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59D93" w14:textId="77777777" w:rsidR="00B96887" w:rsidRPr="003956FC" w:rsidRDefault="00B96887" w:rsidP="00B96887">
      <w:pPr>
        <w:pStyle w:val="Body"/>
        <w:rPr>
          <w:rFonts w:ascii="Times New Roman" w:hAnsi="Times New Roman" w:cs="Times New Roman"/>
          <w:sz w:val="24"/>
          <w:szCs w:val="24"/>
        </w:rPr>
      </w:pPr>
      <w:r w:rsidRPr="003956FC">
        <w:rPr>
          <w:rFonts w:ascii="Times New Roman" w:hAnsi="Times New Roman" w:cs="Times New Roman"/>
          <w:noProof/>
          <w:sz w:val="24"/>
          <w:szCs w:val="24"/>
        </w:rPr>
        <w:drawing>
          <wp:anchor distT="152400" distB="152400" distL="152400" distR="152400" simplePos="0" relativeHeight="251659264" behindDoc="0" locked="0" layoutInCell="1" allowOverlap="1" wp14:anchorId="611DE7BC" wp14:editId="53500D88">
            <wp:simplePos x="0" y="0"/>
            <wp:positionH relativeFrom="margin">
              <wp:posOffset>-117031</wp:posOffset>
            </wp:positionH>
            <wp:positionV relativeFrom="page">
              <wp:posOffset>720000</wp:posOffset>
            </wp:positionV>
            <wp:extent cx="1118818" cy="877504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Logo, company nam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officeArt object" descr="Logo, company name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18818" cy="87750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61AAF0FC" w14:textId="77777777" w:rsidR="00B96887" w:rsidRPr="003956FC" w:rsidRDefault="00B96887" w:rsidP="00B96887">
      <w:pPr>
        <w:pStyle w:val="Body"/>
        <w:rPr>
          <w:rFonts w:ascii="Times New Roman" w:hAnsi="Times New Roman" w:cs="Times New Roman"/>
          <w:sz w:val="24"/>
          <w:szCs w:val="24"/>
        </w:rPr>
      </w:pPr>
    </w:p>
    <w:p w14:paraId="75EBE98E" w14:textId="77777777" w:rsidR="00B96887" w:rsidRPr="003956FC" w:rsidRDefault="00B96887" w:rsidP="00B96887">
      <w:pPr>
        <w:pStyle w:val="Body"/>
        <w:rPr>
          <w:rFonts w:ascii="Times New Roman" w:hAnsi="Times New Roman" w:cs="Times New Roman"/>
          <w:sz w:val="24"/>
          <w:szCs w:val="24"/>
        </w:rPr>
      </w:pPr>
    </w:p>
    <w:p w14:paraId="766BF002" w14:textId="77777777" w:rsidR="00B96887" w:rsidRPr="003956FC" w:rsidRDefault="00B96887" w:rsidP="00B96887">
      <w:pPr>
        <w:pStyle w:val="Body"/>
        <w:rPr>
          <w:rFonts w:ascii="Times New Roman" w:hAnsi="Times New Roman" w:cs="Times New Roman"/>
          <w:sz w:val="24"/>
          <w:szCs w:val="24"/>
        </w:rPr>
      </w:pPr>
    </w:p>
    <w:p w14:paraId="25E36DA5" w14:textId="77777777" w:rsidR="00B96887" w:rsidRPr="003956FC" w:rsidRDefault="00B96887" w:rsidP="00B96887">
      <w:pPr>
        <w:pStyle w:val="Body"/>
        <w:rPr>
          <w:rFonts w:ascii="Times New Roman" w:hAnsi="Times New Roman" w:cs="Times New Roman"/>
          <w:sz w:val="24"/>
          <w:szCs w:val="24"/>
        </w:rPr>
      </w:pPr>
    </w:p>
    <w:p w14:paraId="20F22298" w14:textId="77777777" w:rsidR="00B96887" w:rsidRPr="003956FC" w:rsidRDefault="00B96887" w:rsidP="00B96887">
      <w:pPr>
        <w:pStyle w:val="Body"/>
        <w:rPr>
          <w:rFonts w:ascii="Times New Roman" w:hAnsi="Times New Roman" w:cs="Times New Roman"/>
          <w:sz w:val="24"/>
          <w:szCs w:val="24"/>
        </w:rPr>
      </w:pPr>
    </w:p>
    <w:p w14:paraId="0425D7EC" w14:textId="77777777" w:rsidR="00B96887" w:rsidRPr="003956FC" w:rsidRDefault="00B96887" w:rsidP="00B96887">
      <w:pPr>
        <w:pStyle w:val="Body"/>
        <w:rPr>
          <w:rFonts w:ascii="Times New Roman" w:hAnsi="Times New Roman" w:cs="Times New Roman"/>
          <w:sz w:val="24"/>
          <w:szCs w:val="24"/>
        </w:rPr>
      </w:pPr>
    </w:p>
    <w:p w14:paraId="3AD91CC7" w14:textId="251E3086" w:rsidR="00B96887" w:rsidRPr="003956FC" w:rsidRDefault="00B96887" w:rsidP="00B96887">
      <w:pPr>
        <w:pStyle w:val="Body"/>
        <w:rPr>
          <w:rFonts w:ascii="Times New Roman" w:hAnsi="Times New Roman" w:cs="Times New Roman"/>
          <w:sz w:val="24"/>
          <w:szCs w:val="24"/>
        </w:rPr>
      </w:pPr>
      <w:proofErr w:type="spellStart"/>
      <w:r w:rsidRPr="003956FC">
        <w:rPr>
          <w:rFonts w:ascii="Times New Roman" w:hAnsi="Times New Roman" w:cs="Times New Roman"/>
          <w:b/>
          <w:bCs/>
          <w:sz w:val="24"/>
          <w:szCs w:val="24"/>
        </w:rPr>
        <w:t>Ravijuhendi</w:t>
      </w:r>
      <w:proofErr w:type="spellEnd"/>
      <w:r w:rsidRPr="003956FC">
        <w:rPr>
          <w:rFonts w:ascii="Times New Roman" w:hAnsi="Times New Roman" w:cs="Times New Roman"/>
          <w:b/>
          <w:bCs/>
          <w:sz w:val="24"/>
          <w:szCs w:val="24"/>
        </w:rPr>
        <w:t xml:space="preserve"> “</w:t>
      </w:r>
      <w:proofErr w:type="spellStart"/>
      <w:r w:rsidRPr="00F64BCA">
        <w:rPr>
          <w:rFonts w:ascii="Times New Roman" w:hAnsi="Times New Roman" w:cs="Times New Roman"/>
          <w:b/>
          <w:bCs/>
          <w:sz w:val="24"/>
          <w:szCs w:val="24"/>
          <w:lang w:bidi="et-EE"/>
        </w:rPr>
        <w:t>Transfusioonravi</w:t>
      </w:r>
      <w:proofErr w:type="spellEnd"/>
      <w:r w:rsidRPr="00F64BCA">
        <w:rPr>
          <w:rFonts w:ascii="Times New Roman" w:hAnsi="Times New Roman" w:cs="Times New Roman"/>
          <w:b/>
          <w:bCs/>
          <w:sz w:val="24"/>
          <w:szCs w:val="24"/>
          <w:lang w:bidi="et-EE"/>
        </w:rPr>
        <w:t xml:space="preserve"> </w:t>
      </w:r>
      <w:proofErr w:type="spellStart"/>
      <w:r w:rsidRPr="00F64BCA">
        <w:rPr>
          <w:rFonts w:ascii="Times New Roman" w:hAnsi="Times New Roman" w:cs="Times New Roman"/>
          <w:b/>
          <w:bCs/>
          <w:sz w:val="24"/>
          <w:szCs w:val="24"/>
          <w:lang w:bidi="et-EE"/>
        </w:rPr>
        <w:t>juhend</w:t>
      </w:r>
      <w:proofErr w:type="spellEnd"/>
      <w:r w:rsidRPr="00F64BCA">
        <w:rPr>
          <w:rFonts w:ascii="Times New Roman" w:hAnsi="Times New Roman" w:cs="Times New Roman"/>
          <w:b/>
          <w:bCs/>
          <w:sz w:val="24"/>
          <w:szCs w:val="24"/>
          <w:lang w:bidi="et-EE"/>
        </w:rPr>
        <w:t xml:space="preserve"> (I </w:t>
      </w:r>
      <w:proofErr w:type="spellStart"/>
      <w:r w:rsidRPr="00F64BCA">
        <w:rPr>
          <w:rFonts w:ascii="Times New Roman" w:hAnsi="Times New Roman" w:cs="Times New Roman"/>
          <w:b/>
          <w:bCs/>
          <w:sz w:val="24"/>
          <w:szCs w:val="24"/>
          <w:lang w:bidi="et-EE"/>
        </w:rPr>
        <w:t>osa</w:t>
      </w:r>
      <w:proofErr w:type="spellEnd"/>
      <w:r w:rsidRPr="00F64BCA">
        <w:rPr>
          <w:rFonts w:ascii="Times New Roman" w:hAnsi="Times New Roman" w:cs="Times New Roman"/>
          <w:b/>
          <w:bCs/>
          <w:sz w:val="24"/>
          <w:szCs w:val="24"/>
          <w:lang w:bidi="et-EE"/>
        </w:rPr>
        <w:t xml:space="preserve">). </w:t>
      </w:r>
      <w:proofErr w:type="spellStart"/>
      <w:r w:rsidRPr="00F64BCA">
        <w:rPr>
          <w:rFonts w:ascii="Times New Roman" w:hAnsi="Times New Roman" w:cs="Times New Roman"/>
          <w:b/>
          <w:bCs/>
          <w:sz w:val="24"/>
          <w:szCs w:val="24"/>
          <w:lang w:bidi="et-EE"/>
        </w:rPr>
        <w:t>Äge</w:t>
      </w:r>
      <w:proofErr w:type="spellEnd"/>
      <w:r w:rsidRPr="00F64BCA">
        <w:rPr>
          <w:rFonts w:ascii="Times New Roman" w:hAnsi="Times New Roman" w:cs="Times New Roman"/>
          <w:b/>
          <w:bCs/>
          <w:sz w:val="24"/>
          <w:szCs w:val="24"/>
          <w:lang w:bidi="et-EE"/>
        </w:rPr>
        <w:t xml:space="preserve"> </w:t>
      </w:r>
      <w:proofErr w:type="spellStart"/>
      <w:r w:rsidRPr="00F64BCA">
        <w:rPr>
          <w:rFonts w:ascii="Times New Roman" w:hAnsi="Times New Roman" w:cs="Times New Roman"/>
          <w:b/>
          <w:bCs/>
          <w:sz w:val="24"/>
          <w:szCs w:val="24"/>
          <w:lang w:bidi="et-EE"/>
        </w:rPr>
        <w:t>verejooks</w:t>
      </w:r>
      <w:proofErr w:type="spellEnd"/>
      <w:r w:rsidRPr="00F64BCA">
        <w:rPr>
          <w:rFonts w:ascii="Times New Roman" w:hAnsi="Times New Roman" w:cs="Times New Roman"/>
          <w:b/>
          <w:bCs/>
          <w:sz w:val="24"/>
          <w:szCs w:val="24"/>
          <w:lang w:bidi="et-EE"/>
        </w:rPr>
        <w:t xml:space="preserve"> ja </w:t>
      </w:r>
      <w:proofErr w:type="spellStart"/>
      <w:r w:rsidRPr="00F64BCA">
        <w:rPr>
          <w:rFonts w:ascii="Times New Roman" w:hAnsi="Times New Roman" w:cs="Times New Roman"/>
          <w:b/>
          <w:bCs/>
          <w:sz w:val="24"/>
          <w:szCs w:val="24"/>
          <w:lang w:bidi="et-EE"/>
        </w:rPr>
        <w:t>massiivne</w:t>
      </w:r>
      <w:proofErr w:type="spellEnd"/>
      <w:r w:rsidRPr="00F64BCA">
        <w:rPr>
          <w:rFonts w:ascii="Times New Roman" w:hAnsi="Times New Roman" w:cs="Times New Roman"/>
          <w:b/>
          <w:bCs/>
          <w:sz w:val="24"/>
          <w:szCs w:val="24"/>
          <w:lang w:bidi="et-EE"/>
        </w:rPr>
        <w:t xml:space="preserve"> </w:t>
      </w:r>
      <w:proofErr w:type="spellStart"/>
      <w:r w:rsidRPr="00F64BCA">
        <w:rPr>
          <w:rFonts w:ascii="Times New Roman" w:hAnsi="Times New Roman" w:cs="Times New Roman"/>
          <w:b/>
          <w:bCs/>
          <w:sz w:val="24"/>
          <w:szCs w:val="24"/>
          <w:lang w:bidi="et-EE"/>
        </w:rPr>
        <w:t>transfusioon</w:t>
      </w:r>
      <w:proofErr w:type="spellEnd"/>
      <w:r w:rsidRPr="00F64BCA">
        <w:rPr>
          <w:rFonts w:ascii="Times New Roman" w:hAnsi="Times New Roman" w:cs="Times New Roman"/>
          <w:b/>
          <w:bCs/>
          <w:sz w:val="24"/>
          <w:szCs w:val="24"/>
          <w:lang w:bidi="et-EE"/>
        </w:rPr>
        <w:t xml:space="preserve">; </w:t>
      </w:r>
      <w:proofErr w:type="spellStart"/>
      <w:r w:rsidRPr="00F64BCA">
        <w:rPr>
          <w:rFonts w:ascii="Times New Roman" w:hAnsi="Times New Roman" w:cs="Times New Roman"/>
          <w:b/>
          <w:bCs/>
          <w:sz w:val="24"/>
          <w:szCs w:val="24"/>
          <w:lang w:bidi="et-EE"/>
        </w:rPr>
        <w:t>patsiendi</w:t>
      </w:r>
      <w:proofErr w:type="spellEnd"/>
      <w:r w:rsidRPr="00F64BCA">
        <w:rPr>
          <w:rFonts w:ascii="Times New Roman" w:hAnsi="Times New Roman" w:cs="Times New Roman"/>
          <w:b/>
          <w:bCs/>
          <w:sz w:val="24"/>
          <w:szCs w:val="24"/>
          <w:lang w:bidi="et-EE"/>
        </w:rPr>
        <w:t xml:space="preserve"> </w:t>
      </w:r>
      <w:proofErr w:type="spellStart"/>
      <w:r w:rsidRPr="00F64BCA">
        <w:rPr>
          <w:rFonts w:ascii="Times New Roman" w:hAnsi="Times New Roman" w:cs="Times New Roman"/>
          <w:b/>
          <w:bCs/>
          <w:sz w:val="24"/>
          <w:szCs w:val="24"/>
          <w:lang w:bidi="et-EE"/>
        </w:rPr>
        <w:t>operatsioonile</w:t>
      </w:r>
      <w:proofErr w:type="spellEnd"/>
      <w:r w:rsidRPr="00F64BCA">
        <w:rPr>
          <w:rFonts w:ascii="Times New Roman" w:hAnsi="Times New Roman" w:cs="Times New Roman"/>
          <w:b/>
          <w:bCs/>
          <w:sz w:val="24"/>
          <w:szCs w:val="24"/>
          <w:lang w:bidi="et-EE"/>
        </w:rPr>
        <w:t xml:space="preserve"> </w:t>
      </w:r>
      <w:proofErr w:type="spellStart"/>
      <w:r w:rsidRPr="00F64BCA">
        <w:rPr>
          <w:rFonts w:ascii="Times New Roman" w:hAnsi="Times New Roman" w:cs="Times New Roman"/>
          <w:b/>
          <w:bCs/>
          <w:sz w:val="24"/>
          <w:szCs w:val="24"/>
          <w:lang w:bidi="et-EE"/>
        </w:rPr>
        <w:t>eelnev</w:t>
      </w:r>
      <w:proofErr w:type="spellEnd"/>
      <w:r w:rsidRPr="00F64BCA">
        <w:rPr>
          <w:rFonts w:ascii="Times New Roman" w:hAnsi="Times New Roman" w:cs="Times New Roman"/>
          <w:b/>
          <w:bCs/>
          <w:sz w:val="24"/>
          <w:szCs w:val="24"/>
          <w:lang w:bidi="et-EE"/>
        </w:rPr>
        <w:t xml:space="preserve"> </w:t>
      </w:r>
      <w:proofErr w:type="spellStart"/>
      <w:r w:rsidRPr="00F64BCA">
        <w:rPr>
          <w:rFonts w:ascii="Times New Roman" w:hAnsi="Times New Roman" w:cs="Times New Roman"/>
          <w:b/>
          <w:bCs/>
          <w:sz w:val="24"/>
          <w:szCs w:val="24"/>
          <w:lang w:bidi="et-EE"/>
        </w:rPr>
        <w:t>ambulatoorne</w:t>
      </w:r>
      <w:proofErr w:type="spellEnd"/>
      <w:r w:rsidRPr="00F64BCA">
        <w:rPr>
          <w:rFonts w:ascii="Times New Roman" w:hAnsi="Times New Roman" w:cs="Times New Roman"/>
          <w:b/>
          <w:bCs/>
          <w:sz w:val="24"/>
          <w:szCs w:val="24"/>
          <w:lang w:bidi="et-EE"/>
        </w:rPr>
        <w:t xml:space="preserve"> ja </w:t>
      </w:r>
      <w:proofErr w:type="spellStart"/>
      <w:r w:rsidRPr="00F64BCA">
        <w:rPr>
          <w:rFonts w:ascii="Times New Roman" w:hAnsi="Times New Roman" w:cs="Times New Roman"/>
          <w:b/>
          <w:bCs/>
          <w:sz w:val="24"/>
          <w:szCs w:val="24"/>
          <w:lang w:bidi="et-EE"/>
        </w:rPr>
        <w:t>perioperatiivne</w:t>
      </w:r>
      <w:proofErr w:type="spellEnd"/>
      <w:r w:rsidRPr="00F64BCA">
        <w:rPr>
          <w:rFonts w:ascii="Times New Roman" w:hAnsi="Times New Roman" w:cs="Times New Roman"/>
          <w:b/>
          <w:bCs/>
          <w:sz w:val="24"/>
          <w:szCs w:val="24"/>
          <w:lang w:bidi="et-EE"/>
        </w:rPr>
        <w:t xml:space="preserve"> </w:t>
      </w:r>
      <w:proofErr w:type="spellStart"/>
      <w:r w:rsidRPr="00F64BCA">
        <w:rPr>
          <w:rFonts w:ascii="Times New Roman" w:hAnsi="Times New Roman" w:cs="Times New Roman"/>
          <w:b/>
          <w:bCs/>
          <w:sz w:val="24"/>
          <w:szCs w:val="24"/>
          <w:lang w:bidi="et-EE"/>
        </w:rPr>
        <w:t>käsitlus</w:t>
      </w:r>
      <w:proofErr w:type="spellEnd"/>
      <w:r w:rsidRPr="003956FC">
        <w:rPr>
          <w:rFonts w:ascii="Times New Roman" w:hAnsi="Times New Roman" w:cs="Times New Roman"/>
          <w:b/>
          <w:bCs/>
          <w:sz w:val="24"/>
          <w:szCs w:val="24"/>
        </w:rPr>
        <w:t xml:space="preserve">” </w:t>
      </w:r>
      <w:proofErr w:type="spellStart"/>
      <w:r w:rsidRPr="003956FC">
        <w:rPr>
          <w:rFonts w:ascii="Times New Roman" w:hAnsi="Times New Roman" w:cs="Times New Roman"/>
          <w:b/>
          <w:bCs/>
          <w:sz w:val="24"/>
          <w:szCs w:val="24"/>
        </w:rPr>
        <w:t>töörühma</w:t>
      </w:r>
      <w:proofErr w:type="spellEnd"/>
      <w:r w:rsidRPr="003956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56FC">
        <w:rPr>
          <w:rFonts w:ascii="Times New Roman" w:hAnsi="Times New Roman" w:cs="Times New Roman"/>
          <w:b/>
          <w:bCs/>
          <w:sz w:val="24"/>
          <w:szCs w:val="24"/>
        </w:rPr>
        <w:t>koosolek</w:t>
      </w:r>
      <w:proofErr w:type="spellEnd"/>
      <w:r w:rsidRPr="003956FC">
        <w:rPr>
          <w:rFonts w:ascii="Times New Roman" w:hAnsi="Times New Roman" w:cs="Times New Roman"/>
          <w:b/>
          <w:bCs/>
          <w:sz w:val="24"/>
          <w:szCs w:val="24"/>
        </w:rPr>
        <w:t xml:space="preserve"> nr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3631BFEE" w14:textId="7FD28C29" w:rsidR="00B96887" w:rsidRPr="003956FC" w:rsidRDefault="00B96887" w:rsidP="00B96887">
      <w:pPr>
        <w:pStyle w:val="Body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06</w:t>
      </w:r>
      <w:r w:rsidRPr="003956FC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3956FC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3956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56FC">
        <w:rPr>
          <w:rFonts w:ascii="Times New Roman" w:hAnsi="Times New Roman" w:cs="Times New Roman"/>
          <w:sz w:val="24"/>
          <w:szCs w:val="24"/>
        </w:rPr>
        <w:t>kell</w:t>
      </w:r>
      <w:proofErr w:type="spellEnd"/>
      <w:r w:rsidRPr="003956FC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3956FC">
        <w:rPr>
          <w:rFonts w:ascii="Times New Roman" w:hAnsi="Times New Roman" w:cs="Times New Roman"/>
          <w:sz w:val="24"/>
          <w:szCs w:val="24"/>
        </w:rPr>
        <w:t>:00–</w:t>
      </w:r>
      <w:r>
        <w:rPr>
          <w:rFonts w:ascii="Times New Roman" w:hAnsi="Times New Roman" w:cs="Times New Roman"/>
          <w:sz w:val="24"/>
          <w:szCs w:val="24"/>
        </w:rPr>
        <w:t>14:00</w:t>
      </w:r>
    </w:p>
    <w:p w14:paraId="2D9CEBCC" w14:textId="77777777" w:rsidR="00B96887" w:rsidRPr="003956FC" w:rsidRDefault="00B96887" w:rsidP="00B96887">
      <w:pPr>
        <w:pStyle w:val="Body"/>
        <w:rPr>
          <w:rFonts w:ascii="Times New Roman" w:hAnsi="Times New Roman" w:cs="Times New Roman"/>
          <w:sz w:val="24"/>
          <w:szCs w:val="24"/>
          <w:lang w:val="et-EE"/>
        </w:rPr>
      </w:pPr>
      <w:r w:rsidRPr="003956FC">
        <w:rPr>
          <w:rFonts w:ascii="Times New Roman" w:hAnsi="Times New Roman" w:cs="Times New Roman"/>
          <w:sz w:val="24"/>
          <w:szCs w:val="24"/>
        </w:rPr>
        <w:t>E-</w:t>
      </w:r>
      <w:proofErr w:type="spellStart"/>
      <w:r w:rsidRPr="003956FC">
        <w:rPr>
          <w:rFonts w:ascii="Times New Roman" w:hAnsi="Times New Roman" w:cs="Times New Roman"/>
          <w:sz w:val="24"/>
          <w:szCs w:val="24"/>
        </w:rPr>
        <w:t>koosolek</w:t>
      </w:r>
      <w:proofErr w:type="spellEnd"/>
      <w:r w:rsidRPr="003956FC">
        <w:rPr>
          <w:rFonts w:ascii="Times New Roman" w:hAnsi="Times New Roman" w:cs="Times New Roman"/>
          <w:sz w:val="24"/>
          <w:szCs w:val="24"/>
        </w:rPr>
        <w:t xml:space="preserve"> </w:t>
      </w:r>
      <w:r w:rsidRPr="003956FC">
        <w:rPr>
          <w:rFonts w:ascii="Times New Roman" w:hAnsi="Times New Roman" w:cs="Times New Roman"/>
          <w:sz w:val="24"/>
          <w:szCs w:val="24"/>
          <w:lang w:val="et-EE"/>
        </w:rPr>
        <w:t xml:space="preserve">(platvormi </w:t>
      </w:r>
      <w:proofErr w:type="spellStart"/>
      <w:r>
        <w:rPr>
          <w:rFonts w:ascii="Times New Roman" w:hAnsi="Times New Roman" w:cs="Times New Roman"/>
          <w:sz w:val="24"/>
          <w:szCs w:val="24"/>
          <w:lang w:val="et-EE"/>
        </w:rPr>
        <w:t>Teams</w:t>
      </w:r>
      <w:proofErr w:type="spellEnd"/>
      <w:r w:rsidRPr="003956FC">
        <w:rPr>
          <w:rFonts w:ascii="Times New Roman" w:hAnsi="Times New Roman" w:cs="Times New Roman"/>
          <w:sz w:val="24"/>
          <w:szCs w:val="24"/>
          <w:lang w:val="et-EE"/>
        </w:rPr>
        <w:t xml:space="preserve"> kaudu)</w:t>
      </w:r>
    </w:p>
    <w:p w14:paraId="780EBEE2" w14:textId="77777777" w:rsidR="00B96887" w:rsidRPr="003956FC" w:rsidRDefault="00B96887" w:rsidP="00B96887">
      <w:pPr>
        <w:pStyle w:val="Body"/>
        <w:rPr>
          <w:rFonts w:ascii="Times New Roman" w:hAnsi="Times New Roman" w:cs="Times New Roman"/>
          <w:sz w:val="24"/>
          <w:szCs w:val="24"/>
        </w:rPr>
      </w:pPr>
    </w:p>
    <w:p w14:paraId="68BDD2C5" w14:textId="19DBC3EB" w:rsidR="00B96887" w:rsidRDefault="00B96887" w:rsidP="00B96887">
      <w:pPr>
        <w:pStyle w:val="Body"/>
        <w:rPr>
          <w:rFonts w:ascii="Times New Roman" w:hAnsi="Times New Roman" w:cs="Times New Roman"/>
          <w:sz w:val="24"/>
          <w:szCs w:val="24"/>
        </w:rPr>
      </w:pPr>
      <w:proofErr w:type="spellStart"/>
      <w:r w:rsidRPr="003956FC">
        <w:rPr>
          <w:rFonts w:ascii="Times New Roman" w:hAnsi="Times New Roman" w:cs="Times New Roman"/>
          <w:b/>
          <w:sz w:val="24"/>
          <w:szCs w:val="24"/>
        </w:rPr>
        <w:t>Osalesid</w:t>
      </w:r>
      <w:proofErr w:type="spellEnd"/>
      <w:r w:rsidRPr="003956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56FC">
        <w:rPr>
          <w:rFonts w:ascii="Times New Roman" w:hAnsi="Times New Roman" w:cs="Times New Roman"/>
          <w:sz w:val="24"/>
          <w:szCs w:val="24"/>
        </w:rPr>
        <w:t>töörühma</w:t>
      </w:r>
      <w:proofErr w:type="spellEnd"/>
      <w:r w:rsidRPr="003956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56FC">
        <w:rPr>
          <w:rFonts w:ascii="Times New Roman" w:hAnsi="Times New Roman" w:cs="Times New Roman"/>
          <w:sz w:val="24"/>
          <w:szCs w:val="24"/>
        </w:rPr>
        <w:t>juht</w:t>
      </w:r>
      <w:proofErr w:type="spellEnd"/>
      <w:r w:rsidRPr="003956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Kadri Rohtla; </w:t>
      </w:r>
      <w:proofErr w:type="spellStart"/>
      <w:r>
        <w:rPr>
          <w:rFonts w:ascii="Times New Roman" w:hAnsi="Times New Roman" w:cs="Times New Roman"/>
          <w:sz w:val="24"/>
          <w:szCs w:val="24"/>
        </w:rPr>
        <w:t>töörühma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liikmed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Renna Truus, Pille </w:t>
      </w:r>
      <w:proofErr w:type="spellStart"/>
      <w:r>
        <w:rPr>
          <w:rFonts w:ascii="Times New Roman" w:hAnsi="Times New Roman" w:cs="Times New Roman"/>
          <w:sz w:val="24"/>
          <w:szCs w:val="24"/>
        </w:rPr>
        <w:t>Lõmps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Kerli Vijar, Merike Toomik, Mari </w:t>
      </w:r>
      <w:proofErr w:type="spellStart"/>
      <w:r>
        <w:rPr>
          <w:rFonts w:ascii="Times New Roman" w:hAnsi="Times New Roman" w:cs="Times New Roman"/>
          <w:sz w:val="24"/>
          <w:szCs w:val="24"/>
        </w:rPr>
        <w:t>Punab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Marko </w:t>
      </w:r>
      <w:proofErr w:type="spellStart"/>
      <w:r>
        <w:rPr>
          <w:rFonts w:ascii="Times New Roman" w:hAnsi="Times New Roman" w:cs="Times New Roman"/>
          <w:sz w:val="24"/>
          <w:szCs w:val="24"/>
        </w:rPr>
        <w:t>Murruste</w:t>
      </w:r>
      <w:proofErr w:type="spellEnd"/>
      <w:r>
        <w:rPr>
          <w:rFonts w:ascii="Times New Roman" w:hAnsi="Times New Roman" w:cs="Times New Roman"/>
          <w:sz w:val="24"/>
          <w:szCs w:val="24"/>
        </w:rPr>
        <w:t>, Angela Kalamees;</w:t>
      </w:r>
      <w:r w:rsidRPr="003956FC">
        <w:rPr>
          <w:rFonts w:ascii="Times New Roman" w:hAnsi="Times New Roman" w:cs="Times New Roman"/>
          <w:sz w:val="24"/>
          <w:szCs w:val="24"/>
        </w:rPr>
        <w:t xml:space="preserve"> TÜ </w:t>
      </w:r>
      <w:proofErr w:type="spellStart"/>
      <w:r w:rsidRPr="003956FC">
        <w:rPr>
          <w:rFonts w:ascii="Times New Roman" w:hAnsi="Times New Roman" w:cs="Times New Roman"/>
          <w:sz w:val="24"/>
          <w:szCs w:val="24"/>
        </w:rPr>
        <w:t>ravijuhendite</w:t>
      </w:r>
      <w:proofErr w:type="spellEnd"/>
      <w:r w:rsidRPr="003956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56FC">
        <w:rPr>
          <w:rFonts w:ascii="Times New Roman" w:hAnsi="Times New Roman" w:cs="Times New Roman"/>
          <w:sz w:val="24"/>
          <w:szCs w:val="24"/>
        </w:rPr>
        <w:t>püsisekretariaadi</w:t>
      </w:r>
      <w:proofErr w:type="spellEnd"/>
      <w:r w:rsidRPr="003956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56FC">
        <w:rPr>
          <w:rFonts w:ascii="Times New Roman" w:hAnsi="Times New Roman" w:cs="Times New Roman"/>
          <w:sz w:val="24"/>
          <w:szCs w:val="24"/>
        </w:rPr>
        <w:t>lii</w:t>
      </w:r>
      <w:r>
        <w:rPr>
          <w:rFonts w:ascii="Times New Roman" w:hAnsi="Times New Roman" w:cs="Times New Roman"/>
          <w:sz w:val="24"/>
          <w:szCs w:val="24"/>
        </w:rPr>
        <w:t>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Kairit Linnaste; </w:t>
      </w:r>
      <w:proofErr w:type="spellStart"/>
      <w:r>
        <w:rPr>
          <w:rFonts w:ascii="Times New Roman" w:hAnsi="Times New Roman" w:cs="Times New Roman"/>
          <w:sz w:val="24"/>
          <w:szCs w:val="24"/>
        </w:rPr>
        <w:t>sekretariaadi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liikmed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Triin Paabo, Elise Lätt, Liisa Saare.</w:t>
      </w:r>
    </w:p>
    <w:p w14:paraId="554BB458" w14:textId="77777777" w:rsidR="00B96887" w:rsidRDefault="00B96887" w:rsidP="00B96887">
      <w:pPr>
        <w:pStyle w:val="Body"/>
        <w:rPr>
          <w:rFonts w:ascii="Times New Roman" w:hAnsi="Times New Roman" w:cs="Times New Roman"/>
          <w:sz w:val="24"/>
          <w:szCs w:val="24"/>
        </w:rPr>
      </w:pPr>
    </w:p>
    <w:p w14:paraId="54527992" w14:textId="18B61FA7" w:rsidR="00B96887" w:rsidRPr="005A3FEF" w:rsidRDefault="00B96887" w:rsidP="00B96887">
      <w:pPr>
        <w:pStyle w:val="Body"/>
        <w:rPr>
          <w:rFonts w:ascii="Times New Roman" w:hAnsi="Times New Roman" w:cs="Times New Roman"/>
          <w:sz w:val="24"/>
          <w:szCs w:val="24"/>
        </w:rPr>
      </w:pPr>
      <w:proofErr w:type="spellStart"/>
      <w:r w:rsidRPr="005A3FEF">
        <w:rPr>
          <w:rFonts w:ascii="Times New Roman" w:hAnsi="Times New Roman" w:cs="Times New Roman"/>
          <w:b/>
          <w:bCs/>
          <w:sz w:val="24"/>
          <w:szCs w:val="24"/>
        </w:rPr>
        <w:t>Ei</w:t>
      </w:r>
      <w:proofErr w:type="spellEnd"/>
      <w:r w:rsidRPr="005A3F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A3FEF">
        <w:rPr>
          <w:rFonts w:ascii="Times New Roman" w:hAnsi="Times New Roman" w:cs="Times New Roman"/>
          <w:b/>
          <w:bCs/>
          <w:sz w:val="24"/>
          <w:szCs w:val="24"/>
        </w:rPr>
        <w:t>osalenud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töörühma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liige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Polina Savitski. </w:t>
      </w:r>
    </w:p>
    <w:p w14:paraId="7B0EBB90" w14:textId="77777777" w:rsidR="00B96887" w:rsidRDefault="00B96887" w:rsidP="00B96887">
      <w:pPr>
        <w:pStyle w:val="Body"/>
        <w:rPr>
          <w:rFonts w:ascii="Times New Roman" w:hAnsi="Times New Roman" w:cs="Times New Roman"/>
          <w:sz w:val="24"/>
          <w:szCs w:val="24"/>
        </w:rPr>
      </w:pPr>
    </w:p>
    <w:p w14:paraId="7F3E883B" w14:textId="77777777" w:rsidR="00B96887" w:rsidRDefault="00B96887" w:rsidP="00B96887">
      <w:pPr>
        <w:pStyle w:val="Body"/>
        <w:rPr>
          <w:rFonts w:ascii="Times New Roman" w:hAnsi="Times New Roman" w:cs="Times New Roman"/>
          <w:sz w:val="24"/>
          <w:szCs w:val="24"/>
        </w:rPr>
      </w:pPr>
      <w:proofErr w:type="spellStart"/>
      <w:r w:rsidRPr="003956FC">
        <w:rPr>
          <w:rFonts w:ascii="Times New Roman" w:hAnsi="Times New Roman" w:cs="Times New Roman"/>
          <w:sz w:val="24"/>
          <w:szCs w:val="24"/>
        </w:rPr>
        <w:t>Koosolekul</w:t>
      </w:r>
      <w:proofErr w:type="spellEnd"/>
      <w:r w:rsidRPr="003956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56FC">
        <w:rPr>
          <w:rFonts w:ascii="Times New Roman" w:hAnsi="Times New Roman" w:cs="Times New Roman"/>
          <w:sz w:val="24"/>
          <w:szCs w:val="24"/>
        </w:rPr>
        <w:t>osales</w:t>
      </w:r>
      <w:proofErr w:type="spellEnd"/>
      <w:r w:rsidRPr="003956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56FC">
        <w:rPr>
          <w:rFonts w:ascii="Times New Roman" w:hAnsi="Times New Roman" w:cs="Times New Roman"/>
          <w:sz w:val="24"/>
          <w:szCs w:val="24"/>
        </w:rPr>
        <w:t>töörühma</w:t>
      </w:r>
      <w:proofErr w:type="spellEnd"/>
      <w:r w:rsidRPr="003956F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9</w:t>
      </w:r>
      <w:r w:rsidRPr="003956FC">
        <w:rPr>
          <w:rFonts w:ascii="Times New Roman" w:hAnsi="Times New Roman" w:cs="Times New Roman"/>
          <w:sz w:val="24"/>
          <w:szCs w:val="24"/>
        </w:rPr>
        <w:t>st</w:t>
      </w:r>
      <w:proofErr w:type="gramEnd"/>
      <w:r w:rsidRPr="003956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56FC">
        <w:rPr>
          <w:rFonts w:ascii="Times New Roman" w:hAnsi="Times New Roman" w:cs="Times New Roman"/>
          <w:sz w:val="24"/>
          <w:szCs w:val="24"/>
        </w:rPr>
        <w:t>liikmest</w:t>
      </w:r>
      <w:proofErr w:type="spellEnd"/>
      <w:r w:rsidRPr="003956FC">
        <w:rPr>
          <w:rFonts w:ascii="Times New Roman" w:hAnsi="Times New Roman" w:cs="Times New Roman"/>
          <w:sz w:val="24"/>
          <w:szCs w:val="24"/>
        </w:rPr>
        <w:t xml:space="preserve"> 8 – </w:t>
      </w:r>
      <w:proofErr w:type="spellStart"/>
      <w:r w:rsidRPr="003956FC">
        <w:rPr>
          <w:rFonts w:ascii="Times New Roman" w:hAnsi="Times New Roman" w:cs="Times New Roman"/>
          <w:sz w:val="24"/>
          <w:szCs w:val="24"/>
        </w:rPr>
        <w:t>sisuliste</w:t>
      </w:r>
      <w:proofErr w:type="spellEnd"/>
      <w:r w:rsidRPr="003956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56FC">
        <w:rPr>
          <w:rFonts w:ascii="Times New Roman" w:hAnsi="Times New Roman" w:cs="Times New Roman"/>
          <w:sz w:val="24"/>
          <w:szCs w:val="24"/>
        </w:rPr>
        <w:t>otsuste</w:t>
      </w:r>
      <w:proofErr w:type="spellEnd"/>
      <w:r w:rsidRPr="003956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56FC">
        <w:rPr>
          <w:rFonts w:ascii="Times New Roman" w:hAnsi="Times New Roman" w:cs="Times New Roman"/>
          <w:sz w:val="24"/>
          <w:szCs w:val="24"/>
        </w:rPr>
        <w:t>tegemiseks</w:t>
      </w:r>
      <w:proofErr w:type="spellEnd"/>
      <w:r w:rsidRPr="003956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56FC">
        <w:rPr>
          <w:rFonts w:ascii="Times New Roman" w:hAnsi="Times New Roman" w:cs="Times New Roman"/>
          <w:sz w:val="24"/>
          <w:szCs w:val="24"/>
        </w:rPr>
        <w:t>oli</w:t>
      </w:r>
      <w:proofErr w:type="spellEnd"/>
      <w:r w:rsidRPr="003956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56FC">
        <w:rPr>
          <w:rFonts w:ascii="Times New Roman" w:hAnsi="Times New Roman" w:cs="Times New Roman"/>
          <w:sz w:val="24"/>
          <w:szCs w:val="24"/>
        </w:rPr>
        <w:t>kvoorum</w:t>
      </w:r>
      <w:proofErr w:type="spellEnd"/>
      <w:r w:rsidRPr="003956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56FC">
        <w:rPr>
          <w:rFonts w:ascii="Times New Roman" w:hAnsi="Times New Roman" w:cs="Times New Roman"/>
          <w:sz w:val="24"/>
          <w:szCs w:val="24"/>
        </w:rPr>
        <w:t>koos</w:t>
      </w:r>
      <w:proofErr w:type="spellEnd"/>
      <w:r w:rsidRPr="003956F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BD81271" w14:textId="77777777" w:rsidR="00B96887" w:rsidRDefault="00B96887" w:rsidP="00B96887">
      <w:pPr>
        <w:pStyle w:val="Body"/>
        <w:rPr>
          <w:rFonts w:ascii="Times New Roman" w:hAnsi="Times New Roman" w:cs="Times New Roman"/>
          <w:sz w:val="24"/>
          <w:szCs w:val="24"/>
        </w:rPr>
      </w:pPr>
    </w:p>
    <w:p w14:paraId="6B485D9A" w14:textId="77777777" w:rsidR="00B96887" w:rsidRPr="003956FC" w:rsidRDefault="00B96887" w:rsidP="00B96887">
      <w:pPr>
        <w:pStyle w:val="Body"/>
        <w:rPr>
          <w:rFonts w:ascii="Times New Roman" w:hAnsi="Times New Roman" w:cs="Times New Roman"/>
          <w:sz w:val="24"/>
          <w:szCs w:val="24"/>
        </w:rPr>
      </w:pPr>
      <w:proofErr w:type="spellStart"/>
      <w:r w:rsidRPr="003956FC">
        <w:rPr>
          <w:rFonts w:ascii="Times New Roman" w:hAnsi="Times New Roman" w:cs="Times New Roman"/>
          <w:sz w:val="24"/>
          <w:szCs w:val="24"/>
        </w:rPr>
        <w:t>Koosolekut</w:t>
      </w:r>
      <w:proofErr w:type="spellEnd"/>
      <w:r w:rsidRPr="003956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56FC">
        <w:rPr>
          <w:rFonts w:ascii="Times New Roman" w:hAnsi="Times New Roman" w:cs="Times New Roman"/>
          <w:sz w:val="24"/>
          <w:szCs w:val="24"/>
        </w:rPr>
        <w:t>juhatas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>
        <w:rPr>
          <w:rFonts w:ascii="Times New Roman" w:hAnsi="Times New Roman" w:cs="Times New Roman"/>
          <w:sz w:val="24"/>
          <w:szCs w:val="24"/>
        </w:rPr>
        <w:t>protokollis</w:t>
      </w:r>
      <w:proofErr w:type="spellEnd"/>
      <w:r w:rsidRPr="003956FC">
        <w:rPr>
          <w:rFonts w:ascii="Times New Roman" w:hAnsi="Times New Roman" w:cs="Times New Roman"/>
          <w:sz w:val="24"/>
          <w:szCs w:val="24"/>
        </w:rPr>
        <w:t xml:space="preserve"> Kairit Linnaste. </w:t>
      </w:r>
    </w:p>
    <w:p w14:paraId="523BD401" w14:textId="77777777" w:rsidR="00B96887" w:rsidRPr="003956FC" w:rsidRDefault="00B96887" w:rsidP="00B96887">
      <w:pPr>
        <w:pStyle w:val="Body"/>
        <w:rPr>
          <w:rFonts w:ascii="Times New Roman" w:hAnsi="Times New Roman" w:cs="Times New Roman"/>
          <w:sz w:val="24"/>
          <w:szCs w:val="24"/>
        </w:rPr>
      </w:pPr>
    </w:p>
    <w:p w14:paraId="5C411C54" w14:textId="77777777" w:rsidR="00B96887" w:rsidRPr="003956FC" w:rsidRDefault="00B96887" w:rsidP="00B96887">
      <w:pPr>
        <w:pStyle w:val="Body"/>
        <w:rPr>
          <w:rFonts w:ascii="Times New Roman" w:hAnsi="Times New Roman" w:cs="Times New Roman"/>
          <w:b/>
          <w:bCs/>
          <w:sz w:val="24"/>
          <w:szCs w:val="24"/>
        </w:rPr>
      </w:pPr>
    </w:p>
    <w:p w14:paraId="48E8A6EB" w14:textId="77777777" w:rsidR="00B96887" w:rsidRDefault="00B96887" w:rsidP="00B96887">
      <w:pPr>
        <w:pStyle w:val="Body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956FC">
        <w:rPr>
          <w:rFonts w:ascii="Times New Roman" w:hAnsi="Times New Roman" w:cs="Times New Roman"/>
          <w:b/>
          <w:bCs/>
          <w:sz w:val="24"/>
          <w:szCs w:val="24"/>
        </w:rPr>
        <w:t>Koosoleku</w:t>
      </w:r>
      <w:proofErr w:type="spellEnd"/>
      <w:r w:rsidRPr="003956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56FC">
        <w:rPr>
          <w:rFonts w:ascii="Times New Roman" w:hAnsi="Times New Roman" w:cs="Times New Roman"/>
          <w:b/>
          <w:bCs/>
          <w:sz w:val="24"/>
          <w:szCs w:val="24"/>
        </w:rPr>
        <w:t>päevakord</w:t>
      </w:r>
      <w:proofErr w:type="spellEnd"/>
      <w:r w:rsidRPr="003956F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0E88DF7" w14:textId="77777777" w:rsidR="00B96887" w:rsidRPr="004F0CBD" w:rsidRDefault="00B96887" w:rsidP="00B96887">
      <w:pPr>
        <w:pStyle w:val="Body"/>
        <w:rPr>
          <w:rFonts w:ascii="Times New Roman" w:hAnsi="Times New Roman" w:cs="Times New Roman"/>
          <w:sz w:val="24"/>
          <w:szCs w:val="24"/>
        </w:rPr>
      </w:pPr>
    </w:p>
    <w:p w14:paraId="249B3119" w14:textId="0EABC176" w:rsidR="00B96887" w:rsidRPr="003956FC" w:rsidRDefault="00B96887" w:rsidP="00B96887">
      <w:pPr>
        <w:pStyle w:val="Body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3956F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3956FC">
        <w:rPr>
          <w:rFonts w:ascii="Times New Roman" w:hAnsi="Times New Roman" w:cs="Times New Roman"/>
          <w:b/>
          <w:bCs/>
          <w:sz w:val="24"/>
          <w:szCs w:val="24"/>
        </w:rPr>
        <w:t>Huvide</w:t>
      </w:r>
      <w:proofErr w:type="spellEnd"/>
      <w:r w:rsidRPr="003956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56FC">
        <w:rPr>
          <w:rFonts w:ascii="Times New Roman" w:hAnsi="Times New Roman" w:cs="Times New Roman"/>
          <w:b/>
          <w:bCs/>
          <w:sz w:val="24"/>
          <w:szCs w:val="24"/>
        </w:rPr>
        <w:t>deklareerimine</w:t>
      </w:r>
      <w:proofErr w:type="spellEnd"/>
    </w:p>
    <w:p w14:paraId="70B74300" w14:textId="00D7EEA5" w:rsidR="00B96887" w:rsidRDefault="00B96887" w:rsidP="00B96887">
      <w:pPr>
        <w:pStyle w:val="Body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Kõik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võimalikud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huvide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konfliktid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>
        <w:rPr>
          <w:rFonts w:ascii="Times New Roman" w:hAnsi="Times New Roman" w:cs="Times New Roman"/>
          <w:sz w:val="24"/>
          <w:szCs w:val="24"/>
        </w:rPr>
        <w:t>dokumenteeritud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>
        <w:rPr>
          <w:rFonts w:ascii="Times New Roman" w:hAnsi="Times New Roman" w:cs="Times New Roman"/>
          <w:sz w:val="24"/>
          <w:szCs w:val="24"/>
        </w:rPr>
        <w:t>töörühma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sekretariaadi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liikmetel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pole </w:t>
      </w:r>
      <w:proofErr w:type="spellStart"/>
      <w:r>
        <w:rPr>
          <w:rFonts w:ascii="Times New Roman" w:hAnsi="Times New Roman" w:cs="Times New Roman"/>
          <w:sz w:val="24"/>
          <w:szCs w:val="24"/>
        </w:rPr>
        <w:t>midagi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lisada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1925CAC" w14:textId="77777777" w:rsidR="00B96887" w:rsidRDefault="00B96887" w:rsidP="00B96887">
      <w:pPr>
        <w:pStyle w:val="Body"/>
        <w:rPr>
          <w:rFonts w:ascii="Times New Roman" w:hAnsi="Times New Roman" w:cs="Times New Roman"/>
          <w:sz w:val="24"/>
          <w:szCs w:val="24"/>
        </w:rPr>
      </w:pPr>
    </w:p>
    <w:p w14:paraId="26FA0E20" w14:textId="0BF3CD5C" w:rsidR="00B96887" w:rsidRDefault="00B96887" w:rsidP="00B96887">
      <w:pPr>
        <w:pStyle w:val="Body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4F0CB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Järgnevate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koosolekute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aegade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kinnitamine</w:t>
      </w:r>
      <w:proofErr w:type="spellEnd"/>
    </w:p>
    <w:p w14:paraId="61FC9AB8" w14:textId="52B9A623" w:rsidR="00B96887" w:rsidRDefault="00B96887" w:rsidP="00B96887">
      <w:pPr>
        <w:pStyle w:val="Body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Järgmised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koosolekud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toimuvad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17.06.2021 kl 10:00-14:00 </w:t>
      </w:r>
      <w:proofErr w:type="spellStart"/>
      <w:r>
        <w:rPr>
          <w:rFonts w:ascii="Times New Roman" w:hAnsi="Times New Roman" w:cs="Times New Roman"/>
          <w:sz w:val="24"/>
          <w:szCs w:val="24"/>
        </w:rPr>
        <w:t>veebis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26.08.2021 kl 11:00-15:00 Tartus, 23.09.2021 kl 11:00-15:00 </w:t>
      </w:r>
      <w:proofErr w:type="spellStart"/>
      <w:r>
        <w:rPr>
          <w:rFonts w:ascii="Times New Roman" w:hAnsi="Times New Roman" w:cs="Times New Roman"/>
          <w:sz w:val="24"/>
          <w:szCs w:val="24"/>
        </w:rPr>
        <w:t>Tallinnas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2C86E6B" w14:textId="77777777" w:rsidR="00B96887" w:rsidRDefault="00B96887" w:rsidP="00B96887">
      <w:pPr>
        <w:pStyle w:val="Body"/>
        <w:rPr>
          <w:rFonts w:ascii="Times New Roman" w:hAnsi="Times New Roman" w:cs="Times New Roman"/>
          <w:sz w:val="24"/>
          <w:szCs w:val="24"/>
        </w:rPr>
      </w:pPr>
    </w:p>
    <w:p w14:paraId="4E40D616" w14:textId="7D02808E" w:rsidR="00B96887" w:rsidRDefault="00B96887" w:rsidP="00B96887">
      <w:pPr>
        <w:pStyle w:val="Body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4F0CB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Kliiniliste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küsimuste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arutelu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ja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kinnitamine</w:t>
      </w:r>
      <w:proofErr w:type="spellEnd"/>
    </w:p>
    <w:p w14:paraId="3AF07952" w14:textId="71749CD1" w:rsidR="00B96887" w:rsidRDefault="00B96887" w:rsidP="00B96887">
      <w:pPr>
        <w:pStyle w:val="Body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Püsisekretariaadi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liige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K.Linnaste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saatis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töörühma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liikmetele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kliiniliste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küsimuste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selekteerimiseks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elektroonse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vormi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Vormis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esitatud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22 </w:t>
      </w:r>
      <w:proofErr w:type="spellStart"/>
      <w:r>
        <w:rPr>
          <w:rFonts w:ascii="Times New Roman" w:hAnsi="Times New Roman" w:cs="Times New Roman"/>
          <w:sz w:val="24"/>
          <w:szCs w:val="24"/>
        </w:rPr>
        <w:t>kliinilist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küsimust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samuti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võimalus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lisada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omapoolseid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küsimuste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pakkumisi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Iga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küsimuse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juurde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toodud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 </w:t>
      </w:r>
      <w:proofErr w:type="spellStart"/>
      <w:r>
        <w:rPr>
          <w:rFonts w:ascii="Times New Roman" w:hAnsi="Times New Roman" w:cs="Times New Roman"/>
          <w:sz w:val="24"/>
          <w:szCs w:val="24"/>
        </w:rPr>
        <w:t>võimalik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tulemusnäitajate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loetelu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mida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paluti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täiendada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7E1B036" w14:textId="4F2EF99B" w:rsidR="005A0587" w:rsidRDefault="005A0587" w:rsidP="00B96887">
      <w:pPr>
        <w:pStyle w:val="Body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Küsimustiku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tulemuste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põhjal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lisas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K.Linnaste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käsitlusala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tööversiooni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12 </w:t>
      </w:r>
      <w:proofErr w:type="spellStart"/>
      <w:r>
        <w:rPr>
          <w:rFonts w:ascii="Times New Roman" w:hAnsi="Times New Roman" w:cs="Times New Roman"/>
          <w:sz w:val="24"/>
          <w:szCs w:val="24"/>
        </w:rPr>
        <w:t>võimalikku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kliinilist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küsimust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milledest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mõned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kas </w:t>
      </w:r>
      <w:proofErr w:type="spellStart"/>
      <w:r>
        <w:rPr>
          <w:rFonts w:ascii="Times New Roman" w:hAnsi="Times New Roman" w:cs="Times New Roman"/>
          <w:sz w:val="24"/>
          <w:szCs w:val="24"/>
        </w:rPr>
        <w:t>eemaldati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või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formuleeriti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ümber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82A8447" w14:textId="5FB50C68" w:rsidR="005A0587" w:rsidRDefault="005A0587" w:rsidP="00B96887">
      <w:pPr>
        <w:pStyle w:val="Body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Kokkuvõtvalt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kinnitati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11 </w:t>
      </w:r>
      <w:proofErr w:type="spellStart"/>
      <w:r>
        <w:rPr>
          <w:rFonts w:ascii="Times New Roman" w:hAnsi="Times New Roman" w:cs="Times New Roman"/>
          <w:sz w:val="24"/>
          <w:szCs w:val="24"/>
        </w:rPr>
        <w:t>kliinilist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küsimust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ja 3 </w:t>
      </w:r>
      <w:proofErr w:type="spellStart"/>
      <w:r>
        <w:rPr>
          <w:rFonts w:ascii="Times New Roman" w:hAnsi="Times New Roman" w:cs="Times New Roman"/>
          <w:sz w:val="24"/>
          <w:szCs w:val="24"/>
        </w:rPr>
        <w:t>tervishoiukorralduslikku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küsimust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vt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allolevat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tabelit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68F28F90" w14:textId="77777777" w:rsidR="005A0587" w:rsidRDefault="005A0587" w:rsidP="00B96887">
      <w:pPr>
        <w:pStyle w:val="Body"/>
        <w:rPr>
          <w:rFonts w:ascii="Times New Roman" w:hAnsi="Times New Roman" w:cs="Times New Roman"/>
          <w:sz w:val="24"/>
          <w:szCs w:val="24"/>
        </w:rPr>
      </w:pPr>
    </w:p>
    <w:p w14:paraId="3684E423" w14:textId="77777777" w:rsidR="005A0587" w:rsidRPr="00F64BCA" w:rsidRDefault="005A0587" w:rsidP="005A0587">
      <w:pPr>
        <w:spacing w:after="80"/>
      </w:pPr>
      <w:proofErr w:type="spellStart"/>
      <w:r w:rsidRPr="00F64BCA">
        <w:rPr>
          <w:b/>
        </w:rPr>
        <w:t>Kliinilised</w:t>
      </w:r>
      <w:proofErr w:type="spellEnd"/>
      <w:r w:rsidRPr="00F64BCA">
        <w:t xml:space="preserve"> </w:t>
      </w:r>
      <w:proofErr w:type="spellStart"/>
      <w:r w:rsidRPr="00F64BCA">
        <w:rPr>
          <w:b/>
        </w:rPr>
        <w:t>küsimused</w:t>
      </w:r>
      <w:proofErr w:type="spellEnd"/>
      <w:r w:rsidRPr="00F64BCA">
        <w:t xml:space="preserve">: </w:t>
      </w:r>
    </w:p>
    <w:tbl>
      <w:tblPr>
        <w:tblStyle w:val="TableGrid"/>
        <w:tblW w:w="8775" w:type="dxa"/>
        <w:tblLayout w:type="fixed"/>
        <w:tblLook w:val="04A0" w:firstRow="1" w:lastRow="0" w:firstColumn="1" w:lastColumn="0" w:noHBand="0" w:noVBand="1"/>
      </w:tblPr>
      <w:tblGrid>
        <w:gridCol w:w="8775"/>
      </w:tblGrid>
      <w:tr w:rsidR="005A0587" w:rsidRPr="00F64BCA" w14:paraId="282EE6E8" w14:textId="77777777" w:rsidTr="00EB196B">
        <w:trPr>
          <w:trHeight w:val="904"/>
        </w:trPr>
        <w:tc>
          <w:tcPr>
            <w:tcW w:w="8775" w:type="dxa"/>
            <w:tcBorders>
              <w:top w:val="thinThickSmallGap" w:sz="24" w:space="0" w:color="FF0000"/>
              <w:left w:val="thinThickSmallGap" w:sz="24" w:space="0" w:color="FF0000"/>
              <w:bottom w:val="single" w:sz="4" w:space="0" w:color="FF0000"/>
              <w:right w:val="thickThinSmallGap" w:sz="24" w:space="0" w:color="FF0000"/>
            </w:tcBorders>
          </w:tcPr>
          <w:p w14:paraId="2330F4DF" w14:textId="77777777" w:rsidR="005A0587" w:rsidRPr="00F64BCA" w:rsidRDefault="005A0587" w:rsidP="005A0587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57" w:hanging="3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F64B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Kas kõigi potentsiaalse transfusiooni vajadusega patsientide puhul, kes lähevad plaanilisele operatsioonile, tuleks optimaalse transfusiooni tagamiseks kasutada patsiendikeskset </w:t>
            </w:r>
            <w:proofErr w:type="spellStart"/>
            <w:r w:rsidRPr="00F64BCA">
              <w:rPr>
                <w:rFonts w:ascii="Times New Roman" w:hAnsi="Times New Roman" w:cs="Times New Roman"/>
                <w:b/>
                <w:sz w:val="24"/>
                <w:szCs w:val="24"/>
              </w:rPr>
              <w:t>multidistsiplinaarset</w:t>
            </w:r>
            <w:proofErr w:type="spellEnd"/>
            <w:r w:rsidRPr="00F64B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lähenemist või mitte?</w:t>
            </w:r>
          </w:p>
        </w:tc>
      </w:tr>
      <w:tr w:rsidR="005A0587" w:rsidRPr="00F64BCA" w14:paraId="7B71AA02" w14:textId="77777777" w:rsidTr="00EB196B">
        <w:trPr>
          <w:trHeight w:val="655"/>
        </w:trPr>
        <w:tc>
          <w:tcPr>
            <w:tcW w:w="8775" w:type="dxa"/>
            <w:tcBorders>
              <w:top w:val="single" w:sz="4" w:space="0" w:color="FF0000"/>
              <w:left w:val="thinThickSmallGap" w:sz="24" w:space="0" w:color="FF0000"/>
              <w:bottom w:val="single" w:sz="4" w:space="0" w:color="FF0000"/>
              <w:right w:val="thickThinSmallGap" w:sz="24" w:space="0" w:color="FF0000"/>
            </w:tcBorders>
          </w:tcPr>
          <w:p w14:paraId="3010469C" w14:textId="5E232F76" w:rsidR="005A0587" w:rsidRPr="005A0587" w:rsidRDefault="005A0587" w:rsidP="005A0587">
            <w:pPr>
              <w:spacing w:after="80" w:line="276" w:lineRule="auto"/>
              <w:rPr>
                <w:i/>
                <w:iCs/>
                <w:sz w:val="24"/>
                <w:szCs w:val="24"/>
              </w:rPr>
            </w:pPr>
            <w:proofErr w:type="spellStart"/>
            <w:r w:rsidRPr="00F64BCA">
              <w:rPr>
                <w:i/>
                <w:sz w:val="24"/>
                <w:szCs w:val="24"/>
              </w:rPr>
              <w:t>Millist</w:t>
            </w:r>
            <w:proofErr w:type="spellEnd"/>
            <w:r w:rsidRPr="00F64BC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i/>
                <w:sz w:val="24"/>
                <w:szCs w:val="24"/>
              </w:rPr>
              <w:t>probleemi</w:t>
            </w:r>
            <w:proofErr w:type="spellEnd"/>
            <w:r w:rsidRPr="00F64BC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i/>
                <w:sz w:val="24"/>
                <w:szCs w:val="24"/>
              </w:rPr>
              <w:t>soovitakse</w:t>
            </w:r>
            <w:proofErr w:type="spellEnd"/>
            <w:r w:rsidRPr="00F64BC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i/>
                <w:sz w:val="24"/>
                <w:szCs w:val="24"/>
              </w:rPr>
              <w:t>küsimusega</w:t>
            </w:r>
            <w:proofErr w:type="spellEnd"/>
            <w:r w:rsidRPr="00F64BC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i/>
                <w:sz w:val="24"/>
                <w:szCs w:val="24"/>
              </w:rPr>
              <w:t>lahendada</w:t>
            </w:r>
            <w:proofErr w:type="spellEnd"/>
            <w:r w:rsidRPr="00F64BCA">
              <w:rPr>
                <w:i/>
                <w:sz w:val="24"/>
                <w:szCs w:val="24"/>
              </w:rPr>
              <w:t xml:space="preserve">: </w:t>
            </w:r>
            <w:proofErr w:type="spellStart"/>
            <w:r w:rsidRPr="00F64BCA">
              <w:rPr>
                <w:i/>
                <w:iCs/>
                <w:sz w:val="24"/>
                <w:szCs w:val="24"/>
              </w:rPr>
              <w:t>Töörühm</w:t>
            </w:r>
            <w:proofErr w:type="spellEnd"/>
            <w:r w:rsidRPr="00F64BCA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i/>
                <w:iCs/>
                <w:sz w:val="24"/>
                <w:szCs w:val="24"/>
              </w:rPr>
              <w:t>soovib</w:t>
            </w:r>
            <w:proofErr w:type="spellEnd"/>
            <w:r w:rsidRPr="00F64BCA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i/>
                <w:iCs/>
                <w:sz w:val="24"/>
                <w:szCs w:val="24"/>
              </w:rPr>
              <w:t>anda</w:t>
            </w:r>
            <w:proofErr w:type="spellEnd"/>
            <w:r w:rsidRPr="00F64BCA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i/>
                <w:iCs/>
                <w:sz w:val="24"/>
                <w:szCs w:val="24"/>
              </w:rPr>
              <w:t>vastavalt</w:t>
            </w:r>
            <w:proofErr w:type="spellEnd"/>
            <w:r w:rsidRPr="00F64BCA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i/>
                <w:iCs/>
                <w:sz w:val="24"/>
                <w:szCs w:val="24"/>
              </w:rPr>
              <w:t>tõendusmaterjalile</w:t>
            </w:r>
            <w:proofErr w:type="spellEnd"/>
            <w:r w:rsidRPr="00F64BCA">
              <w:rPr>
                <w:i/>
                <w:iCs/>
                <w:sz w:val="24"/>
                <w:szCs w:val="24"/>
              </w:rPr>
              <w:t xml:space="preserve"> ja </w:t>
            </w:r>
            <w:proofErr w:type="spellStart"/>
            <w:r w:rsidRPr="00F64BCA">
              <w:rPr>
                <w:i/>
                <w:iCs/>
                <w:sz w:val="24"/>
                <w:szCs w:val="24"/>
              </w:rPr>
              <w:t>kogemusele</w:t>
            </w:r>
            <w:proofErr w:type="spellEnd"/>
            <w:r w:rsidRPr="00F64BCA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i/>
                <w:iCs/>
                <w:sz w:val="24"/>
                <w:szCs w:val="24"/>
              </w:rPr>
              <w:t>soovitused</w:t>
            </w:r>
            <w:proofErr w:type="spellEnd"/>
            <w:r w:rsidRPr="00F64BCA">
              <w:rPr>
                <w:i/>
                <w:iCs/>
                <w:sz w:val="24"/>
                <w:szCs w:val="24"/>
              </w:rPr>
              <w:t xml:space="preserve">, mis </w:t>
            </w:r>
            <w:proofErr w:type="spellStart"/>
            <w:r w:rsidRPr="00F64BCA">
              <w:rPr>
                <w:i/>
                <w:iCs/>
                <w:sz w:val="24"/>
                <w:szCs w:val="24"/>
              </w:rPr>
              <w:t>aitaksid</w:t>
            </w:r>
            <w:proofErr w:type="spellEnd"/>
            <w:r w:rsidRPr="00F64BCA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i/>
                <w:iCs/>
                <w:sz w:val="24"/>
                <w:szCs w:val="24"/>
              </w:rPr>
              <w:t>ühtlustada</w:t>
            </w:r>
            <w:proofErr w:type="spellEnd"/>
            <w:r w:rsidRPr="00F64BCA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i/>
                <w:iCs/>
                <w:sz w:val="24"/>
                <w:szCs w:val="24"/>
              </w:rPr>
              <w:t>patsiendi</w:t>
            </w:r>
            <w:proofErr w:type="spellEnd"/>
            <w:r w:rsidRPr="00F64BCA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i/>
                <w:iCs/>
                <w:sz w:val="24"/>
                <w:szCs w:val="24"/>
              </w:rPr>
              <w:t>käsitlust</w:t>
            </w:r>
            <w:proofErr w:type="spellEnd"/>
            <w:r w:rsidRPr="00F64BCA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i/>
                <w:iCs/>
                <w:sz w:val="24"/>
                <w:szCs w:val="24"/>
              </w:rPr>
              <w:lastRenderedPageBreak/>
              <w:t>erialade</w:t>
            </w:r>
            <w:proofErr w:type="spellEnd"/>
            <w:r w:rsidRPr="00F64BCA">
              <w:rPr>
                <w:i/>
                <w:iCs/>
                <w:sz w:val="24"/>
                <w:szCs w:val="24"/>
              </w:rPr>
              <w:t xml:space="preserve"> ja </w:t>
            </w:r>
            <w:proofErr w:type="spellStart"/>
            <w:r w:rsidRPr="00F64BCA">
              <w:rPr>
                <w:i/>
                <w:iCs/>
                <w:sz w:val="24"/>
                <w:szCs w:val="24"/>
              </w:rPr>
              <w:t>haiglate</w:t>
            </w:r>
            <w:proofErr w:type="spellEnd"/>
            <w:r w:rsidRPr="00F64BCA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i/>
                <w:iCs/>
                <w:sz w:val="24"/>
                <w:szCs w:val="24"/>
              </w:rPr>
              <w:t>lõikes</w:t>
            </w:r>
            <w:proofErr w:type="spellEnd"/>
            <w:r w:rsidRPr="00F64BCA">
              <w:rPr>
                <w:i/>
                <w:iCs/>
                <w:sz w:val="24"/>
                <w:szCs w:val="24"/>
              </w:rPr>
              <w:t xml:space="preserve">. </w:t>
            </w:r>
            <w:proofErr w:type="spellStart"/>
            <w:r w:rsidRPr="00F64BCA">
              <w:rPr>
                <w:i/>
                <w:iCs/>
                <w:sz w:val="24"/>
                <w:szCs w:val="24"/>
              </w:rPr>
              <w:t>Seepärast</w:t>
            </w:r>
            <w:proofErr w:type="spellEnd"/>
            <w:r w:rsidRPr="00F64BCA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i/>
                <w:iCs/>
                <w:sz w:val="24"/>
                <w:szCs w:val="24"/>
              </w:rPr>
              <w:t>esitatakse</w:t>
            </w:r>
            <w:proofErr w:type="spellEnd"/>
            <w:r w:rsidRPr="00F64BCA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i/>
                <w:iCs/>
                <w:sz w:val="24"/>
                <w:szCs w:val="24"/>
              </w:rPr>
              <w:t>küsimus</w:t>
            </w:r>
            <w:proofErr w:type="spellEnd"/>
            <w:r w:rsidRPr="00F64BCA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i/>
                <w:iCs/>
                <w:sz w:val="24"/>
                <w:szCs w:val="24"/>
              </w:rPr>
              <w:t>patsiendikeskse</w:t>
            </w:r>
            <w:proofErr w:type="spellEnd"/>
            <w:r w:rsidRPr="00F64BCA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i/>
                <w:iCs/>
                <w:sz w:val="24"/>
                <w:szCs w:val="24"/>
              </w:rPr>
              <w:t>multidistsiplinaarse</w:t>
            </w:r>
            <w:proofErr w:type="spellEnd"/>
            <w:r w:rsidRPr="00F64BCA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i/>
                <w:iCs/>
                <w:sz w:val="24"/>
                <w:szCs w:val="24"/>
              </w:rPr>
              <w:t>sekkumise</w:t>
            </w:r>
            <w:proofErr w:type="spellEnd"/>
            <w:r w:rsidRPr="00F64BCA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i/>
                <w:iCs/>
                <w:sz w:val="24"/>
                <w:szCs w:val="24"/>
              </w:rPr>
              <w:t>kohta</w:t>
            </w:r>
            <w:proofErr w:type="spellEnd"/>
            <w:r w:rsidRPr="00F64BCA">
              <w:rPr>
                <w:i/>
                <w:iCs/>
                <w:sz w:val="24"/>
                <w:szCs w:val="24"/>
              </w:rPr>
              <w:t>.</w:t>
            </w:r>
          </w:p>
        </w:tc>
      </w:tr>
      <w:tr w:rsidR="005A0587" w:rsidRPr="00F64BCA" w14:paraId="11B7D8B2" w14:textId="77777777" w:rsidTr="00EB196B">
        <w:trPr>
          <w:trHeight w:val="983"/>
        </w:trPr>
        <w:tc>
          <w:tcPr>
            <w:tcW w:w="8775" w:type="dxa"/>
            <w:tcBorders>
              <w:top w:val="single" w:sz="4" w:space="0" w:color="FF0000"/>
              <w:left w:val="thinThickSmallGap" w:sz="24" w:space="0" w:color="FF0000"/>
              <w:bottom w:val="single" w:sz="4" w:space="0" w:color="FF0000"/>
              <w:right w:val="thickThinSmallGap" w:sz="24" w:space="0" w:color="FF0000"/>
            </w:tcBorders>
            <w:hideMark/>
          </w:tcPr>
          <w:p w14:paraId="5293F8AD" w14:textId="77777777" w:rsidR="005A0587" w:rsidRPr="00F64BCA" w:rsidRDefault="005A0587" w:rsidP="00EB196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BC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2. </w:t>
            </w:r>
            <w:r w:rsidRPr="00F64B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Kas kõigil aneemilistel patsientidel, kes lähevad plaanilisele operatsioonile tuleks parema ravitulemuse saavutamiseks tõsta operatsioonile eelnevalt (ambulatoorselt) hemoglobiini taset või mitte?</w:t>
            </w:r>
          </w:p>
        </w:tc>
      </w:tr>
      <w:tr w:rsidR="005A0587" w:rsidRPr="00F64BCA" w14:paraId="1D1521AD" w14:textId="77777777" w:rsidTr="00EB196B">
        <w:trPr>
          <w:trHeight w:val="655"/>
        </w:trPr>
        <w:tc>
          <w:tcPr>
            <w:tcW w:w="8775" w:type="dxa"/>
            <w:tcBorders>
              <w:top w:val="single" w:sz="4" w:space="0" w:color="FF0000"/>
              <w:left w:val="thinThickSmallGap" w:sz="24" w:space="0" w:color="FF0000"/>
              <w:bottom w:val="single" w:sz="4" w:space="0" w:color="FF0000"/>
              <w:right w:val="thickThinSmallGap" w:sz="24" w:space="0" w:color="FF0000"/>
            </w:tcBorders>
          </w:tcPr>
          <w:p w14:paraId="718BD91D" w14:textId="75CD11DE" w:rsidR="005A0587" w:rsidRPr="005A0587" w:rsidRDefault="005A0587" w:rsidP="00EB196B">
            <w:pPr>
              <w:spacing w:after="80" w:line="276" w:lineRule="auto"/>
              <w:rPr>
                <w:i/>
                <w:sz w:val="24"/>
                <w:szCs w:val="24"/>
              </w:rPr>
            </w:pPr>
            <w:proofErr w:type="spellStart"/>
            <w:r w:rsidRPr="00F64BCA">
              <w:rPr>
                <w:i/>
                <w:sz w:val="24"/>
                <w:szCs w:val="24"/>
              </w:rPr>
              <w:t>Millist</w:t>
            </w:r>
            <w:proofErr w:type="spellEnd"/>
            <w:r w:rsidRPr="00F64BC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i/>
                <w:sz w:val="24"/>
                <w:szCs w:val="24"/>
              </w:rPr>
              <w:t>probleemi</w:t>
            </w:r>
            <w:proofErr w:type="spellEnd"/>
            <w:r w:rsidRPr="00F64BC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i/>
                <w:sz w:val="24"/>
                <w:szCs w:val="24"/>
              </w:rPr>
              <w:t>soovitakse</w:t>
            </w:r>
            <w:proofErr w:type="spellEnd"/>
            <w:r w:rsidRPr="00F64BC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i/>
                <w:sz w:val="24"/>
                <w:szCs w:val="24"/>
              </w:rPr>
              <w:t>küsimusega</w:t>
            </w:r>
            <w:proofErr w:type="spellEnd"/>
            <w:r w:rsidRPr="00F64BC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i/>
                <w:sz w:val="24"/>
                <w:szCs w:val="24"/>
              </w:rPr>
              <w:t>lahendada</w:t>
            </w:r>
            <w:proofErr w:type="spellEnd"/>
            <w:r w:rsidRPr="00F64BCA">
              <w:rPr>
                <w:i/>
                <w:sz w:val="24"/>
                <w:szCs w:val="24"/>
              </w:rPr>
              <w:t xml:space="preserve">: </w:t>
            </w:r>
            <w:proofErr w:type="spellStart"/>
            <w:r w:rsidRPr="00F64BCA">
              <w:rPr>
                <w:i/>
                <w:sz w:val="24"/>
                <w:szCs w:val="24"/>
              </w:rPr>
              <w:t>Töörühm</w:t>
            </w:r>
            <w:proofErr w:type="spellEnd"/>
            <w:r w:rsidRPr="00F64BC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i/>
                <w:sz w:val="24"/>
                <w:szCs w:val="24"/>
              </w:rPr>
              <w:t>soovib</w:t>
            </w:r>
            <w:proofErr w:type="spellEnd"/>
            <w:r w:rsidRPr="00F64BC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i/>
                <w:sz w:val="24"/>
                <w:szCs w:val="24"/>
              </w:rPr>
              <w:t>välja</w:t>
            </w:r>
            <w:proofErr w:type="spellEnd"/>
            <w:r w:rsidRPr="00F64BC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i/>
                <w:sz w:val="24"/>
                <w:szCs w:val="24"/>
              </w:rPr>
              <w:t>selgitada</w:t>
            </w:r>
            <w:proofErr w:type="spellEnd"/>
            <w:r w:rsidRPr="00F64BCA">
              <w:rPr>
                <w:i/>
                <w:sz w:val="24"/>
                <w:szCs w:val="24"/>
              </w:rPr>
              <w:t xml:space="preserve"> kas </w:t>
            </w:r>
            <w:proofErr w:type="spellStart"/>
            <w:r w:rsidRPr="00F64BCA">
              <w:rPr>
                <w:i/>
                <w:sz w:val="24"/>
                <w:szCs w:val="24"/>
              </w:rPr>
              <w:t>operatsioonile</w:t>
            </w:r>
            <w:proofErr w:type="spellEnd"/>
            <w:r w:rsidRPr="00F64BC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i/>
                <w:sz w:val="24"/>
                <w:szCs w:val="24"/>
              </w:rPr>
              <w:t>eelnevalt</w:t>
            </w:r>
            <w:proofErr w:type="spellEnd"/>
            <w:r w:rsidRPr="00F64BC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i/>
                <w:sz w:val="24"/>
                <w:szCs w:val="24"/>
              </w:rPr>
              <w:t>hemoglobiini</w:t>
            </w:r>
            <w:proofErr w:type="spellEnd"/>
            <w:r w:rsidRPr="00F64BC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i/>
                <w:sz w:val="24"/>
                <w:szCs w:val="24"/>
              </w:rPr>
              <w:t>taseme</w:t>
            </w:r>
            <w:proofErr w:type="spellEnd"/>
            <w:r w:rsidRPr="00F64BC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i/>
                <w:sz w:val="24"/>
                <w:szCs w:val="24"/>
              </w:rPr>
              <w:t>tõstmine</w:t>
            </w:r>
            <w:proofErr w:type="spellEnd"/>
            <w:r w:rsidRPr="00F64BCA">
              <w:rPr>
                <w:i/>
                <w:sz w:val="24"/>
                <w:szCs w:val="24"/>
              </w:rPr>
              <w:t xml:space="preserve"> on </w:t>
            </w:r>
            <w:proofErr w:type="spellStart"/>
            <w:r w:rsidRPr="00F64BCA">
              <w:rPr>
                <w:i/>
                <w:sz w:val="24"/>
                <w:szCs w:val="24"/>
              </w:rPr>
              <w:t>vajalik</w:t>
            </w:r>
            <w:proofErr w:type="spellEnd"/>
            <w:r w:rsidRPr="00F64BC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i/>
                <w:sz w:val="24"/>
                <w:szCs w:val="24"/>
              </w:rPr>
              <w:t>ning</w:t>
            </w:r>
            <w:proofErr w:type="spellEnd"/>
            <w:r w:rsidRPr="00F64BC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i/>
                <w:sz w:val="24"/>
                <w:szCs w:val="24"/>
              </w:rPr>
              <w:t>millal</w:t>
            </w:r>
            <w:proofErr w:type="spellEnd"/>
            <w:r w:rsidRPr="00F64BC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i/>
                <w:sz w:val="24"/>
                <w:szCs w:val="24"/>
              </w:rPr>
              <w:t>tuleks</w:t>
            </w:r>
            <w:proofErr w:type="spellEnd"/>
            <w:r w:rsidRPr="00F64BC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i/>
                <w:sz w:val="24"/>
                <w:szCs w:val="24"/>
              </w:rPr>
              <w:t>sellega</w:t>
            </w:r>
            <w:proofErr w:type="spellEnd"/>
            <w:r w:rsidRPr="00F64BC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i/>
                <w:sz w:val="24"/>
                <w:szCs w:val="24"/>
              </w:rPr>
              <w:t>tegelema</w:t>
            </w:r>
            <w:proofErr w:type="spellEnd"/>
            <w:r w:rsidRPr="00F64BC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i/>
                <w:sz w:val="24"/>
                <w:szCs w:val="24"/>
              </w:rPr>
              <w:t>hakata</w:t>
            </w:r>
            <w:proofErr w:type="spellEnd"/>
            <w:r w:rsidRPr="00F64BCA">
              <w:rPr>
                <w:i/>
                <w:sz w:val="24"/>
                <w:szCs w:val="24"/>
              </w:rPr>
              <w:t xml:space="preserve">, et </w:t>
            </w:r>
            <w:proofErr w:type="spellStart"/>
            <w:r w:rsidRPr="00F64BCA">
              <w:rPr>
                <w:i/>
                <w:sz w:val="24"/>
                <w:szCs w:val="24"/>
              </w:rPr>
              <w:t>väärtused</w:t>
            </w:r>
            <w:proofErr w:type="spellEnd"/>
            <w:r w:rsidRPr="00F64BC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i/>
                <w:sz w:val="24"/>
                <w:szCs w:val="24"/>
              </w:rPr>
              <w:t>jõuaksid</w:t>
            </w:r>
            <w:proofErr w:type="spellEnd"/>
            <w:r w:rsidRPr="00F64BC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i/>
                <w:sz w:val="24"/>
                <w:szCs w:val="24"/>
              </w:rPr>
              <w:t>optimaalse</w:t>
            </w:r>
            <w:proofErr w:type="spellEnd"/>
            <w:r w:rsidRPr="00F64BC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i/>
                <w:sz w:val="24"/>
                <w:szCs w:val="24"/>
              </w:rPr>
              <w:t>tasemeni</w:t>
            </w:r>
            <w:proofErr w:type="spellEnd"/>
            <w:r w:rsidRPr="00F64BCA">
              <w:rPr>
                <w:i/>
                <w:sz w:val="24"/>
                <w:szCs w:val="24"/>
              </w:rPr>
              <w:t xml:space="preserve">. </w:t>
            </w:r>
            <w:proofErr w:type="spellStart"/>
            <w:r w:rsidRPr="00F64BCA">
              <w:rPr>
                <w:i/>
                <w:sz w:val="24"/>
                <w:szCs w:val="24"/>
              </w:rPr>
              <w:t>Soovitakse</w:t>
            </w:r>
            <w:proofErr w:type="spellEnd"/>
            <w:r w:rsidRPr="00F64BCA">
              <w:rPr>
                <w:i/>
                <w:sz w:val="24"/>
                <w:szCs w:val="24"/>
              </w:rPr>
              <w:t xml:space="preserve"> ka </w:t>
            </w:r>
            <w:proofErr w:type="spellStart"/>
            <w:r w:rsidRPr="00F64BCA">
              <w:rPr>
                <w:i/>
                <w:sz w:val="24"/>
                <w:szCs w:val="24"/>
              </w:rPr>
              <w:t>teada</w:t>
            </w:r>
            <w:proofErr w:type="spellEnd"/>
            <w:r w:rsidRPr="00F64BCA">
              <w:rPr>
                <w:i/>
                <w:sz w:val="24"/>
                <w:szCs w:val="24"/>
              </w:rPr>
              <w:t xml:space="preserve">, milline on see </w:t>
            </w:r>
            <w:proofErr w:type="spellStart"/>
            <w:r w:rsidRPr="00F64BCA">
              <w:rPr>
                <w:i/>
                <w:sz w:val="24"/>
                <w:szCs w:val="24"/>
              </w:rPr>
              <w:t>optimaalne</w:t>
            </w:r>
            <w:proofErr w:type="spellEnd"/>
            <w:r w:rsidRPr="00F64BC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i/>
                <w:sz w:val="24"/>
                <w:szCs w:val="24"/>
              </w:rPr>
              <w:t>piirväärtus</w:t>
            </w:r>
            <w:proofErr w:type="spellEnd"/>
            <w:r w:rsidRPr="00F64BCA">
              <w:rPr>
                <w:i/>
                <w:sz w:val="24"/>
                <w:szCs w:val="24"/>
              </w:rPr>
              <w:t xml:space="preserve">, </w:t>
            </w:r>
            <w:proofErr w:type="spellStart"/>
            <w:r w:rsidRPr="00F64BCA">
              <w:rPr>
                <w:i/>
                <w:sz w:val="24"/>
                <w:szCs w:val="24"/>
              </w:rPr>
              <w:t>mille</w:t>
            </w:r>
            <w:proofErr w:type="spellEnd"/>
            <w:r w:rsidRPr="00F64BC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i/>
                <w:sz w:val="24"/>
                <w:szCs w:val="24"/>
              </w:rPr>
              <w:t>puhul</w:t>
            </w:r>
            <w:proofErr w:type="spellEnd"/>
            <w:r w:rsidRPr="00F64BC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i/>
                <w:sz w:val="24"/>
                <w:szCs w:val="24"/>
              </w:rPr>
              <w:t>tuleks</w:t>
            </w:r>
            <w:proofErr w:type="spellEnd"/>
            <w:r w:rsidRPr="00F64BC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i/>
                <w:sz w:val="24"/>
                <w:szCs w:val="24"/>
              </w:rPr>
              <w:t>patsiendi</w:t>
            </w:r>
            <w:proofErr w:type="spellEnd"/>
            <w:r w:rsidRPr="00F64BC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i/>
                <w:sz w:val="24"/>
                <w:szCs w:val="24"/>
              </w:rPr>
              <w:t>hemoglobiini</w:t>
            </w:r>
            <w:proofErr w:type="spellEnd"/>
            <w:r w:rsidRPr="00F64BC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i/>
                <w:sz w:val="24"/>
                <w:szCs w:val="24"/>
              </w:rPr>
              <w:t>taset</w:t>
            </w:r>
            <w:proofErr w:type="spellEnd"/>
            <w:r w:rsidRPr="00F64BC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i/>
                <w:sz w:val="24"/>
                <w:szCs w:val="24"/>
              </w:rPr>
              <w:t>tõstma</w:t>
            </w:r>
            <w:proofErr w:type="spellEnd"/>
            <w:r w:rsidRPr="00F64BC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i/>
                <w:sz w:val="24"/>
                <w:szCs w:val="24"/>
              </w:rPr>
              <w:t>hakata</w:t>
            </w:r>
            <w:proofErr w:type="spellEnd"/>
            <w:r w:rsidRPr="00F64BC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i/>
                <w:sz w:val="24"/>
                <w:szCs w:val="24"/>
              </w:rPr>
              <w:t>ning</w:t>
            </w:r>
            <w:proofErr w:type="spellEnd"/>
            <w:r w:rsidRPr="00F64BC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i/>
                <w:sz w:val="24"/>
                <w:szCs w:val="24"/>
              </w:rPr>
              <w:t>millised</w:t>
            </w:r>
            <w:proofErr w:type="spellEnd"/>
            <w:r w:rsidRPr="00F64BCA">
              <w:rPr>
                <w:i/>
                <w:sz w:val="24"/>
                <w:szCs w:val="24"/>
              </w:rPr>
              <w:t xml:space="preserve"> on </w:t>
            </w:r>
            <w:proofErr w:type="spellStart"/>
            <w:r w:rsidRPr="00F64BCA">
              <w:rPr>
                <w:i/>
                <w:sz w:val="24"/>
                <w:szCs w:val="24"/>
              </w:rPr>
              <w:t>kõige</w:t>
            </w:r>
            <w:proofErr w:type="spellEnd"/>
            <w:r w:rsidRPr="00F64BC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i/>
                <w:sz w:val="24"/>
                <w:szCs w:val="24"/>
              </w:rPr>
              <w:t>tõenduspõhisemad</w:t>
            </w:r>
            <w:proofErr w:type="spellEnd"/>
            <w:r w:rsidRPr="00F64BC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i/>
                <w:sz w:val="24"/>
                <w:szCs w:val="24"/>
              </w:rPr>
              <w:t>viisid</w:t>
            </w:r>
            <w:proofErr w:type="spellEnd"/>
            <w:r w:rsidRPr="00F64BC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i/>
                <w:sz w:val="24"/>
                <w:szCs w:val="24"/>
              </w:rPr>
              <w:t>selle</w:t>
            </w:r>
            <w:proofErr w:type="spellEnd"/>
            <w:r w:rsidRPr="00F64BC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i/>
                <w:sz w:val="24"/>
                <w:szCs w:val="24"/>
              </w:rPr>
              <w:t>tegemiseks</w:t>
            </w:r>
            <w:proofErr w:type="spellEnd"/>
            <w:r w:rsidRPr="00F64BCA">
              <w:rPr>
                <w:i/>
                <w:sz w:val="24"/>
                <w:szCs w:val="24"/>
              </w:rPr>
              <w:t xml:space="preserve"> (</w:t>
            </w:r>
            <w:proofErr w:type="spellStart"/>
            <w:r w:rsidRPr="00F64BCA">
              <w:rPr>
                <w:i/>
                <w:sz w:val="24"/>
                <w:szCs w:val="24"/>
              </w:rPr>
              <w:t>tablettravi</w:t>
            </w:r>
            <w:proofErr w:type="spellEnd"/>
            <w:r w:rsidRPr="00F64BCA">
              <w:rPr>
                <w:i/>
                <w:sz w:val="24"/>
                <w:szCs w:val="24"/>
              </w:rPr>
              <w:t xml:space="preserve">, </w:t>
            </w:r>
            <w:proofErr w:type="spellStart"/>
            <w:r w:rsidRPr="00F64BCA">
              <w:rPr>
                <w:i/>
                <w:sz w:val="24"/>
                <w:szCs w:val="24"/>
              </w:rPr>
              <w:t>intravenoosne</w:t>
            </w:r>
            <w:proofErr w:type="spellEnd"/>
            <w:r w:rsidRPr="00F64BC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i/>
                <w:sz w:val="24"/>
                <w:szCs w:val="24"/>
              </w:rPr>
              <w:t>raud</w:t>
            </w:r>
            <w:proofErr w:type="spellEnd"/>
            <w:r w:rsidRPr="00F64BC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i/>
                <w:sz w:val="24"/>
                <w:szCs w:val="24"/>
              </w:rPr>
              <w:t>jm</w:t>
            </w:r>
            <w:proofErr w:type="spellEnd"/>
            <w:r w:rsidRPr="00F64BCA">
              <w:rPr>
                <w:i/>
                <w:sz w:val="24"/>
                <w:szCs w:val="24"/>
              </w:rPr>
              <w:t xml:space="preserve">) </w:t>
            </w:r>
            <w:r w:rsidRPr="00F64BCA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5A0587" w:rsidRPr="00F64BCA" w14:paraId="44FA269D" w14:textId="77777777" w:rsidTr="00EB196B">
        <w:trPr>
          <w:trHeight w:val="936"/>
        </w:trPr>
        <w:tc>
          <w:tcPr>
            <w:tcW w:w="8775" w:type="dxa"/>
            <w:tcBorders>
              <w:top w:val="single" w:sz="4" w:space="0" w:color="FF0000"/>
              <w:left w:val="thinThickSmallGap" w:sz="24" w:space="0" w:color="FF0000"/>
              <w:bottom w:val="single" w:sz="4" w:space="0" w:color="FF0000"/>
              <w:right w:val="thickThinSmallGap" w:sz="24" w:space="0" w:color="FF0000"/>
            </w:tcBorders>
            <w:hideMark/>
          </w:tcPr>
          <w:p w14:paraId="4EB9B24E" w14:textId="77777777" w:rsidR="005A0587" w:rsidRPr="00F64BCA" w:rsidRDefault="005A0587" w:rsidP="00EB196B">
            <w:pPr>
              <w:rPr>
                <w:b/>
                <w:bCs/>
                <w:sz w:val="24"/>
                <w:szCs w:val="24"/>
              </w:rPr>
            </w:pPr>
            <w:r w:rsidRPr="00F64BCA">
              <w:rPr>
                <w:b/>
                <w:bCs/>
                <w:sz w:val="24"/>
                <w:szCs w:val="24"/>
              </w:rPr>
              <w:t xml:space="preserve">3. Kas </w:t>
            </w:r>
            <w:proofErr w:type="spellStart"/>
            <w:r w:rsidRPr="00F64BCA">
              <w:rPr>
                <w:b/>
                <w:bCs/>
                <w:sz w:val="24"/>
                <w:szCs w:val="24"/>
              </w:rPr>
              <w:t>kõigil</w:t>
            </w:r>
            <w:proofErr w:type="spellEnd"/>
            <w:r w:rsidRPr="00F64BCA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b/>
                <w:bCs/>
                <w:sz w:val="24"/>
                <w:szCs w:val="24"/>
              </w:rPr>
              <w:t>patsientidel</w:t>
            </w:r>
            <w:proofErr w:type="spellEnd"/>
            <w:r w:rsidRPr="00F64BCA">
              <w:rPr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F64BCA">
              <w:rPr>
                <w:b/>
                <w:bCs/>
                <w:sz w:val="24"/>
                <w:szCs w:val="24"/>
              </w:rPr>
              <w:t>kes</w:t>
            </w:r>
            <w:proofErr w:type="spellEnd"/>
            <w:r w:rsidRPr="00F64BCA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b/>
                <w:bCs/>
                <w:sz w:val="24"/>
                <w:szCs w:val="24"/>
              </w:rPr>
              <w:t>lähevad</w:t>
            </w:r>
            <w:proofErr w:type="spellEnd"/>
            <w:r w:rsidRPr="00F64BCA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b/>
                <w:bCs/>
                <w:sz w:val="24"/>
                <w:szCs w:val="24"/>
              </w:rPr>
              <w:t>plaanilisele</w:t>
            </w:r>
            <w:proofErr w:type="spellEnd"/>
            <w:r w:rsidRPr="00F64BCA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b/>
                <w:bCs/>
                <w:sz w:val="24"/>
                <w:szCs w:val="24"/>
              </w:rPr>
              <w:t>operatsioonile</w:t>
            </w:r>
            <w:proofErr w:type="spellEnd"/>
            <w:r w:rsidRPr="00F64BCA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b/>
                <w:bCs/>
                <w:sz w:val="24"/>
                <w:szCs w:val="24"/>
              </w:rPr>
              <w:t>või</w:t>
            </w:r>
            <w:proofErr w:type="spellEnd"/>
            <w:r w:rsidRPr="00F64BCA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b/>
                <w:bCs/>
                <w:sz w:val="24"/>
                <w:szCs w:val="24"/>
              </w:rPr>
              <w:t>muule</w:t>
            </w:r>
            <w:proofErr w:type="spellEnd"/>
            <w:r w:rsidRPr="00F64BCA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b/>
                <w:bCs/>
                <w:sz w:val="24"/>
                <w:szCs w:val="24"/>
              </w:rPr>
              <w:t>invasiivsele</w:t>
            </w:r>
            <w:proofErr w:type="spellEnd"/>
            <w:r w:rsidRPr="00F64BCA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b/>
                <w:bCs/>
                <w:sz w:val="24"/>
                <w:szCs w:val="24"/>
              </w:rPr>
              <w:t>protseduurile</w:t>
            </w:r>
            <w:proofErr w:type="spellEnd"/>
            <w:r w:rsidRPr="00F64BCA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b/>
                <w:bCs/>
                <w:sz w:val="24"/>
                <w:szCs w:val="24"/>
              </w:rPr>
              <w:t>tuleks</w:t>
            </w:r>
            <w:proofErr w:type="spellEnd"/>
            <w:r w:rsidRPr="00F64BCA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b/>
                <w:bCs/>
                <w:sz w:val="24"/>
                <w:szCs w:val="24"/>
              </w:rPr>
              <w:t>veritsusriski</w:t>
            </w:r>
            <w:proofErr w:type="spellEnd"/>
            <w:r w:rsidRPr="00F64BCA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b/>
                <w:bCs/>
                <w:sz w:val="24"/>
                <w:szCs w:val="24"/>
              </w:rPr>
              <w:t>vähendamiseks</w:t>
            </w:r>
            <w:proofErr w:type="spellEnd"/>
            <w:r w:rsidRPr="00F64BCA">
              <w:rPr>
                <w:b/>
                <w:bCs/>
                <w:sz w:val="24"/>
                <w:szCs w:val="24"/>
              </w:rPr>
              <w:t xml:space="preserve"> ja </w:t>
            </w:r>
            <w:proofErr w:type="spellStart"/>
            <w:r w:rsidRPr="00F64BCA">
              <w:rPr>
                <w:b/>
                <w:bCs/>
                <w:sz w:val="24"/>
                <w:szCs w:val="24"/>
              </w:rPr>
              <w:t>optimaalse</w:t>
            </w:r>
            <w:proofErr w:type="spellEnd"/>
            <w:r w:rsidRPr="00F64BCA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b/>
                <w:bCs/>
                <w:sz w:val="24"/>
                <w:szCs w:val="24"/>
              </w:rPr>
              <w:t>transfusiooni</w:t>
            </w:r>
            <w:proofErr w:type="spellEnd"/>
            <w:r w:rsidRPr="00F64BCA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b/>
                <w:bCs/>
                <w:sz w:val="24"/>
                <w:szCs w:val="24"/>
              </w:rPr>
              <w:t>tagamiseks</w:t>
            </w:r>
            <w:proofErr w:type="spellEnd"/>
            <w:r w:rsidRPr="00F64BCA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b/>
                <w:bCs/>
                <w:sz w:val="24"/>
                <w:szCs w:val="24"/>
              </w:rPr>
              <w:t>lõpetada</w:t>
            </w:r>
            <w:proofErr w:type="spellEnd"/>
            <w:r w:rsidRPr="00F64BCA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b/>
                <w:bCs/>
                <w:sz w:val="24"/>
                <w:szCs w:val="24"/>
              </w:rPr>
              <w:t>operatsioonile</w:t>
            </w:r>
            <w:proofErr w:type="spellEnd"/>
            <w:r w:rsidRPr="00F64BCA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b/>
                <w:bCs/>
                <w:sz w:val="24"/>
                <w:szCs w:val="24"/>
              </w:rPr>
              <w:t>eelnevalt</w:t>
            </w:r>
            <w:proofErr w:type="spellEnd"/>
            <w:r w:rsidRPr="00F64BCA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b/>
                <w:bCs/>
                <w:sz w:val="24"/>
                <w:szCs w:val="24"/>
              </w:rPr>
              <w:t>hüübimist</w:t>
            </w:r>
            <w:proofErr w:type="spellEnd"/>
            <w:r w:rsidRPr="00F64BCA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b/>
                <w:bCs/>
                <w:sz w:val="24"/>
                <w:szCs w:val="24"/>
              </w:rPr>
              <w:t>mõjutavate</w:t>
            </w:r>
            <w:proofErr w:type="spellEnd"/>
            <w:r w:rsidRPr="00F64BCA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b/>
                <w:bCs/>
                <w:sz w:val="24"/>
                <w:szCs w:val="24"/>
              </w:rPr>
              <w:t>ravimite</w:t>
            </w:r>
            <w:proofErr w:type="spellEnd"/>
            <w:r w:rsidRPr="00F64BCA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b/>
                <w:bCs/>
                <w:sz w:val="24"/>
                <w:szCs w:val="24"/>
              </w:rPr>
              <w:t>manustamine</w:t>
            </w:r>
            <w:proofErr w:type="spellEnd"/>
            <w:r w:rsidRPr="00F64BCA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b/>
                <w:bCs/>
                <w:sz w:val="24"/>
                <w:szCs w:val="24"/>
              </w:rPr>
              <w:t>või</w:t>
            </w:r>
            <w:proofErr w:type="spellEnd"/>
            <w:r w:rsidRPr="00F64BCA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b/>
                <w:bCs/>
                <w:sz w:val="24"/>
                <w:szCs w:val="24"/>
              </w:rPr>
              <w:t>mitte</w:t>
            </w:r>
            <w:proofErr w:type="spellEnd"/>
            <w:r w:rsidRPr="00F64BCA">
              <w:rPr>
                <w:b/>
                <w:bCs/>
                <w:sz w:val="24"/>
                <w:szCs w:val="24"/>
              </w:rPr>
              <w:t>?</w:t>
            </w:r>
          </w:p>
        </w:tc>
      </w:tr>
      <w:tr w:rsidR="005A0587" w:rsidRPr="00F64BCA" w14:paraId="02F5C6F3" w14:textId="77777777" w:rsidTr="00EB196B">
        <w:trPr>
          <w:trHeight w:val="655"/>
        </w:trPr>
        <w:tc>
          <w:tcPr>
            <w:tcW w:w="8775" w:type="dxa"/>
            <w:tcBorders>
              <w:top w:val="single" w:sz="4" w:space="0" w:color="FF0000"/>
              <w:left w:val="thinThickSmallGap" w:sz="24" w:space="0" w:color="FF0000"/>
              <w:bottom w:val="single" w:sz="4" w:space="0" w:color="FF0000"/>
              <w:right w:val="thickThinSmallGap" w:sz="24" w:space="0" w:color="FF0000"/>
            </w:tcBorders>
          </w:tcPr>
          <w:p w14:paraId="4404B08C" w14:textId="3FA9D270" w:rsidR="005A0587" w:rsidRPr="005A0587" w:rsidRDefault="005A0587" w:rsidP="005A0587">
            <w:pPr>
              <w:spacing w:after="80" w:line="276" w:lineRule="auto"/>
              <w:rPr>
                <w:i/>
                <w:iCs/>
                <w:sz w:val="24"/>
                <w:szCs w:val="24"/>
              </w:rPr>
            </w:pPr>
            <w:proofErr w:type="spellStart"/>
            <w:r w:rsidRPr="00F64BCA">
              <w:rPr>
                <w:i/>
                <w:sz w:val="24"/>
                <w:szCs w:val="24"/>
              </w:rPr>
              <w:t>Millist</w:t>
            </w:r>
            <w:proofErr w:type="spellEnd"/>
            <w:r w:rsidRPr="00F64BC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i/>
                <w:sz w:val="24"/>
                <w:szCs w:val="24"/>
              </w:rPr>
              <w:t>probleemi</w:t>
            </w:r>
            <w:proofErr w:type="spellEnd"/>
            <w:r w:rsidRPr="00F64BC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i/>
                <w:sz w:val="24"/>
                <w:szCs w:val="24"/>
              </w:rPr>
              <w:t>soovitakse</w:t>
            </w:r>
            <w:proofErr w:type="spellEnd"/>
            <w:r w:rsidRPr="00F64BC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i/>
                <w:sz w:val="24"/>
                <w:szCs w:val="24"/>
              </w:rPr>
              <w:t>küsimusega</w:t>
            </w:r>
            <w:proofErr w:type="spellEnd"/>
            <w:r w:rsidRPr="00F64BC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i/>
                <w:sz w:val="24"/>
                <w:szCs w:val="24"/>
              </w:rPr>
              <w:t>lahendada</w:t>
            </w:r>
            <w:proofErr w:type="spellEnd"/>
            <w:r w:rsidRPr="00F64BCA">
              <w:rPr>
                <w:i/>
                <w:sz w:val="24"/>
                <w:szCs w:val="24"/>
              </w:rPr>
              <w:t xml:space="preserve">: </w:t>
            </w:r>
            <w:r w:rsidRPr="00F64BCA">
              <w:rPr>
                <w:i/>
                <w:iCs/>
                <w:sz w:val="24"/>
                <w:szCs w:val="24"/>
              </w:rPr>
              <w:t xml:space="preserve">Kas ja </w:t>
            </w:r>
            <w:proofErr w:type="spellStart"/>
            <w:r w:rsidRPr="00F64BCA">
              <w:rPr>
                <w:i/>
                <w:iCs/>
                <w:sz w:val="24"/>
                <w:szCs w:val="24"/>
              </w:rPr>
              <w:t>millal</w:t>
            </w:r>
            <w:proofErr w:type="spellEnd"/>
            <w:r w:rsidRPr="00F64BCA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i/>
                <w:iCs/>
                <w:sz w:val="24"/>
                <w:szCs w:val="24"/>
              </w:rPr>
              <w:t>tuleks</w:t>
            </w:r>
            <w:proofErr w:type="spellEnd"/>
            <w:r w:rsidRPr="00F64BCA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i/>
                <w:iCs/>
                <w:sz w:val="24"/>
                <w:szCs w:val="24"/>
              </w:rPr>
              <w:t>hüübimist</w:t>
            </w:r>
            <w:proofErr w:type="spellEnd"/>
            <w:r w:rsidRPr="00F64BCA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i/>
                <w:iCs/>
                <w:sz w:val="24"/>
                <w:szCs w:val="24"/>
              </w:rPr>
              <w:t>mõjutavate</w:t>
            </w:r>
            <w:proofErr w:type="spellEnd"/>
            <w:r w:rsidRPr="00F64BCA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i/>
                <w:iCs/>
                <w:sz w:val="24"/>
                <w:szCs w:val="24"/>
              </w:rPr>
              <w:t>ravimite</w:t>
            </w:r>
            <w:proofErr w:type="spellEnd"/>
            <w:r w:rsidRPr="00F64BCA">
              <w:rPr>
                <w:i/>
                <w:iCs/>
                <w:sz w:val="24"/>
                <w:szCs w:val="24"/>
              </w:rPr>
              <w:t xml:space="preserve"> (</w:t>
            </w:r>
            <w:proofErr w:type="spellStart"/>
            <w:r w:rsidRPr="00F64BCA">
              <w:rPr>
                <w:i/>
                <w:iCs/>
                <w:sz w:val="24"/>
                <w:szCs w:val="24"/>
              </w:rPr>
              <w:t>nt</w:t>
            </w:r>
            <w:proofErr w:type="spellEnd"/>
            <w:r w:rsidRPr="00F64BCA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i/>
                <w:iCs/>
                <w:sz w:val="24"/>
                <w:szCs w:val="24"/>
              </w:rPr>
              <w:t>aspiriin</w:t>
            </w:r>
            <w:proofErr w:type="spellEnd"/>
            <w:r w:rsidRPr="00F64BCA">
              <w:rPr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F64BCA">
              <w:rPr>
                <w:i/>
                <w:iCs/>
                <w:sz w:val="24"/>
                <w:szCs w:val="24"/>
              </w:rPr>
              <w:t>hepariin</w:t>
            </w:r>
            <w:proofErr w:type="spellEnd"/>
            <w:r w:rsidRPr="00F64BCA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i/>
                <w:iCs/>
                <w:sz w:val="24"/>
                <w:szCs w:val="24"/>
              </w:rPr>
              <w:t>jne</w:t>
            </w:r>
            <w:proofErr w:type="spellEnd"/>
            <w:r w:rsidRPr="00F64BCA">
              <w:rPr>
                <w:i/>
                <w:iCs/>
                <w:sz w:val="24"/>
                <w:szCs w:val="24"/>
              </w:rPr>
              <w:t xml:space="preserve">) </w:t>
            </w:r>
            <w:proofErr w:type="spellStart"/>
            <w:r w:rsidRPr="00F64BCA">
              <w:rPr>
                <w:i/>
                <w:iCs/>
                <w:sz w:val="24"/>
                <w:szCs w:val="24"/>
              </w:rPr>
              <w:t>manustamine</w:t>
            </w:r>
            <w:proofErr w:type="spellEnd"/>
            <w:r w:rsidRPr="00F64BCA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i/>
                <w:iCs/>
                <w:sz w:val="24"/>
                <w:szCs w:val="24"/>
              </w:rPr>
              <w:t>operatsioonile</w:t>
            </w:r>
            <w:proofErr w:type="spellEnd"/>
            <w:r w:rsidRPr="00F64BCA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i/>
                <w:iCs/>
                <w:sz w:val="24"/>
                <w:szCs w:val="24"/>
              </w:rPr>
              <w:t>eelnevalt</w:t>
            </w:r>
            <w:proofErr w:type="spellEnd"/>
            <w:r w:rsidRPr="00F64BCA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i/>
                <w:iCs/>
                <w:sz w:val="24"/>
                <w:szCs w:val="24"/>
              </w:rPr>
              <w:t>lõpetada</w:t>
            </w:r>
            <w:proofErr w:type="spellEnd"/>
            <w:r w:rsidRPr="00F64BCA">
              <w:rPr>
                <w:i/>
                <w:iCs/>
                <w:sz w:val="24"/>
                <w:szCs w:val="24"/>
              </w:rPr>
              <w:t xml:space="preserve">? </w:t>
            </w:r>
          </w:p>
        </w:tc>
      </w:tr>
      <w:tr w:rsidR="005A0587" w:rsidRPr="00F64BCA" w14:paraId="47D18D24" w14:textId="77777777" w:rsidTr="00EB196B">
        <w:trPr>
          <w:trHeight w:val="819"/>
        </w:trPr>
        <w:tc>
          <w:tcPr>
            <w:tcW w:w="8775" w:type="dxa"/>
            <w:tcBorders>
              <w:top w:val="single" w:sz="4" w:space="0" w:color="FF0000"/>
              <w:left w:val="thinThickSmallGap" w:sz="24" w:space="0" w:color="FF0000"/>
              <w:bottom w:val="single" w:sz="4" w:space="0" w:color="FF0000"/>
              <w:right w:val="thickThinSmallGap" w:sz="24" w:space="0" w:color="FF0000"/>
            </w:tcBorders>
            <w:hideMark/>
          </w:tcPr>
          <w:p w14:paraId="29DE14D2" w14:textId="77777777" w:rsidR="005A0587" w:rsidRPr="00F64BCA" w:rsidRDefault="005A0587" w:rsidP="00EB196B">
            <w:pPr>
              <w:spacing w:after="200"/>
              <w:rPr>
                <w:b/>
                <w:bCs/>
                <w:sz w:val="24"/>
                <w:szCs w:val="24"/>
              </w:rPr>
            </w:pPr>
            <w:r w:rsidRPr="00F64BCA">
              <w:rPr>
                <w:b/>
                <w:bCs/>
                <w:sz w:val="24"/>
                <w:szCs w:val="24"/>
              </w:rPr>
              <w:t xml:space="preserve">4. </w:t>
            </w:r>
            <w:r w:rsidRPr="00F64BCA">
              <w:rPr>
                <w:b/>
                <w:sz w:val="24"/>
                <w:szCs w:val="24"/>
              </w:rPr>
              <w:t xml:space="preserve">Kas </w:t>
            </w:r>
            <w:proofErr w:type="spellStart"/>
            <w:r w:rsidRPr="00F64BCA">
              <w:rPr>
                <w:b/>
                <w:sz w:val="24"/>
                <w:szCs w:val="24"/>
              </w:rPr>
              <w:t>kõigil</w:t>
            </w:r>
            <w:proofErr w:type="spellEnd"/>
            <w:r w:rsidRPr="00F64BC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b/>
                <w:sz w:val="24"/>
                <w:szCs w:val="24"/>
              </w:rPr>
              <w:t>hüübimishäiretega</w:t>
            </w:r>
            <w:proofErr w:type="spellEnd"/>
            <w:r w:rsidRPr="00F64BC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b/>
                <w:sz w:val="24"/>
                <w:szCs w:val="24"/>
              </w:rPr>
              <w:t>patsientidel</w:t>
            </w:r>
            <w:proofErr w:type="spellEnd"/>
            <w:r w:rsidRPr="00F64BCA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F64BCA">
              <w:rPr>
                <w:b/>
                <w:sz w:val="24"/>
                <w:szCs w:val="24"/>
              </w:rPr>
              <w:t>kes</w:t>
            </w:r>
            <w:proofErr w:type="spellEnd"/>
            <w:r w:rsidRPr="00F64BC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b/>
                <w:sz w:val="24"/>
                <w:szCs w:val="24"/>
              </w:rPr>
              <w:t>lähevad</w:t>
            </w:r>
            <w:proofErr w:type="spellEnd"/>
            <w:r w:rsidRPr="00F64BC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b/>
                <w:sz w:val="24"/>
                <w:szCs w:val="24"/>
              </w:rPr>
              <w:t>operatsioonile</w:t>
            </w:r>
            <w:proofErr w:type="spellEnd"/>
            <w:r w:rsidRPr="00F64BC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b/>
                <w:sz w:val="24"/>
                <w:szCs w:val="24"/>
              </w:rPr>
              <w:t>tuleks</w:t>
            </w:r>
            <w:proofErr w:type="spellEnd"/>
            <w:r w:rsidRPr="00F64BC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b/>
                <w:sz w:val="24"/>
                <w:szCs w:val="24"/>
              </w:rPr>
              <w:t>veritsusriski</w:t>
            </w:r>
            <w:proofErr w:type="spellEnd"/>
            <w:r w:rsidRPr="00F64BC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b/>
                <w:sz w:val="24"/>
                <w:szCs w:val="24"/>
              </w:rPr>
              <w:t>vähendamiseks</w:t>
            </w:r>
            <w:proofErr w:type="spellEnd"/>
            <w:r w:rsidRPr="00F64BC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b/>
                <w:sz w:val="24"/>
                <w:szCs w:val="24"/>
              </w:rPr>
              <w:t>operatsioonile</w:t>
            </w:r>
            <w:proofErr w:type="spellEnd"/>
            <w:r w:rsidRPr="00F64BC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b/>
                <w:sz w:val="24"/>
                <w:szCs w:val="24"/>
              </w:rPr>
              <w:t>eelnevalt</w:t>
            </w:r>
            <w:proofErr w:type="spellEnd"/>
            <w:r w:rsidRPr="00F64BC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b/>
                <w:sz w:val="24"/>
                <w:szCs w:val="24"/>
              </w:rPr>
              <w:t>ravi</w:t>
            </w:r>
            <w:proofErr w:type="spellEnd"/>
            <w:r w:rsidRPr="00F64BC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b/>
                <w:sz w:val="24"/>
                <w:szCs w:val="24"/>
              </w:rPr>
              <w:t>alustada</w:t>
            </w:r>
            <w:proofErr w:type="spellEnd"/>
            <w:r w:rsidRPr="00F64BC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b/>
                <w:sz w:val="24"/>
                <w:szCs w:val="24"/>
              </w:rPr>
              <w:t>värskelt</w:t>
            </w:r>
            <w:proofErr w:type="spellEnd"/>
            <w:r w:rsidRPr="00F64BC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b/>
                <w:sz w:val="24"/>
                <w:szCs w:val="24"/>
              </w:rPr>
              <w:t>külmutatud</w:t>
            </w:r>
            <w:proofErr w:type="spellEnd"/>
            <w:r w:rsidRPr="00F64BCA">
              <w:rPr>
                <w:b/>
                <w:sz w:val="24"/>
                <w:szCs w:val="24"/>
              </w:rPr>
              <w:t xml:space="preserve"> plasma </w:t>
            </w:r>
            <w:proofErr w:type="spellStart"/>
            <w:r w:rsidRPr="00F64BCA">
              <w:rPr>
                <w:b/>
                <w:sz w:val="24"/>
                <w:szCs w:val="24"/>
              </w:rPr>
              <w:t>või</w:t>
            </w:r>
            <w:proofErr w:type="spellEnd"/>
            <w:r w:rsidRPr="00F64BC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b/>
                <w:sz w:val="24"/>
                <w:szCs w:val="24"/>
              </w:rPr>
              <w:t>tööstuslikult</w:t>
            </w:r>
            <w:proofErr w:type="spellEnd"/>
            <w:r w:rsidRPr="00F64BC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b/>
                <w:sz w:val="24"/>
                <w:szCs w:val="24"/>
              </w:rPr>
              <w:t>inaktiveeritud</w:t>
            </w:r>
            <w:proofErr w:type="spellEnd"/>
            <w:r w:rsidRPr="00F64BCA">
              <w:rPr>
                <w:b/>
                <w:sz w:val="24"/>
                <w:szCs w:val="24"/>
              </w:rPr>
              <w:t xml:space="preserve"> plasma </w:t>
            </w:r>
            <w:proofErr w:type="spellStart"/>
            <w:r w:rsidRPr="00F64BCA">
              <w:rPr>
                <w:b/>
                <w:sz w:val="24"/>
                <w:szCs w:val="24"/>
              </w:rPr>
              <w:t>või</w:t>
            </w:r>
            <w:proofErr w:type="spellEnd"/>
            <w:r w:rsidRPr="00F64BC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b/>
                <w:sz w:val="24"/>
                <w:szCs w:val="24"/>
              </w:rPr>
              <w:t>krüopretsipitaadi</w:t>
            </w:r>
            <w:proofErr w:type="spellEnd"/>
            <w:r w:rsidRPr="00F64BC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b/>
                <w:sz w:val="24"/>
                <w:szCs w:val="24"/>
              </w:rPr>
              <w:t>või</w:t>
            </w:r>
            <w:proofErr w:type="spellEnd"/>
            <w:r w:rsidRPr="00F64BC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b/>
                <w:sz w:val="24"/>
                <w:szCs w:val="24"/>
              </w:rPr>
              <w:t>fibrinogeeni</w:t>
            </w:r>
            <w:proofErr w:type="spellEnd"/>
            <w:r w:rsidRPr="00F64BC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b/>
                <w:sz w:val="24"/>
                <w:szCs w:val="24"/>
              </w:rPr>
              <w:t>kontsentraadi</w:t>
            </w:r>
            <w:proofErr w:type="spellEnd"/>
            <w:r w:rsidRPr="00F64BC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b/>
                <w:sz w:val="24"/>
                <w:szCs w:val="24"/>
              </w:rPr>
              <w:t>või</w:t>
            </w:r>
            <w:proofErr w:type="spellEnd"/>
            <w:r w:rsidRPr="00F64BC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b/>
                <w:sz w:val="24"/>
                <w:szCs w:val="24"/>
              </w:rPr>
              <w:t>trombotsüütide</w:t>
            </w:r>
            <w:proofErr w:type="spellEnd"/>
            <w:r w:rsidRPr="00F64BC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b/>
                <w:sz w:val="24"/>
                <w:szCs w:val="24"/>
              </w:rPr>
              <w:t>kontsentraadi</w:t>
            </w:r>
            <w:proofErr w:type="spellEnd"/>
            <w:r w:rsidRPr="00F64BC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b/>
                <w:sz w:val="24"/>
                <w:szCs w:val="24"/>
              </w:rPr>
              <w:t>ülekandega</w:t>
            </w:r>
            <w:proofErr w:type="spellEnd"/>
            <w:r w:rsidRPr="00F64BC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b/>
                <w:sz w:val="24"/>
                <w:szCs w:val="24"/>
              </w:rPr>
              <w:t>või</w:t>
            </w:r>
            <w:proofErr w:type="spellEnd"/>
            <w:r w:rsidRPr="00F64BC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b/>
                <w:sz w:val="24"/>
                <w:szCs w:val="24"/>
              </w:rPr>
              <w:t>spetsiifilise</w:t>
            </w:r>
            <w:proofErr w:type="spellEnd"/>
            <w:r w:rsidRPr="00F64BC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b/>
                <w:sz w:val="24"/>
                <w:szCs w:val="24"/>
              </w:rPr>
              <w:t>hüübimisfaktori</w:t>
            </w:r>
            <w:proofErr w:type="spellEnd"/>
            <w:r w:rsidRPr="00F64BC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b/>
                <w:sz w:val="24"/>
                <w:szCs w:val="24"/>
              </w:rPr>
              <w:t>kontsentraadi</w:t>
            </w:r>
            <w:proofErr w:type="spellEnd"/>
            <w:r w:rsidRPr="00F64BC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b/>
                <w:sz w:val="24"/>
                <w:szCs w:val="24"/>
              </w:rPr>
              <w:t>manustamisega</w:t>
            </w:r>
            <w:proofErr w:type="spellEnd"/>
            <w:r w:rsidRPr="00F64BCA">
              <w:rPr>
                <w:b/>
                <w:sz w:val="24"/>
                <w:szCs w:val="24"/>
              </w:rPr>
              <w:t>?</w:t>
            </w:r>
          </w:p>
        </w:tc>
      </w:tr>
      <w:tr w:rsidR="005A0587" w:rsidRPr="00F64BCA" w14:paraId="5EAF1F4F" w14:textId="77777777" w:rsidTr="00EB196B">
        <w:trPr>
          <w:trHeight w:val="655"/>
        </w:trPr>
        <w:tc>
          <w:tcPr>
            <w:tcW w:w="8775" w:type="dxa"/>
            <w:tcBorders>
              <w:top w:val="single" w:sz="4" w:space="0" w:color="FF0000"/>
              <w:left w:val="thinThickSmallGap" w:sz="24" w:space="0" w:color="FF0000"/>
              <w:bottom w:val="single" w:sz="4" w:space="0" w:color="FF0000"/>
              <w:right w:val="thickThinSmallGap" w:sz="24" w:space="0" w:color="FF0000"/>
            </w:tcBorders>
          </w:tcPr>
          <w:p w14:paraId="10F33E71" w14:textId="70FAF8AA" w:rsidR="005A0587" w:rsidRPr="00F64BCA" w:rsidRDefault="005A0587" w:rsidP="005A0587">
            <w:pPr>
              <w:spacing w:after="80" w:line="276" w:lineRule="auto"/>
              <w:rPr>
                <w:i/>
                <w:sz w:val="24"/>
                <w:szCs w:val="24"/>
              </w:rPr>
            </w:pPr>
            <w:proofErr w:type="spellStart"/>
            <w:r w:rsidRPr="00F64BCA">
              <w:rPr>
                <w:i/>
                <w:sz w:val="24"/>
                <w:szCs w:val="24"/>
              </w:rPr>
              <w:t>Millist</w:t>
            </w:r>
            <w:proofErr w:type="spellEnd"/>
            <w:r w:rsidRPr="00F64BC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i/>
                <w:sz w:val="24"/>
                <w:szCs w:val="24"/>
              </w:rPr>
              <w:t>probleemi</w:t>
            </w:r>
            <w:proofErr w:type="spellEnd"/>
            <w:r w:rsidRPr="00F64BC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i/>
                <w:sz w:val="24"/>
                <w:szCs w:val="24"/>
              </w:rPr>
              <w:t>soovitakse</w:t>
            </w:r>
            <w:proofErr w:type="spellEnd"/>
            <w:r w:rsidRPr="00F64BC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i/>
                <w:sz w:val="24"/>
                <w:szCs w:val="24"/>
              </w:rPr>
              <w:t>küsimusega</w:t>
            </w:r>
            <w:proofErr w:type="spellEnd"/>
            <w:r w:rsidRPr="00F64BC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i/>
                <w:sz w:val="24"/>
                <w:szCs w:val="24"/>
              </w:rPr>
              <w:t>lahendada</w:t>
            </w:r>
            <w:proofErr w:type="spellEnd"/>
            <w:r w:rsidRPr="00F64BCA">
              <w:rPr>
                <w:i/>
                <w:sz w:val="24"/>
                <w:szCs w:val="24"/>
              </w:rPr>
              <w:t xml:space="preserve">: </w:t>
            </w:r>
            <w:proofErr w:type="spellStart"/>
            <w:r w:rsidRPr="00F64BCA">
              <w:rPr>
                <w:i/>
                <w:sz w:val="24"/>
                <w:szCs w:val="24"/>
              </w:rPr>
              <w:t>Millise</w:t>
            </w:r>
            <w:proofErr w:type="spellEnd"/>
            <w:r w:rsidRPr="00F64BC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i/>
                <w:sz w:val="24"/>
                <w:szCs w:val="24"/>
              </w:rPr>
              <w:t>vereülekande</w:t>
            </w:r>
            <w:proofErr w:type="spellEnd"/>
            <w:r w:rsidRPr="00F64BC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i/>
                <w:sz w:val="24"/>
                <w:szCs w:val="24"/>
              </w:rPr>
              <w:t>komponendiga</w:t>
            </w:r>
            <w:proofErr w:type="spellEnd"/>
            <w:r w:rsidRPr="00F64BCA">
              <w:rPr>
                <w:i/>
                <w:sz w:val="24"/>
                <w:szCs w:val="24"/>
              </w:rPr>
              <w:t xml:space="preserve"> on </w:t>
            </w:r>
            <w:proofErr w:type="spellStart"/>
            <w:r w:rsidRPr="00F64BCA">
              <w:rPr>
                <w:i/>
                <w:sz w:val="24"/>
                <w:szCs w:val="24"/>
              </w:rPr>
              <w:t>kõige</w:t>
            </w:r>
            <w:proofErr w:type="spellEnd"/>
            <w:r w:rsidRPr="00F64BC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i/>
                <w:sz w:val="24"/>
                <w:szCs w:val="24"/>
              </w:rPr>
              <w:t>kasulikum</w:t>
            </w:r>
            <w:proofErr w:type="spellEnd"/>
            <w:r w:rsidRPr="00F64BC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i/>
                <w:sz w:val="24"/>
                <w:szCs w:val="24"/>
              </w:rPr>
              <w:t>hüübimishäirega</w:t>
            </w:r>
            <w:proofErr w:type="spellEnd"/>
            <w:r w:rsidRPr="00F64BC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i/>
                <w:sz w:val="24"/>
                <w:szCs w:val="24"/>
              </w:rPr>
              <w:t>patsiendi</w:t>
            </w:r>
            <w:proofErr w:type="spellEnd"/>
            <w:r w:rsidRPr="00F64BC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i/>
                <w:sz w:val="24"/>
                <w:szCs w:val="24"/>
              </w:rPr>
              <w:t>ravi</w:t>
            </w:r>
            <w:proofErr w:type="spellEnd"/>
            <w:r w:rsidRPr="00F64BC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i/>
                <w:sz w:val="24"/>
                <w:szCs w:val="24"/>
              </w:rPr>
              <w:t>alustada</w:t>
            </w:r>
            <w:proofErr w:type="spellEnd"/>
            <w:r w:rsidRPr="00F64BCA">
              <w:rPr>
                <w:i/>
                <w:sz w:val="24"/>
                <w:szCs w:val="24"/>
              </w:rPr>
              <w:t>?</w:t>
            </w:r>
          </w:p>
        </w:tc>
      </w:tr>
      <w:tr w:rsidR="005A0587" w:rsidRPr="00F64BCA" w14:paraId="622B2951" w14:textId="77777777" w:rsidTr="00EB196B">
        <w:trPr>
          <w:trHeight w:val="1067"/>
        </w:trPr>
        <w:tc>
          <w:tcPr>
            <w:tcW w:w="8775" w:type="dxa"/>
            <w:tcBorders>
              <w:top w:val="single" w:sz="4" w:space="0" w:color="FF0000"/>
              <w:left w:val="thinThickSmallGap" w:sz="24" w:space="0" w:color="FF0000"/>
              <w:bottom w:val="single" w:sz="4" w:space="0" w:color="FF0000"/>
              <w:right w:val="thickThinSmallGap" w:sz="24" w:space="0" w:color="FF0000"/>
            </w:tcBorders>
          </w:tcPr>
          <w:p w14:paraId="7F51049E" w14:textId="77777777" w:rsidR="005A0587" w:rsidRPr="00F64BCA" w:rsidRDefault="005A0587" w:rsidP="00EB196B">
            <w:pPr>
              <w:spacing w:after="200" w:line="276" w:lineRule="auto"/>
              <w:rPr>
                <w:b/>
                <w:sz w:val="24"/>
                <w:szCs w:val="24"/>
              </w:rPr>
            </w:pPr>
            <w:r w:rsidRPr="00F64BCA">
              <w:rPr>
                <w:b/>
                <w:sz w:val="24"/>
                <w:szCs w:val="24"/>
              </w:rPr>
              <w:t xml:space="preserve">5. Kas </w:t>
            </w:r>
            <w:proofErr w:type="spellStart"/>
            <w:r w:rsidRPr="00F64BCA">
              <w:rPr>
                <w:b/>
                <w:sz w:val="24"/>
                <w:szCs w:val="24"/>
              </w:rPr>
              <w:t>kõigil</w:t>
            </w:r>
            <w:proofErr w:type="spellEnd"/>
            <w:r w:rsidRPr="00F64BC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b/>
                <w:sz w:val="24"/>
                <w:szCs w:val="24"/>
              </w:rPr>
              <w:t>suure</w:t>
            </w:r>
            <w:proofErr w:type="spellEnd"/>
            <w:r w:rsidRPr="00F64BC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b/>
                <w:sz w:val="24"/>
                <w:szCs w:val="24"/>
              </w:rPr>
              <w:t>verekaotuse</w:t>
            </w:r>
            <w:proofErr w:type="spellEnd"/>
            <w:r w:rsidRPr="00F64BC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b/>
                <w:sz w:val="24"/>
                <w:szCs w:val="24"/>
              </w:rPr>
              <w:t>riskiga</w:t>
            </w:r>
            <w:proofErr w:type="spellEnd"/>
            <w:r w:rsidRPr="00F64BC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b/>
                <w:sz w:val="24"/>
                <w:szCs w:val="24"/>
              </w:rPr>
              <w:t>või</w:t>
            </w:r>
            <w:proofErr w:type="spellEnd"/>
            <w:r w:rsidRPr="00F64BC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b/>
                <w:sz w:val="24"/>
                <w:szCs w:val="24"/>
              </w:rPr>
              <w:t>ägeda</w:t>
            </w:r>
            <w:proofErr w:type="spellEnd"/>
            <w:r w:rsidRPr="00F64BC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b/>
                <w:sz w:val="24"/>
                <w:szCs w:val="24"/>
              </w:rPr>
              <w:t>verejooksuga</w:t>
            </w:r>
            <w:proofErr w:type="spellEnd"/>
            <w:r w:rsidRPr="00F64BC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b/>
                <w:sz w:val="24"/>
                <w:szCs w:val="24"/>
              </w:rPr>
              <w:t>patsientidel</w:t>
            </w:r>
            <w:proofErr w:type="spellEnd"/>
            <w:r w:rsidRPr="00F64BC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b/>
                <w:sz w:val="24"/>
                <w:szCs w:val="24"/>
              </w:rPr>
              <w:t>tuleks</w:t>
            </w:r>
            <w:proofErr w:type="spellEnd"/>
            <w:r w:rsidRPr="00F64BC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b/>
                <w:sz w:val="24"/>
                <w:szCs w:val="24"/>
              </w:rPr>
              <w:t>transfusiooni</w:t>
            </w:r>
            <w:proofErr w:type="spellEnd"/>
            <w:r w:rsidRPr="00F64BC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b/>
                <w:sz w:val="24"/>
                <w:szCs w:val="24"/>
              </w:rPr>
              <w:t>vajaduse</w:t>
            </w:r>
            <w:proofErr w:type="spellEnd"/>
            <w:r w:rsidRPr="00F64BC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b/>
                <w:sz w:val="24"/>
                <w:szCs w:val="24"/>
              </w:rPr>
              <w:t>vähendamiseks</w:t>
            </w:r>
            <w:proofErr w:type="spellEnd"/>
            <w:r w:rsidRPr="00F64BC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b/>
                <w:sz w:val="24"/>
                <w:szCs w:val="24"/>
              </w:rPr>
              <w:t>kasutada</w:t>
            </w:r>
            <w:proofErr w:type="spellEnd"/>
            <w:r w:rsidRPr="00F64BC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b/>
                <w:sz w:val="24"/>
                <w:szCs w:val="24"/>
              </w:rPr>
              <w:t>traneksaamhappe</w:t>
            </w:r>
            <w:proofErr w:type="spellEnd"/>
            <w:r w:rsidRPr="00F64BC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b/>
                <w:sz w:val="24"/>
                <w:szCs w:val="24"/>
              </w:rPr>
              <w:t>manustamist</w:t>
            </w:r>
            <w:proofErr w:type="spellEnd"/>
            <w:r w:rsidRPr="00F64BC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b/>
                <w:sz w:val="24"/>
                <w:szCs w:val="24"/>
              </w:rPr>
              <w:t>või</w:t>
            </w:r>
            <w:proofErr w:type="spellEnd"/>
            <w:r w:rsidRPr="00F64BC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b/>
                <w:sz w:val="24"/>
                <w:szCs w:val="24"/>
              </w:rPr>
              <w:t>mitte</w:t>
            </w:r>
            <w:proofErr w:type="spellEnd"/>
            <w:r w:rsidRPr="00F64BCA">
              <w:rPr>
                <w:b/>
                <w:sz w:val="24"/>
                <w:szCs w:val="24"/>
              </w:rPr>
              <w:t>?</w:t>
            </w:r>
          </w:p>
        </w:tc>
      </w:tr>
      <w:tr w:rsidR="005A0587" w:rsidRPr="00F64BCA" w14:paraId="62F9AEC1" w14:textId="77777777" w:rsidTr="00EB196B">
        <w:trPr>
          <w:trHeight w:val="655"/>
        </w:trPr>
        <w:tc>
          <w:tcPr>
            <w:tcW w:w="8775" w:type="dxa"/>
            <w:tcBorders>
              <w:top w:val="single" w:sz="4" w:space="0" w:color="FF0000"/>
              <w:left w:val="thinThickSmallGap" w:sz="24" w:space="0" w:color="FF0000"/>
              <w:bottom w:val="single" w:sz="4" w:space="0" w:color="FF0000"/>
              <w:right w:val="thickThinSmallGap" w:sz="24" w:space="0" w:color="FF0000"/>
            </w:tcBorders>
          </w:tcPr>
          <w:p w14:paraId="039AC163" w14:textId="35BF87C8" w:rsidR="005A0587" w:rsidRPr="005A0587" w:rsidRDefault="005A0587" w:rsidP="005A0587">
            <w:pPr>
              <w:spacing w:after="80" w:line="276" w:lineRule="auto"/>
              <w:rPr>
                <w:i/>
                <w:iCs/>
                <w:sz w:val="24"/>
                <w:szCs w:val="24"/>
              </w:rPr>
            </w:pPr>
            <w:proofErr w:type="spellStart"/>
            <w:r w:rsidRPr="00F64BCA">
              <w:rPr>
                <w:i/>
                <w:sz w:val="24"/>
                <w:szCs w:val="24"/>
              </w:rPr>
              <w:t>Millist</w:t>
            </w:r>
            <w:proofErr w:type="spellEnd"/>
            <w:r w:rsidRPr="00F64BC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i/>
                <w:sz w:val="24"/>
                <w:szCs w:val="24"/>
              </w:rPr>
              <w:t>probleemi</w:t>
            </w:r>
            <w:proofErr w:type="spellEnd"/>
            <w:r w:rsidRPr="00F64BC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i/>
                <w:sz w:val="24"/>
                <w:szCs w:val="24"/>
              </w:rPr>
              <w:t>soovitakse</w:t>
            </w:r>
            <w:proofErr w:type="spellEnd"/>
            <w:r w:rsidRPr="00F64BC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i/>
                <w:sz w:val="24"/>
                <w:szCs w:val="24"/>
              </w:rPr>
              <w:t>küsimusega</w:t>
            </w:r>
            <w:proofErr w:type="spellEnd"/>
            <w:r w:rsidRPr="00F64BC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i/>
                <w:sz w:val="24"/>
                <w:szCs w:val="24"/>
              </w:rPr>
              <w:t>lahendada</w:t>
            </w:r>
            <w:proofErr w:type="spellEnd"/>
            <w:r w:rsidRPr="00F64BCA">
              <w:rPr>
                <w:i/>
                <w:sz w:val="24"/>
                <w:szCs w:val="24"/>
              </w:rPr>
              <w:t xml:space="preserve">: </w:t>
            </w:r>
            <w:r w:rsidRPr="00F64BCA">
              <w:rPr>
                <w:i/>
                <w:iCs/>
                <w:sz w:val="24"/>
                <w:szCs w:val="24"/>
              </w:rPr>
              <w:t xml:space="preserve">Kas </w:t>
            </w:r>
            <w:proofErr w:type="spellStart"/>
            <w:r w:rsidRPr="00F64BCA">
              <w:rPr>
                <w:i/>
                <w:iCs/>
                <w:sz w:val="24"/>
                <w:szCs w:val="24"/>
              </w:rPr>
              <w:t>suure</w:t>
            </w:r>
            <w:proofErr w:type="spellEnd"/>
            <w:r w:rsidRPr="00F64BCA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i/>
                <w:iCs/>
                <w:sz w:val="24"/>
                <w:szCs w:val="24"/>
              </w:rPr>
              <w:t>verekaotuse</w:t>
            </w:r>
            <w:proofErr w:type="spellEnd"/>
            <w:r w:rsidRPr="00F64BCA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i/>
                <w:iCs/>
                <w:sz w:val="24"/>
                <w:szCs w:val="24"/>
              </w:rPr>
              <w:t>riski</w:t>
            </w:r>
            <w:proofErr w:type="spellEnd"/>
            <w:r w:rsidRPr="00F64BCA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i/>
                <w:iCs/>
                <w:sz w:val="24"/>
                <w:szCs w:val="24"/>
              </w:rPr>
              <w:t>või</w:t>
            </w:r>
            <w:proofErr w:type="spellEnd"/>
            <w:r w:rsidRPr="00F64BCA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i/>
                <w:iCs/>
                <w:sz w:val="24"/>
                <w:szCs w:val="24"/>
              </w:rPr>
              <w:t>ägeda</w:t>
            </w:r>
            <w:proofErr w:type="spellEnd"/>
            <w:r w:rsidRPr="00F64BCA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i/>
                <w:iCs/>
                <w:sz w:val="24"/>
                <w:szCs w:val="24"/>
              </w:rPr>
              <w:t>verejooksuga</w:t>
            </w:r>
            <w:proofErr w:type="spellEnd"/>
            <w:r w:rsidRPr="00F64BCA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i/>
                <w:iCs/>
                <w:sz w:val="24"/>
                <w:szCs w:val="24"/>
              </w:rPr>
              <w:t>patsientidel</w:t>
            </w:r>
            <w:proofErr w:type="spellEnd"/>
            <w:r w:rsidRPr="00F64BCA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i/>
                <w:iCs/>
                <w:sz w:val="24"/>
                <w:szCs w:val="24"/>
              </w:rPr>
              <w:t>kasutada</w:t>
            </w:r>
            <w:proofErr w:type="spellEnd"/>
            <w:r w:rsidRPr="00F64BCA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i/>
                <w:iCs/>
                <w:sz w:val="24"/>
                <w:szCs w:val="24"/>
              </w:rPr>
              <w:t>transfusiooni</w:t>
            </w:r>
            <w:proofErr w:type="spellEnd"/>
            <w:r w:rsidRPr="00F64BCA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i/>
                <w:iCs/>
                <w:sz w:val="24"/>
                <w:szCs w:val="24"/>
              </w:rPr>
              <w:t>vajaduse</w:t>
            </w:r>
            <w:proofErr w:type="spellEnd"/>
            <w:r w:rsidRPr="00F64BCA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i/>
                <w:iCs/>
                <w:sz w:val="24"/>
                <w:szCs w:val="24"/>
              </w:rPr>
              <w:t>vähendamiseks</w:t>
            </w:r>
            <w:proofErr w:type="spellEnd"/>
            <w:r w:rsidRPr="00F64BCA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i/>
                <w:iCs/>
                <w:sz w:val="24"/>
                <w:szCs w:val="24"/>
              </w:rPr>
              <w:t>traneksaamhapet</w:t>
            </w:r>
            <w:proofErr w:type="spellEnd"/>
            <w:r w:rsidRPr="00F64BCA">
              <w:rPr>
                <w:i/>
                <w:iCs/>
                <w:sz w:val="24"/>
                <w:szCs w:val="24"/>
              </w:rPr>
              <w:t>?</w:t>
            </w:r>
          </w:p>
        </w:tc>
      </w:tr>
      <w:tr w:rsidR="005A0587" w:rsidRPr="00F64BCA" w14:paraId="0F909277" w14:textId="77777777" w:rsidTr="00EB196B">
        <w:trPr>
          <w:trHeight w:val="655"/>
        </w:trPr>
        <w:tc>
          <w:tcPr>
            <w:tcW w:w="8775" w:type="dxa"/>
            <w:tcBorders>
              <w:top w:val="single" w:sz="4" w:space="0" w:color="FF0000"/>
              <w:left w:val="thinThickSmallGap" w:sz="24" w:space="0" w:color="FF0000"/>
              <w:bottom w:val="single" w:sz="4" w:space="0" w:color="FF0000"/>
              <w:right w:val="thickThinSmallGap" w:sz="24" w:space="0" w:color="FF0000"/>
            </w:tcBorders>
          </w:tcPr>
          <w:p w14:paraId="1FB2205F" w14:textId="77777777" w:rsidR="005A0587" w:rsidRPr="00F64BCA" w:rsidRDefault="005A0587" w:rsidP="00EB196B">
            <w:pPr>
              <w:spacing w:after="200"/>
              <w:rPr>
                <w:b/>
                <w:sz w:val="24"/>
                <w:szCs w:val="24"/>
              </w:rPr>
            </w:pPr>
            <w:r w:rsidRPr="00F64BCA">
              <w:rPr>
                <w:b/>
                <w:sz w:val="24"/>
                <w:szCs w:val="24"/>
              </w:rPr>
              <w:t xml:space="preserve">6. </w:t>
            </w:r>
            <w:r w:rsidRPr="00F64BCA">
              <w:rPr>
                <w:b/>
                <w:bCs/>
                <w:color w:val="000000" w:themeColor="text1"/>
                <w:sz w:val="24"/>
                <w:szCs w:val="24"/>
              </w:rPr>
              <w:t xml:space="preserve">Kas </w:t>
            </w:r>
            <w:proofErr w:type="spellStart"/>
            <w:r w:rsidRPr="00F64BCA">
              <w:rPr>
                <w:b/>
                <w:bCs/>
                <w:color w:val="000000" w:themeColor="text1"/>
                <w:sz w:val="24"/>
                <w:szCs w:val="24"/>
              </w:rPr>
              <w:t>kõigil</w:t>
            </w:r>
            <w:proofErr w:type="spellEnd"/>
            <w:r w:rsidRPr="00F64BCA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b/>
                <w:bCs/>
                <w:color w:val="000000" w:themeColor="text1"/>
                <w:sz w:val="24"/>
                <w:szCs w:val="24"/>
              </w:rPr>
              <w:t>ägeda</w:t>
            </w:r>
            <w:proofErr w:type="spellEnd"/>
            <w:r w:rsidRPr="00F64BCA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b/>
                <w:bCs/>
                <w:color w:val="000000" w:themeColor="text1"/>
                <w:sz w:val="24"/>
                <w:szCs w:val="24"/>
              </w:rPr>
              <w:t>verejooksuga</w:t>
            </w:r>
            <w:proofErr w:type="spellEnd"/>
            <w:r w:rsidRPr="00F64BCA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b/>
                <w:bCs/>
                <w:color w:val="000000" w:themeColor="text1"/>
                <w:sz w:val="24"/>
                <w:szCs w:val="24"/>
              </w:rPr>
              <w:t>patsientidel</w:t>
            </w:r>
            <w:proofErr w:type="spellEnd"/>
            <w:r w:rsidRPr="00F64BCA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b/>
                <w:bCs/>
                <w:color w:val="000000" w:themeColor="text1"/>
                <w:sz w:val="24"/>
                <w:szCs w:val="24"/>
              </w:rPr>
              <w:t>tuleks</w:t>
            </w:r>
            <w:proofErr w:type="spellEnd"/>
            <w:r w:rsidRPr="00F64BCA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b/>
                <w:bCs/>
                <w:color w:val="000000" w:themeColor="text1"/>
                <w:sz w:val="24"/>
                <w:szCs w:val="24"/>
              </w:rPr>
              <w:t>parema</w:t>
            </w:r>
            <w:proofErr w:type="spellEnd"/>
            <w:r w:rsidRPr="00F64BCA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b/>
                <w:bCs/>
                <w:color w:val="000000" w:themeColor="text1"/>
                <w:sz w:val="24"/>
                <w:szCs w:val="24"/>
              </w:rPr>
              <w:t>ravitulemuse</w:t>
            </w:r>
            <w:proofErr w:type="spellEnd"/>
            <w:r w:rsidRPr="00F64BCA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b/>
                <w:bCs/>
                <w:color w:val="000000" w:themeColor="text1"/>
                <w:sz w:val="24"/>
                <w:szCs w:val="24"/>
              </w:rPr>
              <w:t>saavutamiseks</w:t>
            </w:r>
            <w:proofErr w:type="spellEnd"/>
            <w:r w:rsidRPr="00F64BCA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b/>
                <w:bCs/>
                <w:color w:val="000000" w:themeColor="text1"/>
                <w:sz w:val="24"/>
                <w:szCs w:val="24"/>
              </w:rPr>
              <w:t>kasutada</w:t>
            </w:r>
            <w:proofErr w:type="spellEnd"/>
            <w:r w:rsidRPr="00F64BCA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b/>
                <w:bCs/>
                <w:color w:val="000000" w:themeColor="text1"/>
                <w:sz w:val="24"/>
                <w:szCs w:val="24"/>
              </w:rPr>
              <w:t>kaltsiumit</w:t>
            </w:r>
            <w:proofErr w:type="spellEnd"/>
            <w:r w:rsidRPr="00F64BCA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b/>
                <w:bCs/>
                <w:color w:val="000000" w:themeColor="text1"/>
                <w:sz w:val="24"/>
                <w:szCs w:val="24"/>
              </w:rPr>
              <w:t>või</w:t>
            </w:r>
            <w:proofErr w:type="spellEnd"/>
            <w:r w:rsidRPr="00F64BCA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b/>
                <w:bCs/>
                <w:color w:val="000000" w:themeColor="text1"/>
                <w:sz w:val="24"/>
                <w:szCs w:val="24"/>
              </w:rPr>
              <w:t>rekombinantset</w:t>
            </w:r>
            <w:proofErr w:type="spellEnd"/>
            <w:r w:rsidRPr="00F64BCA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b/>
                <w:bCs/>
                <w:color w:val="000000" w:themeColor="text1"/>
                <w:sz w:val="24"/>
                <w:szCs w:val="24"/>
              </w:rPr>
              <w:t>VIIa</w:t>
            </w:r>
            <w:proofErr w:type="spellEnd"/>
            <w:r w:rsidRPr="00F64BCA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b/>
                <w:bCs/>
                <w:color w:val="000000" w:themeColor="text1"/>
                <w:sz w:val="24"/>
                <w:szCs w:val="24"/>
              </w:rPr>
              <w:t>faktorit</w:t>
            </w:r>
            <w:proofErr w:type="spellEnd"/>
            <w:r w:rsidRPr="00F64BCA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b/>
                <w:bCs/>
                <w:color w:val="000000" w:themeColor="text1"/>
                <w:sz w:val="24"/>
                <w:szCs w:val="24"/>
              </w:rPr>
              <w:t>või</w:t>
            </w:r>
            <w:proofErr w:type="spellEnd"/>
            <w:r w:rsidRPr="00F64BCA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b/>
                <w:bCs/>
                <w:color w:val="000000" w:themeColor="text1"/>
                <w:sz w:val="24"/>
                <w:szCs w:val="24"/>
              </w:rPr>
              <w:t>protrombiini</w:t>
            </w:r>
            <w:proofErr w:type="spellEnd"/>
            <w:r w:rsidRPr="00F64BCA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b/>
                <w:bCs/>
                <w:color w:val="000000" w:themeColor="text1"/>
                <w:sz w:val="24"/>
                <w:szCs w:val="24"/>
              </w:rPr>
              <w:t>kompleksi</w:t>
            </w:r>
            <w:proofErr w:type="spellEnd"/>
            <w:r w:rsidRPr="00F64BCA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b/>
                <w:bCs/>
                <w:color w:val="000000" w:themeColor="text1"/>
                <w:sz w:val="24"/>
                <w:szCs w:val="24"/>
              </w:rPr>
              <w:t>faktorite</w:t>
            </w:r>
            <w:proofErr w:type="spellEnd"/>
            <w:r w:rsidRPr="00F64BCA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b/>
                <w:bCs/>
                <w:color w:val="000000" w:themeColor="text1"/>
                <w:sz w:val="24"/>
                <w:szCs w:val="24"/>
              </w:rPr>
              <w:t>kontsentraati</w:t>
            </w:r>
            <w:proofErr w:type="spellEnd"/>
            <w:r w:rsidRPr="00F64BCA">
              <w:rPr>
                <w:b/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64BCA">
              <w:rPr>
                <w:b/>
                <w:bCs/>
                <w:color w:val="000000" w:themeColor="text1"/>
                <w:sz w:val="24"/>
                <w:szCs w:val="24"/>
              </w:rPr>
              <w:t>desmopressiini</w:t>
            </w:r>
            <w:proofErr w:type="spellEnd"/>
            <w:r w:rsidRPr="00F64BCA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b/>
                <w:bCs/>
                <w:color w:val="000000" w:themeColor="text1"/>
                <w:sz w:val="24"/>
                <w:szCs w:val="24"/>
              </w:rPr>
              <w:t>või</w:t>
            </w:r>
            <w:proofErr w:type="spellEnd"/>
            <w:r w:rsidRPr="00F64BCA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b/>
                <w:bCs/>
                <w:color w:val="000000" w:themeColor="text1"/>
                <w:sz w:val="24"/>
                <w:szCs w:val="24"/>
              </w:rPr>
              <w:t>nende</w:t>
            </w:r>
            <w:proofErr w:type="spellEnd"/>
            <w:r w:rsidRPr="00F64BCA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b/>
                <w:bCs/>
                <w:color w:val="000000" w:themeColor="text1"/>
                <w:sz w:val="24"/>
                <w:szCs w:val="24"/>
              </w:rPr>
              <w:t>kombinatsiooni</w:t>
            </w:r>
            <w:proofErr w:type="spellEnd"/>
            <w:r w:rsidRPr="00F64BCA">
              <w:rPr>
                <w:b/>
                <w:bCs/>
                <w:color w:val="000000" w:themeColor="text1"/>
                <w:sz w:val="24"/>
                <w:szCs w:val="24"/>
              </w:rPr>
              <w:t>?</w:t>
            </w:r>
          </w:p>
        </w:tc>
      </w:tr>
      <w:tr w:rsidR="005A0587" w:rsidRPr="00F64BCA" w14:paraId="69F58294" w14:textId="77777777" w:rsidTr="00EB196B">
        <w:trPr>
          <w:trHeight w:val="655"/>
        </w:trPr>
        <w:tc>
          <w:tcPr>
            <w:tcW w:w="8775" w:type="dxa"/>
            <w:tcBorders>
              <w:top w:val="single" w:sz="4" w:space="0" w:color="FF0000"/>
              <w:left w:val="thinThickSmallGap" w:sz="24" w:space="0" w:color="FF0000"/>
              <w:bottom w:val="single" w:sz="4" w:space="0" w:color="FF0000"/>
              <w:right w:val="thickThinSmallGap" w:sz="24" w:space="0" w:color="FF0000"/>
            </w:tcBorders>
          </w:tcPr>
          <w:p w14:paraId="069A5683" w14:textId="2695D1F1" w:rsidR="005A0587" w:rsidRPr="005A0587" w:rsidRDefault="005A0587" w:rsidP="005A0587">
            <w:pPr>
              <w:spacing w:after="80" w:line="276" w:lineRule="auto"/>
              <w:rPr>
                <w:i/>
                <w:iCs/>
                <w:sz w:val="24"/>
                <w:szCs w:val="24"/>
              </w:rPr>
            </w:pPr>
            <w:proofErr w:type="spellStart"/>
            <w:r w:rsidRPr="00F64BCA">
              <w:rPr>
                <w:i/>
                <w:sz w:val="24"/>
                <w:szCs w:val="24"/>
              </w:rPr>
              <w:t>Millist</w:t>
            </w:r>
            <w:proofErr w:type="spellEnd"/>
            <w:r w:rsidRPr="00F64BC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i/>
                <w:sz w:val="24"/>
                <w:szCs w:val="24"/>
              </w:rPr>
              <w:t>probleemi</w:t>
            </w:r>
            <w:proofErr w:type="spellEnd"/>
            <w:r w:rsidRPr="00F64BC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i/>
                <w:sz w:val="24"/>
                <w:szCs w:val="24"/>
              </w:rPr>
              <w:t>soovitakse</w:t>
            </w:r>
            <w:proofErr w:type="spellEnd"/>
            <w:r w:rsidRPr="00F64BC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i/>
                <w:sz w:val="24"/>
                <w:szCs w:val="24"/>
              </w:rPr>
              <w:t>küsimusega</w:t>
            </w:r>
            <w:proofErr w:type="spellEnd"/>
            <w:r w:rsidRPr="00F64BC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i/>
                <w:sz w:val="24"/>
                <w:szCs w:val="24"/>
              </w:rPr>
              <w:t>lahendada</w:t>
            </w:r>
            <w:proofErr w:type="spellEnd"/>
            <w:r w:rsidRPr="00F64BCA">
              <w:rPr>
                <w:i/>
                <w:sz w:val="24"/>
                <w:szCs w:val="24"/>
              </w:rPr>
              <w:t xml:space="preserve">: </w:t>
            </w:r>
            <w:proofErr w:type="spellStart"/>
            <w:r w:rsidRPr="00F64BCA">
              <w:rPr>
                <w:i/>
                <w:iCs/>
                <w:sz w:val="24"/>
                <w:szCs w:val="24"/>
              </w:rPr>
              <w:t>Milliste</w:t>
            </w:r>
            <w:proofErr w:type="spellEnd"/>
            <w:r w:rsidRPr="00F64BCA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i/>
                <w:iCs/>
                <w:sz w:val="24"/>
                <w:szCs w:val="24"/>
              </w:rPr>
              <w:t>ravimite</w:t>
            </w:r>
            <w:proofErr w:type="spellEnd"/>
            <w:r w:rsidRPr="00F64BCA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i/>
                <w:iCs/>
                <w:sz w:val="24"/>
                <w:szCs w:val="24"/>
              </w:rPr>
              <w:t>manustamine</w:t>
            </w:r>
            <w:proofErr w:type="spellEnd"/>
            <w:r w:rsidRPr="00F64BCA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i/>
                <w:iCs/>
                <w:sz w:val="24"/>
                <w:szCs w:val="24"/>
              </w:rPr>
              <w:t>aitab</w:t>
            </w:r>
            <w:proofErr w:type="spellEnd"/>
            <w:r w:rsidRPr="00F64BCA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i/>
                <w:iCs/>
                <w:sz w:val="24"/>
                <w:szCs w:val="24"/>
              </w:rPr>
              <w:t>paradada</w:t>
            </w:r>
            <w:proofErr w:type="spellEnd"/>
            <w:r w:rsidRPr="00F64BCA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i/>
                <w:iCs/>
                <w:sz w:val="24"/>
                <w:szCs w:val="24"/>
              </w:rPr>
              <w:t>ägeda</w:t>
            </w:r>
            <w:proofErr w:type="spellEnd"/>
            <w:r w:rsidRPr="00F64BCA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i/>
                <w:iCs/>
                <w:sz w:val="24"/>
                <w:szCs w:val="24"/>
              </w:rPr>
              <w:t>verejooksuga</w:t>
            </w:r>
            <w:proofErr w:type="spellEnd"/>
            <w:r w:rsidRPr="00F64BCA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i/>
                <w:iCs/>
                <w:sz w:val="24"/>
                <w:szCs w:val="24"/>
              </w:rPr>
              <w:t>patsientide</w:t>
            </w:r>
            <w:proofErr w:type="spellEnd"/>
            <w:r w:rsidRPr="00F64BCA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i/>
                <w:iCs/>
                <w:sz w:val="24"/>
                <w:szCs w:val="24"/>
              </w:rPr>
              <w:t>ravitulemust</w:t>
            </w:r>
            <w:proofErr w:type="spellEnd"/>
            <w:r w:rsidRPr="00F64BCA">
              <w:rPr>
                <w:i/>
                <w:iCs/>
                <w:sz w:val="24"/>
                <w:szCs w:val="24"/>
              </w:rPr>
              <w:t>?</w:t>
            </w:r>
          </w:p>
        </w:tc>
      </w:tr>
      <w:tr w:rsidR="005A0587" w:rsidRPr="00F64BCA" w14:paraId="704C7652" w14:textId="77777777" w:rsidTr="00EB196B">
        <w:trPr>
          <w:trHeight w:val="655"/>
        </w:trPr>
        <w:tc>
          <w:tcPr>
            <w:tcW w:w="8775" w:type="dxa"/>
            <w:tcBorders>
              <w:top w:val="single" w:sz="4" w:space="0" w:color="FF0000"/>
              <w:left w:val="thinThickSmallGap" w:sz="24" w:space="0" w:color="FF0000"/>
              <w:bottom w:val="single" w:sz="4" w:space="0" w:color="FF0000"/>
              <w:right w:val="thickThinSmallGap" w:sz="24" w:space="0" w:color="FF0000"/>
            </w:tcBorders>
          </w:tcPr>
          <w:p w14:paraId="0A9F614E" w14:textId="77777777" w:rsidR="005A0587" w:rsidRPr="00F64BCA" w:rsidRDefault="005A0587" w:rsidP="00EB196B">
            <w:pPr>
              <w:rPr>
                <w:color w:val="FF0000"/>
                <w:sz w:val="24"/>
                <w:szCs w:val="24"/>
              </w:rPr>
            </w:pPr>
            <w:r w:rsidRPr="00F64BCA">
              <w:rPr>
                <w:b/>
                <w:sz w:val="24"/>
                <w:szCs w:val="24"/>
              </w:rPr>
              <w:t xml:space="preserve">7. Kas </w:t>
            </w:r>
            <w:proofErr w:type="spellStart"/>
            <w:r w:rsidRPr="00F64BCA">
              <w:rPr>
                <w:b/>
                <w:sz w:val="24"/>
                <w:szCs w:val="24"/>
              </w:rPr>
              <w:t>kõigil</w:t>
            </w:r>
            <w:proofErr w:type="spellEnd"/>
            <w:r w:rsidRPr="00F64BC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b/>
                <w:sz w:val="24"/>
                <w:szCs w:val="24"/>
              </w:rPr>
              <w:t>ägeda</w:t>
            </w:r>
            <w:proofErr w:type="spellEnd"/>
            <w:r w:rsidRPr="00F64BC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b/>
                <w:sz w:val="24"/>
                <w:szCs w:val="24"/>
              </w:rPr>
              <w:t>verejooksuga</w:t>
            </w:r>
            <w:proofErr w:type="spellEnd"/>
            <w:r w:rsidRPr="00F64BC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b/>
                <w:sz w:val="24"/>
                <w:szCs w:val="24"/>
              </w:rPr>
              <w:t>patsientidel</w:t>
            </w:r>
            <w:proofErr w:type="spellEnd"/>
            <w:r w:rsidRPr="00F64BC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b/>
                <w:sz w:val="24"/>
                <w:szCs w:val="24"/>
              </w:rPr>
              <w:t>tuleks</w:t>
            </w:r>
            <w:proofErr w:type="spellEnd"/>
            <w:r w:rsidRPr="00F64BC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b/>
                <w:sz w:val="24"/>
                <w:szCs w:val="24"/>
              </w:rPr>
              <w:t>parema</w:t>
            </w:r>
            <w:proofErr w:type="spellEnd"/>
            <w:r w:rsidRPr="00F64BC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b/>
                <w:sz w:val="24"/>
                <w:szCs w:val="24"/>
              </w:rPr>
              <w:t>ravitulemuse</w:t>
            </w:r>
            <w:proofErr w:type="spellEnd"/>
            <w:r w:rsidRPr="00F64BC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b/>
                <w:sz w:val="24"/>
                <w:szCs w:val="24"/>
              </w:rPr>
              <w:t>saavutamiseks</w:t>
            </w:r>
            <w:proofErr w:type="spellEnd"/>
            <w:r w:rsidRPr="00F64BC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b/>
                <w:sz w:val="24"/>
                <w:szCs w:val="24"/>
              </w:rPr>
              <w:t>kasutada</w:t>
            </w:r>
            <w:proofErr w:type="spellEnd"/>
            <w:r w:rsidRPr="00F64BC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b/>
                <w:sz w:val="24"/>
                <w:szCs w:val="24"/>
              </w:rPr>
              <w:t>erütrotsüütide</w:t>
            </w:r>
            <w:proofErr w:type="spellEnd"/>
            <w:r w:rsidRPr="00F64BC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b/>
                <w:sz w:val="24"/>
                <w:szCs w:val="24"/>
              </w:rPr>
              <w:t>suspensiooni</w:t>
            </w:r>
            <w:proofErr w:type="spellEnd"/>
            <w:r w:rsidRPr="00F64BCA">
              <w:rPr>
                <w:b/>
                <w:sz w:val="24"/>
                <w:szCs w:val="24"/>
              </w:rPr>
              <w:t xml:space="preserve"> (RBC- red blood cells) </w:t>
            </w:r>
            <w:proofErr w:type="spellStart"/>
            <w:r w:rsidRPr="00F64BCA">
              <w:rPr>
                <w:b/>
                <w:sz w:val="24"/>
                <w:szCs w:val="24"/>
              </w:rPr>
              <w:t>ülekannet</w:t>
            </w:r>
            <w:proofErr w:type="spellEnd"/>
            <w:r w:rsidRPr="00F64BC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b/>
                <w:sz w:val="24"/>
                <w:szCs w:val="24"/>
              </w:rPr>
              <w:t>või</w:t>
            </w:r>
            <w:proofErr w:type="spellEnd"/>
            <w:r w:rsidRPr="00F64BC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b/>
                <w:sz w:val="24"/>
                <w:szCs w:val="24"/>
              </w:rPr>
              <w:t>mitte</w:t>
            </w:r>
            <w:proofErr w:type="spellEnd"/>
            <w:r w:rsidRPr="00F64BCA">
              <w:rPr>
                <w:b/>
                <w:sz w:val="24"/>
                <w:szCs w:val="24"/>
              </w:rPr>
              <w:t>?</w:t>
            </w:r>
          </w:p>
          <w:p w14:paraId="1F649247" w14:textId="77777777" w:rsidR="005A0587" w:rsidRPr="00F64BCA" w:rsidRDefault="005A0587" w:rsidP="00EB196B">
            <w:pPr>
              <w:rPr>
                <w:b/>
                <w:sz w:val="24"/>
                <w:szCs w:val="24"/>
              </w:rPr>
            </w:pPr>
          </w:p>
        </w:tc>
      </w:tr>
      <w:tr w:rsidR="005A0587" w:rsidRPr="00F64BCA" w14:paraId="1F05DB61" w14:textId="77777777" w:rsidTr="00EB196B">
        <w:trPr>
          <w:trHeight w:val="655"/>
        </w:trPr>
        <w:tc>
          <w:tcPr>
            <w:tcW w:w="8775" w:type="dxa"/>
            <w:tcBorders>
              <w:top w:val="single" w:sz="4" w:space="0" w:color="FF0000"/>
              <w:left w:val="thinThickSmallGap" w:sz="24" w:space="0" w:color="FF0000"/>
              <w:bottom w:val="single" w:sz="4" w:space="0" w:color="FF0000"/>
              <w:right w:val="thickThinSmallGap" w:sz="24" w:space="0" w:color="FF0000"/>
            </w:tcBorders>
          </w:tcPr>
          <w:p w14:paraId="1ABD842E" w14:textId="77777777" w:rsidR="005A0587" w:rsidRPr="00F64BCA" w:rsidRDefault="005A0587" w:rsidP="00EB196B">
            <w:pPr>
              <w:rPr>
                <w:bCs/>
                <w:i/>
                <w:iCs/>
                <w:color w:val="FF0000"/>
                <w:sz w:val="24"/>
                <w:szCs w:val="24"/>
              </w:rPr>
            </w:pPr>
            <w:proofErr w:type="spellStart"/>
            <w:r w:rsidRPr="00F64BCA">
              <w:rPr>
                <w:i/>
                <w:sz w:val="24"/>
                <w:szCs w:val="24"/>
              </w:rPr>
              <w:t>Millist</w:t>
            </w:r>
            <w:proofErr w:type="spellEnd"/>
            <w:r w:rsidRPr="00F64BC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i/>
                <w:sz w:val="24"/>
                <w:szCs w:val="24"/>
              </w:rPr>
              <w:t>probleemi</w:t>
            </w:r>
            <w:proofErr w:type="spellEnd"/>
            <w:r w:rsidRPr="00F64BC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i/>
                <w:sz w:val="24"/>
                <w:szCs w:val="24"/>
              </w:rPr>
              <w:t>soovitakse</w:t>
            </w:r>
            <w:proofErr w:type="spellEnd"/>
            <w:r w:rsidRPr="00F64BC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i/>
                <w:sz w:val="24"/>
                <w:szCs w:val="24"/>
              </w:rPr>
              <w:t>küsimusega</w:t>
            </w:r>
            <w:proofErr w:type="spellEnd"/>
            <w:r w:rsidRPr="00F64BC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i/>
                <w:sz w:val="24"/>
                <w:szCs w:val="24"/>
              </w:rPr>
              <w:t>lahendada</w:t>
            </w:r>
            <w:proofErr w:type="spellEnd"/>
            <w:r w:rsidRPr="00F64BCA">
              <w:rPr>
                <w:i/>
                <w:sz w:val="24"/>
                <w:szCs w:val="24"/>
              </w:rPr>
              <w:t xml:space="preserve">: </w:t>
            </w:r>
            <w:r w:rsidRPr="00F64BCA">
              <w:rPr>
                <w:bCs/>
                <w:i/>
                <w:iCs/>
                <w:sz w:val="24"/>
                <w:szCs w:val="24"/>
              </w:rPr>
              <w:t xml:space="preserve">Kas </w:t>
            </w:r>
            <w:proofErr w:type="spellStart"/>
            <w:r w:rsidRPr="00F64BCA">
              <w:rPr>
                <w:bCs/>
                <w:i/>
                <w:iCs/>
                <w:sz w:val="24"/>
                <w:szCs w:val="24"/>
              </w:rPr>
              <w:t>kõigil</w:t>
            </w:r>
            <w:proofErr w:type="spellEnd"/>
            <w:r w:rsidRPr="00F64BCA">
              <w:rPr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bCs/>
                <w:i/>
                <w:iCs/>
                <w:sz w:val="24"/>
                <w:szCs w:val="24"/>
              </w:rPr>
              <w:t>ägeda</w:t>
            </w:r>
            <w:proofErr w:type="spellEnd"/>
            <w:r w:rsidRPr="00F64BCA">
              <w:rPr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bCs/>
                <w:i/>
                <w:iCs/>
                <w:sz w:val="24"/>
                <w:szCs w:val="24"/>
              </w:rPr>
              <w:t>verejooksuga</w:t>
            </w:r>
            <w:proofErr w:type="spellEnd"/>
            <w:r w:rsidRPr="00F64BCA">
              <w:rPr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bCs/>
                <w:i/>
                <w:iCs/>
                <w:sz w:val="24"/>
                <w:szCs w:val="24"/>
              </w:rPr>
              <w:t>patsientidel</w:t>
            </w:r>
            <w:proofErr w:type="spellEnd"/>
            <w:r w:rsidRPr="00F64BCA">
              <w:rPr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bCs/>
                <w:i/>
                <w:iCs/>
                <w:sz w:val="24"/>
                <w:szCs w:val="24"/>
              </w:rPr>
              <w:t>tuleks</w:t>
            </w:r>
            <w:proofErr w:type="spellEnd"/>
            <w:r w:rsidRPr="00F64BCA">
              <w:rPr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bCs/>
                <w:i/>
                <w:iCs/>
                <w:sz w:val="24"/>
                <w:szCs w:val="24"/>
              </w:rPr>
              <w:t>parema</w:t>
            </w:r>
            <w:proofErr w:type="spellEnd"/>
            <w:r w:rsidRPr="00F64BCA">
              <w:rPr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bCs/>
                <w:i/>
                <w:iCs/>
                <w:sz w:val="24"/>
                <w:szCs w:val="24"/>
              </w:rPr>
              <w:t>ravitulemuse</w:t>
            </w:r>
            <w:proofErr w:type="spellEnd"/>
            <w:r w:rsidRPr="00F64BCA">
              <w:rPr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bCs/>
                <w:i/>
                <w:iCs/>
                <w:sz w:val="24"/>
                <w:szCs w:val="24"/>
              </w:rPr>
              <w:t>saavutamiseks</w:t>
            </w:r>
            <w:proofErr w:type="spellEnd"/>
            <w:r w:rsidRPr="00F64BCA">
              <w:rPr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bCs/>
                <w:i/>
                <w:iCs/>
                <w:sz w:val="24"/>
                <w:szCs w:val="24"/>
              </w:rPr>
              <w:t>kasutada</w:t>
            </w:r>
            <w:proofErr w:type="spellEnd"/>
            <w:r w:rsidRPr="00F64BCA">
              <w:rPr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bCs/>
                <w:i/>
                <w:iCs/>
                <w:sz w:val="24"/>
                <w:szCs w:val="24"/>
              </w:rPr>
              <w:t>erütrotsüütide</w:t>
            </w:r>
            <w:proofErr w:type="spellEnd"/>
            <w:r w:rsidRPr="00F64BCA">
              <w:rPr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bCs/>
                <w:i/>
                <w:iCs/>
                <w:sz w:val="24"/>
                <w:szCs w:val="24"/>
              </w:rPr>
              <w:t>suspensiooni</w:t>
            </w:r>
            <w:proofErr w:type="spellEnd"/>
            <w:r w:rsidRPr="00F64BCA">
              <w:rPr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bCs/>
                <w:i/>
                <w:iCs/>
                <w:sz w:val="24"/>
                <w:szCs w:val="24"/>
              </w:rPr>
              <w:t>ülekannet</w:t>
            </w:r>
            <w:proofErr w:type="spellEnd"/>
            <w:r w:rsidRPr="00F64BCA">
              <w:rPr>
                <w:bCs/>
                <w:i/>
                <w:iCs/>
                <w:sz w:val="24"/>
                <w:szCs w:val="24"/>
              </w:rPr>
              <w:t xml:space="preserve"> ja mis </w:t>
            </w:r>
            <w:proofErr w:type="spellStart"/>
            <w:r w:rsidRPr="00F64BCA">
              <w:rPr>
                <w:bCs/>
                <w:i/>
                <w:iCs/>
                <w:sz w:val="24"/>
                <w:szCs w:val="24"/>
              </w:rPr>
              <w:t>hemoglobiini</w:t>
            </w:r>
            <w:proofErr w:type="spellEnd"/>
            <w:r w:rsidRPr="00F64BCA">
              <w:rPr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bCs/>
                <w:i/>
                <w:iCs/>
                <w:sz w:val="24"/>
                <w:szCs w:val="24"/>
              </w:rPr>
              <w:t>taseme</w:t>
            </w:r>
            <w:proofErr w:type="spellEnd"/>
            <w:r w:rsidRPr="00F64BCA">
              <w:rPr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bCs/>
                <w:i/>
                <w:iCs/>
                <w:sz w:val="24"/>
                <w:szCs w:val="24"/>
              </w:rPr>
              <w:t>juures</w:t>
            </w:r>
            <w:proofErr w:type="spellEnd"/>
            <w:r w:rsidRPr="00F64BCA">
              <w:rPr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bCs/>
                <w:i/>
                <w:iCs/>
                <w:sz w:val="24"/>
                <w:szCs w:val="24"/>
              </w:rPr>
              <w:t>tuleks</w:t>
            </w:r>
            <w:proofErr w:type="spellEnd"/>
            <w:r w:rsidRPr="00F64BCA">
              <w:rPr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bCs/>
                <w:i/>
                <w:iCs/>
                <w:sz w:val="24"/>
                <w:szCs w:val="24"/>
              </w:rPr>
              <w:t>ravi</w:t>
            </w:r>
            <w:proofErr w:type="spellEnd"/>
            <w:r w:rsidRPr="00F64BCA">
              <w:rPr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bCs/>
                <w:i/>
                <w:iCs/>
                <w:sz w:val="24"/>
                <w:szCs w:val="24"/>
              </w:rPr>
              <w:t>alustada</w:t>
            </w:r>
            <w:proofErr w:type="spellEnd"/>
            <w:r w:rsidRPr="00F64BCA">
              <w:rPr>
                <w:bCs/>
                <w:i/>
                <w:iCs/>
                <w:sz w:val="24"/>
                <w:szCs w:val="24"/>
              </w:rPr>
              <w:t>?</w:t>
            </w:r>
          </w:p>
          <w:p w14:paraId="740FD907" w14:textId="77777777" w:rsidR="005A0587" w:rsidRPr="00F64BCA" w:rsidRDefault="005A0587" w:rsidP="005A0587">
            <w:pPr>
              <w:rPr>
                <w:b/>
                <w:sz w:val="24"/>
                <w:szCs w:val="24"/>
              </w:rPr>
            </w:pPr>
          </w:p>
        </w:tc>
      </w:tr>
      <w:tr w:rsidR="005A0587" w:rsidRPr="00F64BCA" w14:paraId="524B0EE0" w14:textId="77777777" w:rsidTr="00EB196B">
        <w:trPr>
          <w:trHeight w:val="655"/>
        </w:trPr>
        <w:tc>
          <w:tcPr>
            <w:tcW w:w="8775" w:type="dxa"/>
            <w:tcBorders>
              <w:top w:val="single" w:sz="4" w:space="0" w:color="FF0000"/>
              <w:left w:val="thinThickSmallGap" w:sz="24" w:space="0" w:color="FF0000"/>
              <w:bottom w:val="single" w:sz="4" w:space="0" w:color="FF0000"/>
              <w:right w:val="thickThinSmallGap" w:sz="24" w:space="0" w:color="FF0000"/>
            </w:tcBorders>
          </w:tcPr>
          <w:p w14:paraId="3EBDD934" w14:textId="77777777" w:rsidR="005A0587" w:rsidRPr="00F64BCA" w:rsidRDefault="005A0587" w:rsidP="00EB196B">
            <w:pPr>
              <w:rPr>
                <w:b/>
                <w:sz w:val="24"/>
                <w:szCs w:val="24"/>
              </w:rPr>
            </w:pPr>
            <w:r w:rsidRPr="00F64BCA">
              <w:rPr>
                <w:b/>
                <w:sz w:val="24"/>
                <w:szCs w:val="24"/>
              </w:rPr>
              <w:lastRenderedPageBreak/>
              <w:t xml:space="preserve">8. Kas </w:t>
            </w:r>
            <w:proofErr w:type="spellStart"/>
            <w:r w:rsidRPr="00F64BCA">
              <w:rPr>
                <w:b/>
                <w:sz w:val="24"/>
                <w:szCs w:val="24"/>
              </w:rPr>
              <w:t>kõigil</w:t>
            </w:r>
            <w:proofErr w:type="spellEnd"/>
            <w:r w:rsidRPr="00F64BC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b/>
                <w:sz w:val="24"/>
                <w:szCs w:val="24"/>
              </w:rPr>
              <w:t>ägeda</w:t>
            </w:r>
            <w:proofErr w:type="spellEnd"/>
            <w:r w:rsidRPr="00F64BC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b/>
                <w:sz w:val="24"/>
                <w:szCs w:val="24"/>
              </w:rPr>
              <w:t>verejooksuga</w:t>
            </w:r>
            <w:proofErr w:type="spellEnd"/>
            <w:r w:rsidRPr="00F64BC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b/>
                <w:sz w:val="24"/>
                <w:szCs w:val="24"/>
              </w:rPr>
              <w:t>patsientidel</w:t>
            </w:r>
            <w:proofErr w:type="spellEnd"/>
            <w:r w:rsidRPr="00F64BC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b/>
                <w:sz w:val="24"/>
                <w:szCs w:val="24"/>
              </w:rPr>
              <w:t>tuleks</w:t>
            </w:r>
            <w:proofErr w:type="spellEnd"/>
            <w:r w:rsidRPr="00F64BC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b/>
                <w:sz w:val="24"/>
                <w:szCs w:val="24"/>
              </w:rPr>
              <w:t>parema</w:t>
            </w:r>
            <w:proofErr w:type="spellEnd"/>
            <w:r w:rsidRPr="00F64BC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b/>
                <w:sz w:val="24"/>
                <w:szCs w:val="24"/>
              </w:rPr>
              <w:t>ravitulemuse</w:t>
            </w:r>
            <w:proofErr w:type="spellEnd"/>
            <w:r w:rsidRPr="00F64BC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b/>
                <w:sz w:val="24"/>
                <w:szCs w:val="24"/>
              </w:rPr>
              <w:t>saavutamiseks</w:t>
            </w:r>
            <w:proofErr w:type="spellEnd"/>
            <w:r w:rsidRPr="00F64BC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b/>
                <w:sz w:val="24"/>
                <w:szCs w:val="24"/>
              </w:rPr>
              <w:t>teha</w:t>
            </w:r>
            <w:proofErr w:type="spellEnd"/>
            <w:r w:rsidRPr="00F64BC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b/>
                <w:sz w:val="24"/>
                <w:szCs w:val="24"/>
              </w:rPr>
              <w:t>korraga</w:t>
            </w:r>
            <w:proofErr w:type="spellEnd"/>
            <w:r w:rsidRPr="00F64BC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b/>
                <w:sz w:val="24"/>
                <w:szCs w:val="24"/>
              </w:rPr>
              <w:t>üks</w:t>
            </w:r>
            <w:proofErr w:type="spellEnd"/>
            <w:r w:rsidRPr="00F64BC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b/>
                <w:sz w:val="24"/>
                <w:szCs w:val="24"/>
              </w:rPr>
              <w:t>doos</w:t>
            </w:r>
            <w:proofErr w:type="spellEnd"/>
            <w:r w:rsidRPr="00F64BC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b/>
                <w:sz w:val="24"/>
                <w:szCs w:val="24"/>
              </w:rPr>
              <w:t>erütrotsüütide</w:t>
            </w:r>
            <w:proofErr w:type="spellEnd"/>
            <w:r w:rsidRPr="00F64BC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b/>
                <w:sz w:val="24"/>
                <w:szCs w:val="24"/>
              </w:rPr>
              <w:t>suspensiooni</w:t>
            </w:r>
            <w:proofErr w:type="spellEnd"/>
            <w:r w:rsidRPr="00F64BC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b/>
                <w:sz w:val="24"/>
                <w:szCs w:val="24"/>
              </w:rPr>
              <w:t>või</w:t>
            </w:r>
            <w:proofErr w:type="spellEnd"/>
            <w:r w:rsidRPr="00F64BC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b/>
                <w:sz w:val="24"/>
                <w:szCs w:val="24"/>
              </w:rPr>
              <w:t>kaks</w:t>
            </w:r>
            <w:proofErr w:type="spellEnd"/>
            <w:r w:rsidRPr="00F64BC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b/>
                <w:sz w:val="24"/>
                <w:szCs w:val="24"/>
              </w:rPr>
              <w:t>või</w:t>
            </w:r>
            <w:proofErr w:type="spellEnd"/>
            <w:r w:rsidRPr="00F64BC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b/>
                <w:sz w:val="24"/>
                <w:szCs w:val="24"/>
              </w:rPr>
              <w:t>enam</w:t>
            </w:r>
            <w:proofErr w:type="spellEnd"/>
            <w:r w:rsidRPr="00F64BC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b/>
                <w:sz w:val="24"/>
                <w:szCs w:val="24"/>
              </w:rPr>
              <w:t>doosi</w:t>
            </w:r>
            <w:proofErr w:type="spellEnd"/>
            <w:r w:rsidRPr="00F64BC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b/>
                <w:sz w:val="24"/>
                <w:szCs w:val="24"/>
              </w:rPr>
              <w:t>erütrotsüütide</w:t>
            </w:r>
            <w:proofErr w:type="spellEnd"/>
            <w:r w:rsidRPr="00F64BC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b/>
                <w:sz w:val="24"/>
                <w:szCs w:val="24"/>
              </w:rPr>
              <w:t>suspensiooni</w:t>
            </w:r>
            <w:proofErr w:type="spellEnd"/>
            <w:r w:rsidRPr="00F64BCA">
              <w:rPr>
                <w:b/>
                <w:sz w:val="24"/>
                <w:szCs w:val="24"/>
              </w:rPr>
              <w:t>?</w:t>
            </w:r>
          </w:p>
          <w:p w14:paraId="144265E0" w14:textId="77777777" w:rsidR="005A0587" w:rsidRPr="00F64BCA" w:rsidRDefault="005A0587" w:rsidP="00EB196B">
            <w:pPr>
              <w:rPr>
                <w:b/>
                <w:sz w:val="24"/>
                <w:szCs w:val="24"/>
              </w:rPr>
            </w:pPr>
          </w:p>
        </w:tc>
      </w:tr>
      <w:tr w:rsidR="005A0587" w:rsidRPr="00F64BCA" w14:paraId="74D1D752" w14:textId="77777777" w:rsidTr="00EB196B">
        <w:trPr>
          <w:trHeight w:val="655"/>
        </w:trPr>
        <w:tc>
          <w:tcPr>
            <w:tcW w:w="8775" w:type="dxa"/>
            <w:tcBorders>
              <w:top w:val="single" w:sz="4" w:space="0" w:color="FF0000"/>
              <w:left w:val="thinThickSmallGap" w:sz="24" w:space="0" w:color="FF0000"/>
              <w:bottom w:val="single" w:sz="4" w:space="0" w:color="FF0000"/>
              <w:right w:val="thickThinSmallGap" w:sz="24" w:space="0" w:color="FF0000"/>
            </w:tcBorders>
          </w:tcPr>
          <w:p w14:paraId="34712CD6" w14:textId="13F11F5C" w:rsidR="005A0587" w:rsidRPr="005A0587" w:rsidRDefault="005A0587" w:rsidP="005A0587">
            <w:pPr>
              <w:spacing w:after="80" w:line="276" w:lineRule="auto"/>
              <w:rPr>
                <w:i/>
                <w:iCs/>
                <w:sz w:val="24"/>
                <w:szCs w:val="24"/>
              </w:rPr>
            </w:pPr>
            <w:proofErr w:type="spellStart"/>
            <w:r w:rsidRPr="00F64BCA">
              <w:rPr>
                <w:i/>
                <w:sz w:val="24"/>
                <w:szCs w:val="24"/>
              </w:rPr>
              <w:t>Millist</w:t>
            </w:r>
            <w:proofErr w:type="spellEnd"/>
            <w:r w:rsidRPr="00F64BC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i/>
                <w:sz w:val="24"/>
                <w:szCs w:val="24"/>
              </w:rPr>
              <w:t>probleemi</w:t>
            </w:r>
            <w:proofErr w:type="spellEnd"/>
            <w:r w:rsidRPr="00F64BC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i/>
                <w:sz w:val="24"/>
                <w:szCs w:val="24"/>
              </w:rPr>
              <w:t>soovitakse</w:t>
            </w:r>
            <w:proofErr w:type="spellEnd"/>
            <w:r w:rsidRPr="00F64BC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i/>
                <w:sz w:val="24"/>
                <w:szCs w:val="24"/>
              </w:rPr>
              <w:t>küsimusega</w:t>
            </w:r>
            <w:proofErr w:type="spellEnd"/>
            <w:r w:rsidRPr="00F64BC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i/>
                <w:sz w:val="24"/>
                <w:szCs w:val="24"/>
              </w:rPr>
              <w:t>lahendada</w:t>
            </w:r>
            <w:proofErr w:type="spellEnd"/>
            <w:r w:rsidRPr="00F64BCA">
              <w:rPr>
                <w:i/>
                <w:sz w:val="24"/>
                <w:szCs w:val="24"/>
              </w:rPr>
              <w:t xml:space="preserve">: </w:t>
            </w:r>
            <w:proofErr w:type="spellStart"/>
            <w:r w:rsidRPr="00F64BCA">
              <w:rPr>
                <w:i/>
                <w:iCs/>
                <w:sz w:val="24"/>
                <w:szCs w:val="24"/>
              </w:rPr>
              <w:t>Rahvusvahelised</w:t>
            </w:r>
            <w:proofErr w:type="spellEnd"/>
            <w:r w:rsidRPr="00F64BCA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i/>
                <w:iCs/>
                <w:sz w:val="24"/>
                <w:szCs w:val="24"/>
              </w:rPr>
              <w:t>juhendid</w:t>
            </w:r>
            <w:proofErr w:type="spellEnd"/>
            <w:r w:rsidRPr="00F64BCA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i/>
                <w:iCs/>
                <w:sz w:val="24"/>
                <w:szCs w:val="24"/>
              </w:rPr>
              <w:t>annavad</w:t>
            </w:r>
            <w:proofErr w:type="spellEnd"/>
            <w:r w:rsidRPr="00F64BCA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i/>
                <w:iCs/>
                <w:sz w:val="24"/>
                <w:szCs w:val="24"/>
              </w:rPr>
              <w:t>soovituse</w:t>
            </w:r>
            <w:proofErr w:type="spellEnd"/>
            <w:r w:rsidRPr="00F64BCA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i/>
                <w:iCs/>
                <w:sz w:val="24"/>
                <w:szCs w:val="24"/>
              </w:rPr>
              <w:t>teostada</w:t>
            </w:r>
            <w:proofErr w:type="spellEnd"/>
            <w:r w:rsidRPr="00F64BCA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i/>
                <w:iCs/>
                <w:sz w:val="24"/>
                <w:szCs w:val="24"/>
              </w:rPr>
              <w:t>korraga</w:t>
            </w:r>
            <w:proofErr w:type="spellEnd"/>
            <w:r w:rsidRPr="00F64BCA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i/>
                <w:iCs/>
                <w:sz w:val="24"/>
                <w:szCs w:val="24"/>
              </w:rPr>
              <w:t>üks</w:t>
            </w:r>
            <w:proofErr w:type="spellEnd"/>
            <w:r w:rsidRPr="00F64BCA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i/>
                <w:iCs/>
                <w:sz w:val="24"/>
                <w:szCs w:val="24"/>
              </w:rPr>
              <w:t>doos</w:t>
            </w:r>
            <w:proofErr w:type="spellEnd"/>
            <w:r w:rsidRPr="00F64BCA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i/>
                <w:iCs/>
                <w:sz w:val="24"/>
                <w:szCs w:val="24"/>
              </w:rPr>
              <w:t>erütrotsüütide</w:t>
            </w:r>
            <w:proofErr w:type="spellEnd"/>
            <w:r w:rsidRPr="00F64BCA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i/>
                <w:iCs/>
                <w:sz w:val="24"/>
                <w:szCs w:val="24"/>
              </w:rPr>
              <w:t>suspensiooni</w:t>
            </w:r>
            <w:proofErr w:type="spellEnd"/>
            <w:r w:rsidRPr="00F64BCA">
              <w:rPr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F64BCA">
              <w:rPr>
                <w:i/>
                <w:iCs/>
                <w:sz w:val="24"/>
                <w:szCs w:val="24"/>
              </w:rPr>
              <w:t>kuid</w:t>
            </w:r>
            <w:proofErr w:type="spellEnd"/>
            <w:r w:rsidRPr="00F64BCA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i/>
                <w:iCs/>
                <w:sz w:val="24"/>
                <w:szCs w:val="24"/>
              </w:rPr>
              <w:t>Eestis</w:t>
            </w:r>
            <w:proofErr w:type="spellEnd"/>
            <w:r w:rsidRPr="00F64BCA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i/>
                <w:iCs/>
                <w:sz w:val="24"/>
                <w:szCs w:val="24"/>
              </w:rPr>
              <w:t>tehakse</w:t>
            </w:r>
            <w:proofErr w:type="spellEnd"/>
            <w:r w:rsidRPr="00F64BCA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i/>
                <w:iCs/>
                <w:sz w:val="24"/>
                <w:szCs w:val="24"/>
              </w:rPr>
              <w:t>siiani</w:t>
            </w:r>
            <w:proofErr w:type="spellEnd"/>
            <w:r w:rsidRPr="00F64BCA">
              <w:rPr>
                <w:i/>
                <w:iCs/>
                <w:sz w:val="24"/>
                <w:szCs w:val="24"/>
              </w:rPr>
              <w:t xml:space="preserve"> ka </w:t>
            </w:r>
            <w:proofErr w:type="spellStart"/>
            <w:r w:rsidRPr="00F64BCA">
              <w:rPr>
                <w:i/>
                <w:iCs/>
                <w:sz w:val="24"/>
                <w:szCs w:val="24"/>
              </w:rPr>
              <w:t>mitu</w:t>
            </w:r>
            <w:proofErr w:type="spellEnd"/>
            <w:r w:rsidRPr="00F64BCA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i/>
                <w:iCs/>
                <w:sz w:val="24"/>
                <w:szCs w:val="24"/>
              </w:rPr>
              <w:t>erütrotsüütide</w:t>
            </w:r>
            <w:proofErr w:type="spellEnd"/>
            <w:r w:rsidRPr="00F64BCA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i/>
                <w:iCs/>
                <w:sz w:val="24"/>
                <w:szCs w:val="24"/>
              </w:rPr>
              <w:t>suspensiooni</w:t>
            </w:r>
            <w:proofErr w:type="spellEnd"/>
            <w:r w:rsidRPr="00F64BCA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i/>
                <w:iCs/>
                <w:sz w:val="24"/>
                <w:szCs w:val="24"/>
              </w:rPr>
              <w:t>doosi</w:t>
            </w:r>
            <w:proofErr w:type="spellEnd"/>
            <w:r w:rsidRPr="00F64BCA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i/>
                <w:iCs/>
                <w:sz w:val="24"/>
                <w:szCs w:val="24"/>
              </w:rPr>
              <w:t>korraga</w:t>
            </w:r>
            <w:proofErr w:type="spellEnd"/>
            <w:r w:rsidRPr="00F64BCA">
              <w:rPr>
                <w:i/>
                <w:iCs/>
                <w:sz w:val="24"/>
                <w:szCs w:val="24"/>
              </w:rPr>
              <w:t xml:space="preserve">. </w:t>
            </w:r>
          </w:p>
        </w:tc>
      </w:tr>
      <w:tr w:rsidR="005A0587" w:rsidRPr="00F64BCA" w14:paraId="78EF2D28" w14:textId="77777777" w:rsidTr="00EB196B">
        <w:trPr>
          <w:trHeight w:val="655"/>
        </w:trPr>
        <w:tc>
          <w:tcPr>
            <w:tcW w:w="8775" w:type="dxa"/>
            <w:tcBorders>
              <w:top w:val="single" w:sz="4" w:space="0" w:color="FF0000"/>
              <w:left w:val="thinThickSmallGap" w:sz="24" w:space="0" w:color="FF0000"/>
              <w:bottom w:val="single" w:sz="4" w:space="0" w:color="FF0000"/>
              <w:right w:val="thickThinSmallGap" w:sz="24" w:space="0" w:color="FF0000"/>
            </w:tcBorders>
          </w:tcPr>
          <w:p w14:paraId="313E4CDE" w14:textId="77777777" w:rsidR="005A0587" w:rsidRPr="00F64BCA" w:rsidRDefault="005A0587" w:rsidP="00EB196B">
            <w:pPr>
              <w:rPr>
                <w:b/>
                <w:sz w:val="24"/>
                <w:szCs w:val="24"/>
              </w:rPr>
            </w:pPr>
            <w:r w:rsidRPr="00F64BCA">
              <w:rPr>
                <w:b/>
                <w:sz w:val="24"/>
                <w:szCs w:val="24"/>
              </w:rPr>
              <w:t xml:space="preserve">9. Kas </w:t>
            </w:r>
            <w:proofErr w:type="spellStart"/>
            <w:r w:rsidRPr="00F64BCA">
              <w:rPr>
                <w:b/>
                <w:sz w:val="24"/>
                <w:szCs w:val="24"/>
              </w:rPr>
              <w:t>kõigil</w:t>
            </w:r>
            <w:proofErr w:type="spellEnd"/>
            <w:r w:rsidRPr="00F64BC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b/>
                <w:sz w:val="24"/>
                <w:szCs w:val="24"/>
              </w:rPr>
              <w:t>ägeda</w:t>
            </w:r>
            <w:proofErr w:type="spellEnd"/>
            <w:r w:rsidRPr="00F64BC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b/>
                <w:sz w:val="24"/>
                <w:szCs w:val="24"/>
              </w:rPr>
              <w:t>verejooksuga</w:t>
            </w:r>
            <w:proofErr w:type="spellEnd"/>
            <w:r w:rsidRPr="00F64BC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b/>
                <w:sz w:val="24"/>
                <w:szCs w:val="24"/>
              </w:rPr>
              <w:t>patsientidel</w:t>
            </w:r>
            <w:proofErr w:type="spellEnd"/>
            <w:r w:rsidRPr="00F64BC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b/>
                <w:sz w:val="24"/>
                <w:szCs w:val="24"/>
              </w:rPr>
              <w:t>tuleks</w:t>
            </w:r>
            <w:proofErr w:type="spellEnd"/>
            <w:r w:rsidRPr="00F64BC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b/>
                <w:sz w:val="24"/>
                <w:szCs w:val="24"/>
              </w:rPr>
              <w:t>parema</w:t>
            </w:r>
            <w:proofErr w:type="spellEnd"/>
            <w:r w:rsidRPr="00F64BC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b/>
                <w:sz w:val="24"/>
                <w:szCs w:val="24"/>
              </w:rPr>
              <w:t>ravitulemuse</w:t>
            </w:r>
            <w:proofErr w:type="spellEnd"/>
            <w:r w:rsidRPr="00F64BC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b/>
                <w:sz w:val="24"/>
                <w:szCs w:val="24"/>
              </w:rPr>
              <w:t>saavutamiseks</w:t>
            </w:r>
            <w:proofErr w:type="spellEnd"/>
            <w:r w:rsidRPr="00F64BC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b/>
                <w:sz w:val="24"/>
                <w:szCs w:val="24"/>
              </w:rPr>
              <w:t>kasutada</w:t>
            </w:r>
            <w:proofErr w:type="spellEnd"/>
            <w:r w:rsidRPr="00F64BC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b/>
                <w:sz w:val="24"/>
                <w:szCs w:val="24"/>
              </w:rPr>
              <w:t>värskelt</w:t>
            </w:r>
            <w:proofErr w:type="spellEnd"/>
            <w:r w:rsidRPr="00F64BC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b/>
                <w:sz w:val="24"/>
                <w:szCs w:val="24"/>
              </w:rPr>
              <w:t>külmutatud</w:t>
            </w:r>
            <w:proofErr w:type="spellEnd"/>
            <w:r w:rsidRPr="00F64BCA">
              <w:rPr>
                <w:b/>
                <w:sz w:val="24"/>
                <w:szCs w:val="24"/>
              </w:rPr>
              <w:t xml:space="preserve"> plasma </w:t>
            </w:r>
            <w:proofErr w:type="spellStart"/>
            <w:r w:rsidRPr="00F64BCA">
              <w:rPr>
                <w:b/>
                <w:sz w:val="24"/>
                <w:szCs w:val="24"/>
              </w:rPr>
              <w:t>või</w:t>
            </w:r>
            <w:proofErr w:type="spellEnd"/>
            <w:r w:rsidRPr="00F64BC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b/>
                <w:sz w:val="24"/>
                <w:szCs w:val="24"/>
              </w:rPr>
              <w:t>tööstuslikult</w:t>
            </w:r>
            <w:proofErr w:type="spellEnd"/>
            <w:r w:rsidRPr="00F64BC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b/>
                <w:sz w:val="24"/>
                <w:szCs w:val="24"/>
              </w:rPr>
              <w:t>inaktiveeritud</w:t>
            </w:r>
            <w:proofErr w:type="spellEnd"/>
            <w:r w:rsidRPr="00F64BCA">
              <w:rPr>
                <w:b/>
                <w:sz w:val="24"/>
                <w:szCs w:val="24"/>
              </w:rPr>
              <w:t xml:space="preserve"> plasma </w:t>
            </w:r>
            <w:proofErr w:type="spellStart"/>
            <w:r w:rsidRPr="00F64BCA">
              <w:rPr>
                <w:b/>
                <w:sz w:val="24"/>
                <w:szCs w:val="24"/>
              </w:rPr>
              <w:t>või</w:t>
            </w:r>
            <w:proofErr w:type="spellEnd"/>
            <w:r w:rsidRPr="00F64BC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b/>
                <w:sz w:val="24"/>
                <w:szCs w:val="24"/>
              </w:rPr>
              <w:t>krüopretsipitaadi</w:t>
            </w:r>
            <w:proofErr w:type="spellEnd"/>
            <w:r w:rsidRPr="00F64BC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b/>
                <w:sz w:val="24"/>
                <w:szCs w:val="24"/>
              </w:rPr>
              <w:t>või</w:t>
            </w:r>
            <w:proofErr w:type="spellEnd"/>
            <w:r w:rsidRPr="00F64BC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b/>
                <w:sz w:val="24"/>
                <w:szCs w:val="24"/>
              </w:rPr>
              <w:t>fibrinogeeni</w:t>
            </w:r>
            <w:proofErr w:type="spellEnd"/>
            <w:r w:rsidRPr="00F64BC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b/>
                <w:sz w:val="24"/>
                <w:szCs w:val="24"/>
              </w:rPr>
              <w:t>kontsentraadi</w:t>
            </w:r>
            <w:proofErr w:type="spellEnd"/>
            <w:r w:rsidRPr="00F64BC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b/>
                <w:sz w:val="24"/>
                <w:szCs w:val="24"/>
              </w:rPr>
              <w:t>või</w:t>
            </w:r>
            <w:proofErr w:type="spellEnd"/>
            <w:r w:rsidRPr="00F64BC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b/>
                <w:sz w:val="24"/>
                <w:szCs w:val="24"/>
              </w:rPr>
              <w:t>trombotsüütide</w:t>
            </w:r>
            <w:proofErr w:type="spellEnd"/>
            <w:r w:rsidRPr="00F64BC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b/>
                <w:sz w:val="24"/>
                <w:szCs w:val="24"/>
              </w:rPr>
              <w:t>kontsentraadi</w:t>
            </w:r>
            <w:proofErr w:type="spellEnd"/>
            <w:r w:rsidRPr="00F64BC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b/>
                <w:sz w:val="24"/>
                <w:szCs w:val="24"/>
              </w:rPr>
              <w:t>ülekannet</w:t>
            </w:r>
            <w:proofErr w:type="spellEnd"/>
            <w:r w:rsidRPr="00F64BCA">
              <w:rPr>
                <w:b/>
                <w:sz w:val="24"/>
                <w:szCs w:val="24"/>
              </w:rPr>
              <w:t>?</w:t>
            </w:r>
          </w:p>
          <w:p w14:paraId="2B550D62" w14:textId="77777777" w:rsidR="005A0587" w:rsidRPr="00F64BCA" w:rsidRDefault="005A0587" w:rsidP="00EB196B">
            <w:pPr>
              <w:rPr>
                <w:b/>
                <w:sz w:val="24"/>
                <w:szCs w:val="24"/>
              </w:rPr>
            </w:pPr>
          </w:p>
        </w:tc>
      </w:tr>
      <w:tr w:rsidR="005A0587" w:rsidRPr="00F64BCA" w14:paraId="7240FD1C" w14:textId="77777777" w:rsidTr="00EB196B">
        <w:trPr>
          <w:trHeight w:val="655"/>
        </w:trPr>
        <w:tc>
          <w:tcPr>
            <w:tcW w:w="8775" w:type="dxa"/>
            <w:tcBorders>
              <w:top w:val="single" w:sz="4" w:space="0" w:color="FF0000"/>
              <w:left w:val="thinThickSmallGap" w:sz="24" w:space="0" w:color="FF0000"/>
              <w:bottom w:val="single" w:sz="4" w:space="0" w:color="FF0000"/>
              <w:right w:val="thickThinSmallGap" w:sz="24" w:space="0" w:color="FF0000"/>
            </w:tcBorders>
          </w:tcPr>
          <w:p w14:paraId="17CB6DD3" w14:textId="318FB387" w:rsidR="005A0587" w:rsidRPr="005A0587" w:rsidRDefault="005A0587" w:rsidP="005A0587">
            <w:pPr>
              <w:spacing w:after="80" w:line="276" w:lineRule="auto"/>
              <w:rPr>
                <w:i/>
                <w:sz w:val="24"/>
                <w:szCs w:val="24"/>
              </w:rPr>
            </w:pPr>
            <w:proofErr w:type="spellStart"/>
            <w:r w:rsidRPr="00F64BCA">
              <w:rPr>
                <w:i/>
                <w:sz w:val="24"/>
                <w:szCs w:val="24"/>
              </w:rPr>
              <w:t>Millist</w:t>
            </w:r>
            <w:proofErr w:type="spellEnd"/>
            <w:r w:rsidRPr="00F64BC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i/>
                <w:sz w:val="24"/>
                <w:szCs w:val="24"/>
              </w:rPr>
              <w:t>probleemi</w:t>
            </w:r>
            <w:proofErr w:type="spellEnd"/>
            <w:r w:rsidRPr="00F64BC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i/>
                <w:sz w:val="24"/>
                <w:szCs w:val="24"/>
              </w:rPr>
              <w:t>soovitakse</w:t>
            </w:r>
            <w:proofErr w:type="spellEnd"/>
            <w:r w:rsidRPr="00F64BC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i/>
                <w:sz w:val="24"/>
                <w:szCs w:val="24"/>
              </w:rPr>
              <w:t>küsimusega</w:t>
            </w:r>
            <w:proofErr w:type="spellEnd"/>
            <w:r w:rsidRPr="00F64BC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i/>
                <w:sz w:val="24"/>
                <w:szCs w:val="24"/>
              </w:rPr>
              <w:t>lahendada</w:t>
            </w:r>
            <w:proofErr w:type="spellEnd"/>
            <w:r w:rsidRPr="00F64BCA">
              <w:rPr>
                <w:i/>
                <w:sz w:val="24"/>
                <w:szCs w:val="24"/>
              </w:rPr>
              <w:t xml:space="preserve">: </w:t>
            </w:r>
            <w:proofErr w:type="spellStart"/>
            <w:r w:rsidRPr="00F64BCA">
              <w:rPr>
                <w:i/>
                <w:sz w:val="24"/>
                <w:szCs w:val="24"/>
              </w:rPr>
              <w:t>Millise</w:t>
            </w:r>
            <w:proofErr w:type="spellEnd"/>
            <w:r w:rsidRPr="00F64BC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i/>
                <w:sz w:val="24"/>
                <w:szCs w:val="24"/>
              </w:rPr>
              <w:t>verekomponendi</w:t>
            </w:r>
            <w:proofErr w:type="spellEnd"/>
            <w:r w:rsidRPr="00F64BC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i/>
                <w:sz w:val="24"/>
                <w:szCs w:val="24"/>
              </w:rPr>
              <w:t>ülekandega</w:t>
            </w:r>
            <w:proofErr w:type="spellEnd"/>
            <w:r w:rsidRPr="00F64BC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i/>
                <w:sz w:val="24"/>
                <w:szCs w:val="24"/>
              </w:rPr>
              <w:t>saavutatakse</w:t>
            </w:r>
            <w:proofErr w:type="spellEnd"/>
            <w:r w:rsidRPr="00F64BC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i/>
                <w:sz w:val="24"/>
                <w:szCs w:val="24"/>
              </w:rPr>
              <w:t>ägeda</w:t>
            </w:r>
            <w:proofErr w:type="spellEnd"/>
            <w:r w:rsidRPr="00F64BC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i/>
                <w:sz w:val="24"/>
                <w:szCs w:val="24"/>
              </w:rPr>
              <w:t>verejooksuga</w:t>
            </w:r>
            <w:proofErr w:type="spellEnd"/>
            <w:r w:rsidRPr="00F64BC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i/>
                <w:sz w:val="24"/>
                <w:szCs w:val="24"/>
              </w:rPr>
              <w:t>patsiendil</w:t>
            </w:r>
            <w:proofErr w:type="spellEnd"/>
            <w:r w:rsidRPr="00F64BC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i/>
                <w:sz w:val="24"/>
                <w:szCs w:val="24"/>
              </w:rPr>
              <w:t>parem</w:t>
            </w:r>
            <w:proofErr w:type="spellEnd"/>
            <w:r w:rsidRPr="00F64BC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i/>
                <w:sz w:val="24"/>
                <w:szCs w:val="24"/>
              </w:rPr>
              <w:t>ravitulemus</w:t>
            </w:r>
            <w:proofErr w:type="spellEnd"/>
            <w:r w:rsidRPr="00F64BCA">
              <w:rPr>
                <w:i/>
                <w:sz w:val="24"/>
                <w:szCs w:val="24"/>
              </w:rPr>
              <w:t>?</w:t>
            </w:r>
          </w:p>
        </w:tc>
      </w:tr>
      <w:tr w:rsidR="005A0587" w:rsidRPr="00F64BCA" w14:paraId="38E78BA7" w14:textId="77777777" w:rsidTr="00EB196B">
        <w:trPr>
          <w:trHeight w:val="655"/>
        </w:trPr>
        <w:tc>
          <w:tcPr>
            <w:tcW w:w="8775" w:type="dxa"/>
            <w:tcBorders>
              <w:top w:val="single" w:sz="4" w:space="0" w:color="FF0000"/>
              <w:left w:val="thinThickSmallGap" w:sz="24" w:space="0" w:color="FF0000"/>
              <w:bottom w:val="single" w:sz="4" w:space="0" w:color="FF0000"/>
              <w:right w:val="thickThinSmallGap" w:sz="24" w:space="0" w:color="FF0000"/>
            </w:tcBorders>
          </w:tcPr>
          <w:p w14:paraId="423B039F" w14:textId="77777777" w:rsidR="005A0587" w:rsidRPr="00F64BCA" w:rsidRDefault="005A0587" w:rsidP="00EB196B">
            <w:pPr>
              <w:spacing w:after="80"/>
              <w:rPr>
                <w:b/>
                <w:sz w:val="24"/>
                <w:szCs w:val="24"/>
              </w:rPr>
            </w:pPr>
            <w:r w:rsidRPr="00F64BCA">
              <w:rPr>
                <w:b/>
                <w:sz w:val="24"/>
                <w:szCs w:val="24"/>
              </w:rPr>
              <w:t xml:space="preserve">10. </w:t>
            </w:r>
            <w:r w:rsidRPr="00F64BCA">
              <w:rPr>
                <w:b/>
                <w:bCs/>
                <w:iCs/>
                <w:sz w:val="24"/>
                <w:szCs w:val="24"/>
              </w:rPr>
              <w:t xml:space="preserve">Kas </w:t>
            </w:r>
            <w:proofErr w:type="spellStart"/>
            <w:r w:rsidRPr="00F64BCA">
              <w:rPr>
                <w:b/>
                <w:bCs/>
                <w:iCs/>
                <w:sz w:val="24"/>
                <w:szCs w:val="24"/>
              </w:rPr>
              <w:t>kõigil</w:t>
            </w:r>
            <w:proofErr w:type="spellEnd"/>
            <w:r w:rsidRPr="00F64BCA">
              <w:rPr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b/>
                <w:bCs/>
                <w:iCs/>
                <w:sz w:val="24"/>
                <w:szCs w:val="24"/>
              </w:rPr>
              <w:t>massiivse</w:t>
            </w:r>
            <w:proofErr w:type="spellEnd"/>
            <w:r w:rsidRPr="00F64BCA">
              <w:rPr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b/>
                <w:bCs/>
                <w:iCs/>
                <w:sz w:val="24"/>
                <w:szCs w:val="24"/>
              </w:rPr>
              <w:t>transfusiooni</w:t>
            </w:r>
            <w:proofErr w:type="spellEnd"/>
            <w:r w:rsidRPr="00F64BCA">
              <w:rPr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b/>
                <w:bCs/>
                <w:iCs/>
                <w:sz w:val="24"/>
                <w:szCs w:val="24"/>
              </w:rPr>
              <w:t>vajadusega</w:t>
            </w:r>
            <w:proofErr w:type="spellEnd"/>
            <w:r w:rsidRPr="00F64BCA">
              <w:rPr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b/>
                <w:bCs/>
                <w:iCs/>
                <w:sz w:val="24"/>
                <w:szCs w:val="24"/>
              </w:rPr>
              <w:t>patsientidel</w:t>
            </w:r>
            <w:proofErr w:type="spellEnd"/>
            <w:r w:rsidRPr="00F64BCA">
              <w:rPr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b/>
                <w:bCs/>
                <w:iCs/>
                <w:sz w:val="24"/>
                <w:szCs w:val="24"/>
              </w:rPr>
              <w:t>tuleks</w:t>
            </w:r>
            <w:proofErr w:type="spellEnd"/>
            <w:r w:rsidRPr="00F64BCA">
              <w:rPr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b/>
                <w:bCs/>
                <w:iCs/>
                <w:sz w:val="24"/>
                <w:szCs w:val="24"/>
              </w:rPr>
              <w:t>parema</w:t>
            </w:r>
            <w:proofErr w:type="spellEnd"/>
            <w:r w:rsidRPr="00F64BCA">
              <w:rPr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b/>
                <w:bCs/>
                <w:iCs/>
                <w:sz w:val="24"/>
                <w:szCs w:val="24"/>
              </w:rPr>
              <w:t>ravitulemuse</w:t>
            </w:r>
            <w:proofErr w:type="spellEnd"/>
            <w:r w:rsidRPr="00F64BCA">
              <w:rPr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b/>
                <w:bCs/>
                <w:iCs/>
                <w:sz w:val="24"/>
                <w:szCs w:val="24"/>
              </w:rPr>
              <w:t>saavutamiseks</w:t>
            </w:r>
            <w:proofErr w:type="spellEnd"/>
            <w:r w:rsidRPr="00F64BCA">
              <w:rPr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b/>
                <w:bCs/>
                <w:iCs/>
                <w:sz w:val="24"/>
                <w:szCs w:val="24"/>
              </w:rPr>
              <w:t>kasutada</w:t>
            </w:r>
            <w:proofErr w:type="spellEnd"/>
            <w:r w:rsidRPr="00F64BCA">
              <w:rPr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b/>
                <w:bCs/>
                <w:iCs/>
                <w:sz w:val="24"/>
                <w:szCs w:val="24"/>
              </w:rPr>
              <w:t>täisvere</w:t>
            </w:r>
            <w:proofErr w:type="spellEnd"/>
            <w:r w:rsidRPr="00F64BCA">
              <w:rPr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b/>
                <w:bCs/>
                <w:iCs/>
                <w:sz w:val="24"/>
                <w:szCs w:val="24"/>
              </w:rPr>
              <w:t>ülekannet</w:t>
            </w:r>
            <w:proofErr w:type="spellEnd"/>
            <w:r w:rsidRPr="00F64BCA">
              <w:rPr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b/>
                <w:bCs/>
                <w:iCs/>
                <w:sz w:val="24"/>
                <w:szCs w:val="24"/>
              </w:rPr>
              <w:t>või</w:t>
            </w:r>
            <w:proofErr w:type="spellEnd"/>
            <w:r w:rsidRPr="00F64BCA">
              <w:rPr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b/>
                <w:sz w:val="24"/>
                <w:szCs w:val="24"/>
              </w:rPr>
              <w:t>eraldi</w:t>
            </w:r>
            <w:proofErr w:type="spellEnd"/>
            <w:r w:rsidRPr="00F64BC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b/>
                <w:sz w:val="24"/>
                <w:szCs w:val="24"/>
              </w:rPr>
              <w:t>komponentide</w:t>
            </w:r>
            <w:proofErr w:type="spellEnd"/>
            <w:r w:rsidRPr="00F64BC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b/>
                <w:sz w:val="24"/>
                <w:szCs w:val="24"/>
              </w:rPr>
              <w:t>ülekannet</w:t>
            </w:r>
            <w:proofErr w:type="spellEnd"/>
            <w:r w:rsidRPr="00F64BCA">
              <w:rPr>
                <w:b/>
                <w:sz w:val="24"/>
                <w:szCs w:val="24"/>
              </w:rPr>
              <w:t xml:space="preserve"> (</w:t>
            </w:r>
            <w:proofErr w:type="spellStart"/>
            <w:r w:rsidRPr="00F64BCA">
              <w:rPr>
                <w:b/>
                <w:sz w:val="24"/>
                <w:szCs w:val="24"/>
              </w:rPr>
              <w:t>värskelt</w:t>
            </w:r>
            <w:proofErr w:type="spellEnd"/>
            <w:r w:rsidRPr="00F64BC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b/>
                <w:sz w:val="24"/>
                <w:szCs w:val="24"/>
              </w:rPr>
              <w:t>külmutatud</w:t>
            </w:r>
            <w:proofErr w:type="spellEnd"/>
            <w:r w:rsidRPr="00F64BCA">
              <w:rPr>
                <w:b/>
                <w:sz w:val="24"/>
                <w:szCs w:val="24"/>
              </w:rPr>
              <w:t xml:space="preserve"> plasma, </w:t>
            </w:r>
            <w:proofErr w:type="spellStart"/>
            <w:r w:rsidRPr="00F64BCA">
              <w:rPr>
                <w:b/>
                <w:sz w:val="24"/>
                <w:szCs w:val="24"/>
              </w:rPr>
              <w:t>tööstuslikult</w:t>
            </w:r>
            <w:proofErr w:type="spellEnd"/>
            <w:r w:rsidRPr="00F64BC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b/>
                <w:sz w:val="24"/>
                <w:szCs w:val="24"/>
              </w:rPr>
              <w:t>inaktiveeritud</w:t>
            </w:r>
            <w:proofErr w:type="spellEnd"/>
            <w:r w:rsidRPr="00F64BCA">
              <w:rPr>
                <w:b/>
                <w:sz w:val="24"/>
                <w:szCs w:val="24"/>
              </w:rPr>
              <w:t xml:space="preserve"> plasma, </w:t>
            </w:r>
            <w:proofErr w:type="spellStart"/>
            <w:r w:rsidRPr="00F64BCA">
              <w:rPr>
                <w:b/>
                <w:sz w:val="24"/>
                <w:szCs w:val="24"/>
              </w:rPr>
              <w:t>krüopretsipitaadi</w:t>
            </w:r>
            <w:proofErr w:type="spellEnd"/>
            <w:r w:rsidRPr="00F64BCA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F64BCA">
              <w:rPr>
                <w:b/>
                <w:sz w:val="24"/>
                <w:szCs w:val="24"/>
              </w:rPr>
              <w:t>fibrinogeeni</w:t>
            </w:r>
            <w:proofErr w:type="spellEnd"/>
            <w:r w:rsidRPr="00F64BC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b/>
                <w:sz w:val="24"/>
                <w:szCs w:val="24"/>
              </w:rPr>
              <w:t>kontsentraadi</w:t>
            </w:r>
            <w:proofErr w:type="spellEnd"/>
            <w:r w:rsidRPr="00F64BCA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F64BCA">
              <w:rPr>
                <w:b/>
                <w:sz w:val="24"/>
                <w:szCs w:val="24"/>
              </w:rPr>
              <w:t>trombotsüütide</w:t>
            </w:r>
            <w:proofErr w:type="spellEnd"/>
            <w:r w:rsidRPr="00F64BC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b/>
                <w:sz w:val="24"/>
                <w:szCs w:val="24"/>
              </w:rPr>
              <w:t>kontsentraadi</w:t>
            </w:r>
            <w:proofErr w:type="spellEnd"/>
            <w:r w:rsidRPr="00F64BCA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F64BCA">
              <w:rPr>
                <w:b/>
                <w:sz w:val="24"/>
                <w:szCs w:val="24"/>
              </w:rPr>
              <w:t>erütrotsüütide</w:t>
            </w:r>
            <w:proofErr w:type="spellEnd"/>
            <w:r w:rsidRPr="00F64BC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b/>
                <w:sz w:val="24"/>
                <w:szCs w:val="24"/>
              </w:rPr>
              <w:t>suspensioon</w:t>
            </w:r>
            <w:proofErr w:type="spellEnd"/>
            <w:r w:rsidRPr="00F64BC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b/>
                <w:sz w:val="24"/>
                <w:szCs w:val="24"/>
              </w:rPr>
              <w:t>ülekanne</w:t>
            </w:r>
            <w:proofErr w:type="spellEnd"/>
            <w:r w:rsidRPr="00F64BCA">
              <w:rPr>
                <w:b/>
                <w:sz w:val="24"/>
                <w:szCs w:val="24"/>
              </w:rPr>
              <w:t xml:space="preserve">)? </w:t>
            </w:r>
          </w:p>
          <w:p w14:paraId="6D06CCB1" w14:textId="77777777" w:rsidR="005A0587" w:rsidRPr="00F64BCA" w:rsidRDefault="005A0587" w:rsidP="00EB196B">
            <w:pPr>
              <w:rPr>
                <w:b/>
                <w:sz w:val="24"/>
                <w:szCs w:val="24"/>
              </w:rPr>
            </w:pPr>
          </w:p>
        </w:tc>
      </w:tr>
      <w:tr w:rsidR="005A0587" w:rsidRPr="00F64BCA" w14:paraId="18AE0AB6" w14:textId="77777777" w:rsidTr="00EB196B">
        <w:trPr>
          <w:trHeight w:val="655"/>
        </w:trPr>
        <w:tc>
          <w:tcPr>
            <w:tcW w:w="8775" w:type="dxa"/>
            <w:tcBorders>
              <w:top w:val="single" w:sz="4" w:space="0" w:color="FF0000"/>
              <w:left w:val="thinThickSmallGap" w:sz="24" w:space="0" w:color="FF0000"/>
              <w:bottom w:val="single" w:sz="4" w:space="0" w:color="FF0000"/>
              <w:right w:val="thickThinSmallGap" w:sz="24" w:space="0" w:color="FF0000"/>
            </w:tcBorders>
          </w:tcPr>
          <w:p w14:paraId="301B0C27" w14:textId="6A1A81D2" w:rsidR="005A0587" w:rsidRPr="005A0587" w:rsidRDefault="005A0587" w:rsidP="005A0587">
            <w:pPr>
              <w:spacing w:after="80" w:line="276" w:lineRule="auto"/>
              <w:rPr>
                <w:i/>
                <w:iCs/>
                <w:sz w:val="24"/>
                <w:szCs w:val="24"/>
              </w:rPr>
            </w:pPr>
            <w:proofErr w:type="spellStart"/>
            <w:r w:rsidRPr="00F64BCA">
              <w:rPr>
                <w:i/>
                <w:sz w:val="24"/>
                <w:szCs w:val="24"/>
              </w:rPr>
              <w:t>Millist</w:t>
            </w:r>
            <w:proofErr w:type="spellEnd"/>
            <w:r w:rsidRPr="00F64BC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i/>
                <w:sz w:val="24"/>
                <w:szCs w:val="24"/>
              </w:rPr>
              <w:t>probleemi</w:t>
            </w:r>
            <w:proofErr w:type="spellEnd"/>
            <w:r w:rsidRPr="00F64BC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i/>
                <w:sz w:val="24"/>
                <w:szCs w:val="24"/>
              </w:rPr>
              <w:t>soovitakse</w:t>
            </w:r>
            <w:proofErr w:type="spellEnd"/>
            <w:r w:rsidRPr="00F64BC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i/>
                <w:sz w:val="24"/>
                <w:szCs w:val="24"/>
              </w:rPr>
              <w:t>küsimusega</w:t>
            </w:r>
            <w:proofErr w:type="spellEnd"/>
            <w:r w:rsidRPr="00F64BC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i/>
                <w:sz w:val="24"/>
                <w:szCs w:val="24"/>
              </w:rPr>
              <w:t>lahendada</w:t>
            </w:r>
            <w:proofErr w:type="spellEnd"/>
            <w:r w:rsidRPr="00F64BCA">
              <w:rPr>
                <w:i/>
                <w:sz w:val="24"/>
                <w:szCs w:val="24"/>
              </w:rPr>
              <w:t xml:space="preserve">: </w:t>
            </w:r>
            <w:proofErr w:type="spellStart"/>
            <w:r w:rsidRPr="00F64BCA">
              <w:rPr>
                <w:i/>
                <w:iCs/>
                <w:sz w:val="24"/>
                <w:szCs w:val="24"/>
              </w:rPr>
              <w:t>Mujal</w:t>
            </w:r>
            <w:proofErr w:type="spellEnd"/>
            <w:r w:rsidRPr="00F64BCA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i/>
                <w:iCs/>
                <w:sz w:val="24"/>
                <w:szCs w:val="24"/>
              </w:rPr>
              <w:t>maailmas</w:t>
            </w:r>
            <w:proofErr w:type="spellEnd"/>
            <w:r w:rsidRPr="00F64BCA">
              <w:rPr>
                <w:i/>
                <w:iCs/>
                <w:sz w:val="24"/>
                <w:szCs w:val="24"/>
              </w:rPr>
              <w:t xml:space="preserve"> on </w:t>
            </w:r>
            <w:proofErr w:type="spellStart"/>
            <w:r w:rsidRPr="00F64BCA">
              <w:rPr>
                <w:i/>
                <w:iCs/>
                <w:sz w:val="24"/>
                <w:szCs w:val="24"/>
              </w:rPr>
              <w:t>massiivse</w:t>
            </w:r>
            <w:proofErr w:type="spellEnd"/>
            <w:r w:rsidRPr="00F64BCA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i/>
                <w:iCs/>
                <w:sz w:val="24"/>
                <w:szCs w:val="24"/>
              </w:rPr>
              <w:t>transfusiooni</w:t>
            </w:r>
            <w:proofErr w:type="spellEnd"/>
            <w:r w:rsidRPr="00F64BCA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i/>
                <w:iCs/>
                <w:sz w:val="24"/>
                <w:szCs w:val="24"/>
              </w:rPr>
              <w:t>korral</w:t>
            </w:r>
            <w:proofErr w:type="spellEnd"/>
            <w:r w:rsidRPr="00F64BCA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i/>
                <w:iCs/>
                <w:sz w:val="24"/>
                <w:szCs w:val="24"/>
              </w:rPr>
              <w:t>hakatud</w:t>
            </w:r>
            <w:proofErr w:type="spellEnd"/>
            <w:r w:rsidRPr="00F64BCA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i/>
                <w:iCs/>
                <w:sz w:val="24"/>
                <w:szCs w:val="24"/>
              </w:rPr>
              <w:t>järjest</w:t>
            </w:r>
            <w:proofErr w:type="spellEnd"/>
            <w:r w:rsidRPr="00F64BCA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i/>
                <w:iCs/>
                <w:sz w:val="24"/>
                <w:szCs w:val="24"/>
              </w:rPr>
              <w:t>enam</w:t>
            </w:r>
            <w:proofErr w:type="spellEnd"/>
            <w:r w:rsidRPr="00F64BCA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i/>
                <w:iCs/>
                <w:sz w:val="24"/>
                <w:szCs w:val="24"/>
              </w:rPr>
              <w:t>kasutama</w:t>
            </w:r>
            <w:proofErr w:type="spellEnd"/>
            <w:r w:rsidRPr="00F64BCA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i/>
                <w:iCs/>
                <w:sz w:val="24"/>
                <w:szCs w:val="24"/>
              </w:rPr>
              <w:t>külmutatud</w:t>
            </w:r>
            <w:proofErr w:type="spellEnd"/>
            <w:r w:rsidRPr="00F64BCA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i/>
                <w:iCs/>
                <w:sz w:val="24"/>
                <w:szCs w:val="24"/>
              </w:rPr>
              <w:t>täisvere</w:t>
            </w:r>
            <w:proofErr w:type="spellEnd"/>
            <w:r w:rsidRPr="00F64BCA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i/>
                <w:iCs/>
                <w:sz w:val="24"/>
                <w:szCs w:val="24"/>
              </w:rPr>
              <w:t>ülekannet</w:t>
            </w:r>
            <w:proofErr w:type="spellEnd"/>
            <w:r w:rsidRPr="00F64BCA">
              <w:rPr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F64BCA">
              <w:rPr>
                <w:i/>
                <w:iCs/>
                <w:sz w:val="24"/>
                <w:szCs w:val="24"/>
              </w:rPr>
              <w:t>Eestis</w:t>
            </w:r>
            <w:proofErr w:type="spellEnd"/>
            <w:r w:rsidRPr="00F64BCA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i/>
                <w:iCs/>
                <w:sz w:val="24"/>
                <w:szCs w:val="24"/>
              </w:rPr>
              <w:t>kasutatakse</w:t>
            </w:r>
            <w:proofErr w:type="spellEnd"/>
            <w:r w:rsidRPr="00F64BCA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i/>
                <w:iCs/>
                <w:sz w:val="24"/>
                <w:szCs w:val="24"/>
              </w:rPr>
              <w:t>seda</w:t>
            </w:r>
            <w:proofErr w:type="spellEnd"/>
            <w:r w:rsidRPr="00F64BCA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i/>
                <w:iCs/>
                <w:sz w:val="24"/>
                <w:szCs w:val="24"/>
              </w:rPr>
              <w:t>hetkel</w:t>
            </w:r>
            <w:proofErr w:type="spellEnd"/>
            <w:r w:rsidRPr="00F64BCA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i/>
                <w:iCs/>
                <w:sz w:val="24"/>
                <w:szCs w:val="24"/>
              </w:rPr>
              <w:t>veel</w:t>
            </w:r>
            <w:proofErr w:type="spellEnd"/>
            <w:r w:rsidRPr="00F64BCA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i/>
                <w:iCs/>
                <w:sz w:val="24"/>
                <w:szCs w:val="24"/>
              </w:rPr>
              <w:t>tagasihoidlikult</w:t>
            </w:r>
            <w:proofErr w:type="spellEnd"/>
            <w:r w:rsidRPr="00F64BCA">
              <w:rPr>
                <w:i/>
                <w:iCs/>
                <w:sz w:val="24"/>
                <w:szCs w:val="24"/>
              </w:rPr>
              <w:t xml:space="preserve">. </w:t>
            </w:r>
            <w:proofErr w:type="spellStart"/>
            <w:r w:rsidRPr="00F64BCA">
              <w:rPr>
                <w:i/>
                <w:iCs/>
                <w:sz w:val="24"/>
                <w:szCs w:val="24"/>
              </w:rPr>
              <w:t>Kliiniline</w:t>
            </w:r>
            <w:proofErr w:type="spellEnd"/>
            <w:r w:rsidRPr="00F64BCA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i/>
                <w:iCs/>
                <w:sz w:val="24"/>
                <w:szCs w:val="24"/>
              </w:rPr>
              <w:t>küsimus</w:t>
            </w:r>
            <w:proofErr w:type="spellEnd"/>
            <w:r w:rsidRPr="00F64BCA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i/>
                <w:iCs/>
                <w:sz w:val="24"/>
                <w:szCs w:val="24"/>
              </w:rPr>
              <w:t>esitatakse</w:t>
            </w:r>
            <w:proofErr w:type="spellEnd"/>
            <w:r w:rsidRPr="00F64BCA">
              <w:rPr>
                <w:i/>
                <w:iCs/>
                <w:sz w:val="24"/>
                <w:szCs w:val="24"/>
              </w:rPr>
              <w:t xml:space="preserve">, et </w:t>
            </w:r>
            <w:proofErr w:type="spellStart"/>
            <w:r w:rsidRPr="00F64BCA">
              <w:rPr>
                <w:i/>
                <w:iCs/>
                <w:sz w:val="24"/>
                <w:szCs w:val="24"/>
              </w:rPr>
              <w:t>selgitada</w:t>
            </w:r>
            <w:proofErr w:type="spellEnd"/>
            <w:r w:rsidRPr="00F64BCA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i/>
                <w:iCs/>
                <w:sz w:val="24"/>
                <w:szCs w:val="24"/>
              </w:rPr>
              <w:t>välja</w:t>
            </w:r>
            <w:proofErr w:type="spellEnd"/>
            <w:r w:rsidRPr="00F64BCA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i/>
                <w:iCs/>
                <w:sz w:val="24"/>
                <w:szCs w:val="24"/>
              </w:rPr>
              <w:t>külma</w:t>
            </w:r>
            <w:proofErr w:type="spellEnd"/>
            <w:r w:rsidRPr="00F64BCA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i/>
                <w:iCs/>
                <w:sz w:val="24"/>
                <w:szCs w:val="24"/>
              </w:rPr>
              <w:t>täisvere</w:t>
            </w:r>
            <w:proofErr w:type="spellEnd"/>
            <w:r w:rsidRPr="00F64BCA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i/>
                <w:iCs/>
                <w:sz w:val="24"/>
                <w:szCs w:val="24"/>
              </w:rPr>
              <w:t>ülekande</w:t>
            </w:r>
            <w:proofErr w:type="spellEnd"/>
            <w:r w:rsidRPr="00F64BCA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i/>
                <w:iCs/>
                <w:sz w:val="24"/>
                <w:szCs w:val="24"/>
              </w:rPr>
              <w:t>eelised</w:t>
            </w:r>
            <w:proofErr w:type="spellEnd"/>
            <w:r w:rsidRPr="00F64BCA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i/>
                <w:iCs/>
                <w:sz w:val="24"/>
                <w:szCs w:val="24"/>
              </w:rPr>
              <w:t>teiste</w:t>
            </w:r>
            <w:proofErr w:type="spellEnd"/>
            <w:r w:rsidRPr="00F64BCA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i/>
                <w:iCs/>
                <w:sz w:val="24"/>
                <w:szCs w:val="24"/>
              </w:rPr>
              <w:t>ees</w:t>
            </w:r>
            <w:proofErr w:type="spellEnd"/>
            <w:r w:rsidRPr="00F64BCA">
              <w:rPr>
                <w:i/>
                <w:iCs/>
                <w:sz w:val="24"/>
                <w:szCs w:val="24"/>
              </w:rPr>
              <w:t>.</w:t>
            </w:r>
          </w:p>
        </w:tc>
      </w:tr>
      <w:tr w:rsidR="005A0587" w:rsidRPr="00F64BCA" w14:paraId="5F0D48B7" w14:textId="77777777" w:rsidTr="00EB196B">
        <w:trPr>
          <w:trHeight w:val="655"/>
        </w:trPr>
        <w:tc>
          <w:tcPr>
            <w:tcW w:w="8775" w:type="dxa"/>
            <w:tcBorders>
              <w:top w:val="single" w:sz="4" w:space="0" w:color="FF0000"/>
              <w:left w:val="thinThickSmallGap" w:sz="24" w:space="0" w:color="FF0000"/>
              <w:bottom w:val="single" w:sz="4" w:space="0" w:color="FF0000"/>
              <w:right w:val="thickThinSmallGap" w:sz="24" w:space="0" w:color="FF0000"/>
            </w:tcBorders>
          </w:tcPr>
          <w:p w14:paraId="4038D341" w14:textId="6DC94A52" w:rsidR="005A0587" w:rsidRPr="005A0587" w:rsidRDefault="005A0587" w:rsidP="005A0587">
            <w:pPr>
              <w:rPr>
                <w:i/>
                <w:color w:val="FF0000"/>
                <w:sz w:val="24"/>
                <w:szCs w:val="24"/>
              </w:rPr>
            </w:pPr>
            <w:r w:rsidRPr="00F64BCA">
              <w:rPr>
                <w:b/>
                <w:sz w:val="24"/>
                <w:szCs w:val="24"/>
              </w:rPr>
              <w:t xml:space="preserve">11. Kas </w:t>
            </w:r>
            <w:proofErr w:type="spellStart"/>
            <w:r w:rsidRPr="00F64BCA">
              <w:rPr>
                <w:b/>
                <w:sz w:val="24"/>
                <w:szCs w:val="24"/>
              </w:rPr>
              <w:t>kõigi</w:t>
            </w:r>
            <w:proofErr w:type="spellEnd"/>
            <w:r w:rsidRPr="00F64BC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b/>
                <w:sz w:val="24"/>
                <w:szCs w:val="24"/>
              </w:rPr>
              <w:t>ägeda</w:t>
            </w:r>
            <w:proofErr w:type="spellEnd"/>
            <w:r w:rsidRPr="00F64BC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b/>
                <w:sz w:val="24"/>
                <w:szCs w:val="24"/>
              </w:rPr>
              <w:t>verejooksuga</w:t>
            </w:r>
            <w:proofErr w:type="spellEnd"/>
            <w:r w:rsidRPr="00F64BC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b/>
                <w:sz w:val="24"/>
                <w:szCs w:val="24"/>
              </w:rPr>
              <w:t>massiivse</w:t>
            </w:r>
            <w:proofErr w:type="spellEnd"/>
            <w:r w:rsidRPr="00F64BC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b/>
                <w:sz w:val="24"/>
                <w:szCs w:val="24"/>
              </w:rPr>
              <w:t>transfusiooni</w:t>
            </w:r>
            <w:proofErr w:type="spellEnd"/>
            <w:r w:rsidRPr="00F64BC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b/>
                <w:sz w:val="24"/>
                <w:szCs w:val="24"/>
              </w:rPr>
              <w:t>vajadusega</w:t>
            </w:r>
            <w:proofErr w:type="spellEnd"/>
            <w:r w:rsidRPr="00F64BC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b/>
                <w:sz w:val="24"/>
                <w:szCs w:val="24"/>
              </w:rPr>
              <w:t>patsientide</w:t>
            </w:r>
            <w:proofErr w:type="spellEnd"/>
            <w:r w:rsidRPr="00F64BC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b/>
                <w:sz w:val="24"/>
                <w:szCs w:val="24"/>
              </w:rPr>
              <w:t>ravis</w:t>
            </w:r>
            <w:proofErr w:type="spellEnd"/>
            <w:r w:rsidRPr="00F64BC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b/>
                <w:sz w:val="24"/>
                <w:szCs w:val="24"/>
              </w:rPr>
              <w:t>tuleks</w:t>
            </w:r>
            <w:proofErr w:type="spellEnd"/>
            <w:r w:rsidRPr="00F64BC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b/>
                <w:sz w:val="24"/>
                <w:szCs w:val="24"/>
              </w:rPr>
              <w:t>parema</w:t>
            </w:r>
            <w:proofErr w:type="spellEnd"/>
            <w:r w:rsidRPr="00F64BC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b/>
                <w:sz w:val="24"/>
                <w:szCs w:val="24"/>
              </w:rPr>
              <w:t>ravitulemuse</w:t>
            </w:r>
            <w:proofErr w:type="spellEnd"/>
            <w:r w:rsidRPr="00F64BC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b/>
                <w:sz w:val="24"/>
                <w:szCs w:val="24"/>
              </w:rPr>
              <w:t>saavutamiseks</w:t>
            </w:r>
            <w:proofErr w:type="spellEnd"/>
            <w:r w:rsidRPr="00F64BC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b/>
                <w:sz w:val="24"/>
                <w:szCs w:val="24"/>
              </w:rPr>
              <w:t>kasutada</w:t>
            </w:r>
            <w:proofErr w:type="spellEnd"/>
            <w:r w:rsidRPr="00F64BC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b/>
                <w:sz w:val="24"/>
                <w:szCs w:val="24"/>
              </w:rPr>
              <w:t>kindlaksmääratud</w:t>
            </w:r>
            <w:proofErr w:type="spellEnd"/>
            <w:r w:rsidRPr="00F64BC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b/>
                <w:sz w:val="24"/>
                <w:szCs w:val="24"/>
              </w:rPr>
              <w:t>massiivse</w:t>
            </w:r>
            <w:proofErr w:type="spellEnd"/>
            <w:r w:rsidRPr="00F64BC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b/>
                <w:sz w:val="24"/>
                <w:szCs w:val="24"/>
              </w:rPr>
              <w:t>transfusiooni</w:t>
            </w:r>
            <w:proofErr w:type="spellEnd"/>
            <w:r w:rsidRPr="00F64BC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b/>
                <w:sz w:val="24"/>
                <w:szCs w:val="24"/>
              </w:rPr>
              <w:t>protokolli</w:t>
            </w:r>
            <w:proofErr w:type="spellEnd"/>
            <w:r w:rsidRPr="00F64BCA">
              <w:rPr>
                <w:b/>
                <w:sz w:val="24"/>
                <w:szCs w:val="24"/>
              </w:rPr>
              <w:t xml:space="preserve"> (MTP-massive transfusion protocol) </w:t>
            </w:r>
            <w:proofErr w:type="spellStart"/>
            <w:r w:rsidRPr="00F64BCA">
              <w:rPr>
                <w:b/>
                <w:sz w:val="24"/>
                <w:szCs w:val="24"/>
              </w:rPr>
              <w:t>või</w:t>
            </w:r>
            <w:proofErr w:type="spellEnd"/>
            <w:r w:rsidRPr="00F64BC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b/>
                <w:sz w:val="24"/>
                <w:szCs w:val="24"/>
              </w:rPr>
              <w:t>mitte</w:t>
            </w:r>
            <w:proofErr w:type="spellEnd"/>
            <w:r w:rsidRPr="00F64BCA">
              <w:rPr>
                <w:b/>
                <w:sz w:val="24"/>
                <w:szCs w:val="24"/>
              </w:rPr>
              <w:t>?</w:t>
            </w:r>
          </w:p>
        </w:tc>
      </w:tr>
      <w:tr w:rsidR="005A0587" w:rsidRPr="00F64BCA" w14:paraId="14986D8A" w14:textId="77777777" w:rsidTr="00EB196B">
        <w:trPr>
          <w:trHeight w:val="655"/>
        </w:trPr>
        <w:tc>
          <w:tcPr>
            <w:tcW w:w="8775" w:type="dxa"/>
            <w:tcBorders>
              <w:top w:val="single" w:sz="4" w:space="0" w:color="FF0000"/>
              <w:left w:val="thinThickSmallGap" w:sz="24" w:space="0" w:color="FF0000"/>
              <w:bottom w:val="single" w:sz="4" w:space="0" w:color="FF0000"/>
              <w:right w:val="thickThinSmallGap" w:sz="24" w:space="0" w:color="FF0000"/>
            </w:tcBorders>
          </w:tcPr>
          <w:p w14:paraId="7EEE3C9E" w14:textId="2DF94FF0" w:rsidR="005A0587" w:rsidRPr="005A0587" w:rsidRDefault="005A0587" w:rsidP="00EB196B">
            <w:pPr>
              <w:spacing w:after="80" w:line="276" w:lineRule="auto"/>
              <w:rPr>
                <w:i/>
                <w:iCs/>
                <w:sz w:val="24"/>
                <w:szCs w:val="24"/>
              </w:rPr>
            </w:pPr>
            <w:proofErr w:type="spellStart"/>
            <w:r w:rsidRPr="00F64BCA">
              <w:rPr>
                <w:i/>
                <w:sz w:val="24"/>
                <w:szCs w:val="24"/>
              </w:rPr>
              <w:t>Millist</w:t>
            </w:r>
            <w:proofErr w:type="spellEnd"/>
            <w:r w:rsidRPr="00F64BC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i/>
                <w:sz w:val="24"/>
                <w:szCs w:val="24"/>
              </w:rPr>
              <w:t>probleemi</w:t>
            </w:r>
            <w:proofErr w:type="spellEnd"/>
            <w:r w:rsidRPr="00F64BC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i/>
                <w:sz w:val="24"/>
                <w:szCs w:val="24"/>
              </w:rPr>
              <w:t>soovitakse</w:t>
            </w:r>
            <w:proofErr w:type="spellEnd"/>
            <w:r w:rsidRPr="00F64BC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i/>
                <w:sz w:val="24"/>
                <w:szCs w:val="24"/>
              </w:rPr>
              <w:t>küsimusega</w:t>
            </w:r>
            <w:proofErr w:type="spellEnd"/>
            <w:r w:rsidRPr="00F64BC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i/>
                <w:sz w:val="24"/>
                <w:szCs w:val="24"/>
              </w:rPr>
              <w:t>lahendada</w:t>
            </w:r>
            <w:proofErr w:type="spellEnd"/>
            <w:r w:rsidRPr="00F64BCA">
              <w:rPr>
                <w:i/>
                <w:sz w:val="24"/>
                <w:szCs w:val="24"/>
              </w:rPr>
              <w:t xml:space="preserve">: </w:t>
            </w:r>
            <w:proofErr w:type="spellStart"/>
            <w:r w:rsidRPr="00F64BCA">
              <w:rPr>
                <w:i/>
                <w:iCs/>
                <w:sz w:val="24"/>
                <w:szCs w:val="24"/>
              </w:rPr>
              <w:t>Mõned</w:t>
            </w:r>
            <w:proofErr w:type="spellEnd"/>
            <w:r w:rsidRPr="00F64BCA">
              <w:rPr>
                <w:i/>
                <w:iCs/>
                <w:sz w:val="24"/>
                <w:szCs w:val="24"/>
              </w:rPr>
              <w:t xml:space="preserve"> Eesti </w:t>
            </w:r>
            <w:proofErr w:type="spellStart"/>
            <w:r w:rsidRPr="00F64BCA">
              <w:rPr>
                <w:i/>
                <w:iCs/>
                <w:sz w:val="24"/>
                <w:szCs w:val="24"/>
              </w:rPr>
              <w:t>haiglad</w:t>
            </w:r>
            <w:proofErr w:type="spellEnd"/>
            <w:r w:rsidRPr="00F64BCA">
              <w:rPr>
                <w:i/>
                <w:iCs/>
                <w:sz w:val="24"/>
                <w:szCs w:val="24"/>
              </w:rPr>
              <w:t xml:space="preserve"> on </w:t>
            </w:r>
            <w:proofErr w:type="spellStart"/>
            <w:r w:rsidRPr="00F64BCA">
              <w:rPr>
                <w:i/>
                <w:iCs/>
                <w:sz w:val="24"/>
                <w:szCs w:val="24"/>
              </w:rPr>
              <w:t>välja</w:t>
            </w:r>
            <w:proofErr w:type="spellEnd"/>
            <w:r w:rsidRPr="00F64BCA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i/>
                <w:iCs/>
                <w:sz w:val="24"/>
                <w:szCs w:val="24"/>
              </w:rPr>
              <w:t>töötanud</w:t>
            </w:r>
            <w:proofErr w:type="spellEnd"/>
            <w:r w:rsidRPr="00F64BCA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i/>
                <w:iCs/>
                <w:sz w:val="24"/>
                <w:szCs w:val="24"/>
              </w:rPr>
              <w:t>haiglasisese</w:t>
            </w:r>
            <w:proofErr w:type="spellEnd"/>
            <w:r w:rsidRPr="00F64BCA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i/>
                <w:iCs/>
                <w:sz w:val="24"/>
                <w:szCs w:val="24"/>
              </w:rPr>
              <w:t>massiivse</w:t>
            </w:r>
            <w:proofErr w:type="spellEnd"/>
            <w:r w:rsidRPr="00F64BCA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i/>
                <w:iCs/>
                <w:sz w:val="24"/>
                <w:szCs w:val="24"/>
              </w:rPr>
              <w:t>transfusiooni</w:t>
            </w:r>
            <w:proofErr w:type="spellEnd"/>
            <w:r w:rsidRPr="00F64BCA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i/>
                <w:iCs/>
                <w:sz w:val="24"/>
                <w:szCs w:val="24"/>
              </w:rPr>
              <w:t>protokolli</w:t>
            </w:r>
            <w:proofErr w:type="spellEnd"/>
            <w:r w:rsidRPr="00F64BCA">
              <w:rPr>
                <w:i/>
                <w:iCs/>
                <w:sz w:val="24"/>
                <w:szCs w:val="24"/>
              </w:rPr>
              <w:t xml:space="preserve"> (MTP), </w:t>
            </w:r>
            <w:proofErr w:type="spellStart"/>
            <w:r w:rsidRPr="00F64BCA">
              <w:rPr>
                <w:i/>
                <w:iCs/>
                <w:sz w:val="24"/>
                <w:szCs w:val="24"/>
              </w:rPr>
              <w:t>kuid</w:t>
            </w:r>
            <w:proofErr w:type="spellEnd"/>
            <w:r w:rsidRPr="00F64BCA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i/>
                <w:iCs/>
                <w:sz w:val="24"/>
                <w:szCs w:val="24"/>
              </w:rPr>
              <w:t>mitte</w:t>
            </w:r>
            <w:proofErr w:type="spellEnd"/>
            <w:r w:rsidRPr="00F64BCA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i/>
                <w:iCs/>
                <w:sz w:val="24"/>
                <w:szCs w:val="24"/>
              </w:rPr>
              <w:t>kõik</w:t>
            </w:r>
            <w:proofErr w:type="spellEnd"/>
            <w:r w:rsidRPr="00F64BCA">
              <w:rPr>
                <w:i/>
                <w:iCs/>
                <w:sz w:val="24"/>
                <w:szCs w:val="24"/>
              </w:rPr>
              <w:t xml:space="preserve"> ja </w:t>
            </w:r>
            <w:proofErr w:type="spellStart"/>
            <w:r w:rsidRPr="00F64BCA">
              <w:rPr>
                <w:i/>
                <w:iCs/>
                <w:sz w:val="24"/>
                <w:szCs w:val="24"/>
              </w:rPr>
              <w:t>seepärast</w:t>
            </w:r>
            <w:proofErr w:type="spellEnd"/>
            <w:r w:rsidRPr="00F64BCA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i/>
                <w:iCs/>
                <w:sz w:val="24"/>
                <w:szCs w:val="24"/>
              </w:rPr>
              <w:t>esitatakse</w:t>
            </w:r>
            <w:proofErr w:type="spellEnd"/>
            <w:r w:rsidRPr="00F64BCA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i/>
                <w:iCs/>
                <w:sz w:val="24"/>
                <w:szCs w:val="24"/>
              </w:rPr>
              <w:t>küsimus</w:t>
            </w:r>
            <w:proofErr w:type="spellEnd"/>
            <w:r w:rsidRPr="00F64BCA">
              <w:rPr>
                <w:i/>
                <w:iCs/>
                <w:sz w:val="24"/>
                <w:szCs w:val="24"/>
              </w:rPr>
              <w:t xml:space="preserve"> MTP </w:t>
            </w:r>
            <w:proofErr w:type="spellStart"/>
            <w:r w:rsidRPr="00F64BCA">
              <w:rPr>
                <w:i/>
                <w:iCs/>
                <w:sz w:val="24"/>
                <w:szCs w:val="24"/>
              </w:rPr>
              <w:t>kasutamise</w:t>
            </w:r>
            <w:proofErr w:type="spellEnd"/>
            <w:r w:rsidRPr="00F64BCA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i/>
                <w:iCs/>
                <w:sz w:val="24"/>
                <w:szCs w:val="24"/>
              </w:rPr>
              <w:t>vajalikkuse</w:t>
            </w:r>
            <w:proofErr w:type="spellEnd"/>
            <w:r w:rsidRPr="00F64BCA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i/>
                <w:iCs/>
                <w:sz w:val="24"/>
                <w:szCs w:val="24"/>
              </w:rPr>
              <w:t>kohta</w:t>
            </w:r>
            <w:proofErr w:type="spellEnd"/>
            <w:r w:rsidRPr="00F64BCA">
              <w:rPr>
                <w:i/>
                <w:iCs/>
                <w:sz w:val="24"/>
                <w:szCs w:val="24"/>
              </w:rPr>
              <w:t xml:space="preserve">. </w:t>
            </w:r>
            <w:proofErr w:type="spellStart"/>
            <w:r w:rsidRPr="00F64BCA">
              <w:rPr>
                <w:i/>
                <w:iCs/>
                <w:sz w:val="24"/>
                <w:szCs w:val="24"/>
              </w:rPr>
              <w:t>Vastavalt</w:t>
            </w:r>
            <w:proofErr w:type="spellEnd"/>
            <w:r w:rsidRPr="00F64BCA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i/>
                <w:iCs/>
                <w:sz w:val="24"/>
                <w:szCs w:val="24"/>
              </w:rPr>
              <w:t>tõendusmaterjalile</w:t>
            </w:r>
            <w:proofErr w:type="spellEnd"/>
            <w:r w:rsidRPr="00F64BCA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i/>
                <w:iCs/>
                <w:sz w:val="24"/>
                <w:szCs w:val="24"/>
              </w:rPr>
              <w:t>soovitakse</w:t>
            </w:r>
            <w:proofErr w:type="spellEnd"/>
            <w:r w:rsidRPr="00F64BCA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i/>
                <w:iCs/>
                <w:sz w:val="24"/>
                <w:szCs w:val="24"/>
              </w:rPr>
              <w:t>ühtlustada</w:t>
            </w:r>
            <w:proofErr w:type="spellEnd"/>
            <w:r w:rsidRPr="00F64BCA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i/>
                <w:iCs/>
                <w:sz w:val="24"/>
                <w:szCs w:val="24"/>
              </w:rPr>
              <w:t>praegust</w:t>
            </w:r>
            <w:proofErr w:type="spellEnd"/>
            <w:r w:rsidRPr="00F64BCA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64BCA">
              <w:rPr>
                <w:i/>
                <w:iCs/>
                <w:sz w:val="24"/>
                <w:szCs w:val="24"/>
              </w:rPr>
              <w:t>ravikorraldust</w:t>
            </w:r>
            <w:proofErr w:type="spellEnd"/>
            <w:r w:rsidRPr="00F64BCA">
              <w:rPr>
                <w:i/>
                <w:iCs/>
                <w:sz w:val="24"/>
                <w:szCs w:val="24"/>
              </w:rPr>
              <w:t>.</w:t>
            </w:r>
          </w:p>
        </w:tc>
      </w:tr>
      <w:tr w:rsidR="005A0587" w:rsidRPr="00F64BCA" w14:paraId="4A160500" w14:textId="77777777" w:rsidTr="00EB196B">
        <w:trPr>
          <w:trHeight w:val="655"/>
        </w:trPr>
        <w:tc>
          <w:tcPr>
            <w:tcW w:w="8775" w:type="dxa"/>
            <w:tcBorders>
              <w:top w:val="single" w:sz="4" w:space="0" w:color="FF0000"/>
              <w:left w:val="thinThickSmallGap" w:sz="24" w:space="0" w:color="FF0000"/>
              <w:bottom w:val="single" w:sz="4" w:space="0" w:color="FF0000"/>
              <w:right w:val="thickThinSmallGap" w:sz="24" w:space="0" w:color="FF0000"/>
            </w:tcBorders>
          </w:tcPr>
          <w:p w14:paraId="558985DB" w14:textId="77777777" w:rsidR="005A0587" w:rsidRPr="00F64BCA" w:rsidRDefault="005A0587" w:rsidP="005A0587">
            <w:pPr>
              <w:pStyle w:val="NoSpacing"/>
              <w:spacing w:after="2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BCA">
              <w:rPr>
                <w:rFonts w:ascii="Times New Roman" w:hAnsi="Times New Roman" w:cs="Times New Roman"/>
                <w:b/>
                <w:sz w:val="24"/>
                <w:szCs w:val="24"/>
              </w:rPr>
              <w:t>Tervishoiukorralduslikud küsimused</w:t>
            </w:r>
          </w:p>
          <w:p w14:paraId="17E10B16" w14:textId="77777777" w:rsidR="005A0587" w:rsidRPr="00F64BCA" w:rsidRDefault="005A0587" w:rsidP="005A0587">
            <w:pPr>
              <w:pStyle w:val="NoSpacing"/>
              <w:numPr>
                <w:ilvl w:val="0"/>
                <w:numId w:val="2"/>
              </w:numPr>
              <w:spacing w:after="2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B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Kuidas korraldada optimaalne </w:t>
            </w:r>
            <w:proofErr w:type="spellStart"/>
            <w:r w:rsidRPr="00F64BCA">
              <w:rPr>
                <w:rFonts w:ascii="Times New Roman" w:hAnsi="Times New Roman" w:cs="Times New Roman"/>
                <w:b/>
                <w:sz w:val="24"/>
                <w:szCs w:val="24"/>
              </w:rPr>
              <w:t>haiglatevaheline</w:t>
            </w:r>
            <w:proofErr w:type="spellEnd"/>
            <w:r w:rsidRPr="00F64B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koostöö (nt verekomponentide transport)?  </w:t>
            </w:r>
          </w:p>
          <w:p w14:paraId="2F730D61" w14:textId="77777777" w:rsidR="005A0587" w:rsidRPr="00F64BCA" w:rsidRDefault="005A0587" w:rsidP="005A0587">
            <w:pPr>
              <w:pStyle w:val="NoSpacing"/>
              <w:numPr>
                <w:ilvl w:val="0"/>
                <w:numId w:val="2"/>
              </w:numPr>
              <w:spacing w:after="2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B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Kuidas tegutseda vereülekandest loobuvate (nt Jehoova tunnistajate) patsientidega?  </w:t>
            </w:r>
          </w:p>
          <w:p w14:paraId="3729650A" w14:textId="081580F3" w:rsidR="005A0587" w:rsidRPr="005A0587" w:rsidRDefault="005A0587" w:rsidP="005A0587">
            <w:pPr>
              <w:pStyle w:val="NoSpacing"/>
              <w:numPr>
                <w:ilvl w:val="0"/>
                <w:numId w:val="2"/>
              </w:numPr>
              <w:spacing w:after="2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B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Kuidas korraldada transfusioonravi saanud patsientide jälgimine pärast statsionaarset ravi?  </w:t>
            </w:r>
          </w:p>
        </w:tc>
      </w:tr>
    </w:tbl>
    <w:p w14:paraId="36AF0F97" w14:textId="77777777" w:rsidR="005A0587" w:rsidRPr="00F64BCA" w:rsidRDefault="005A0587" w:rsidP="005A0587"/>
    <w:p w14:paraId="0D8C1F20" w14:textId="5283C247" w:rsidR="005A0587" w:rsidRDefault="005A0587" w:rsidP="005A0587">
      <w:pPr>
        <w:pStyle w:val="ListParagraph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3C0F8D6" w14:textId="77777777" w:rsidR="005A0587" w:rsidRPr="00F64BCA" w:rsidRDefault="005A0587" w:rsidP="005A0587">
      <w:pPr>
        <w:pStyle w:val="ListParagraph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F05E52A" w14:textId="77777777" w:rsidR="005A0587" w:rsidRPr="004F0CBD" w:rsidRDefault="005A0587" w:rsidP="00B96887">
      <w:pPr>
        <w:pStyle w:val="Body"/>
        <w:rPr>
          <w:rFonts w:ascii="Times New Roman" w:hAnsi="Times New Roman" w:cs="Times New Roman"/>
          <w:sz w:val="24"/>
          <w:szCs w:val="24"/>
        </w:rPr>
      </w:pPr>
    </w:p>
    <w:p w14:paraId="4AF3CC9D" w14:textId="3C00AFA9" w:rsidR="00B96887" w:rsidRDefault="00B96887" w:rsidP="00B96887">
      <w:pPr>
        <w:pStyle w:val="Body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4</w:t>
      </w:r>
      <w:r w:rsidRPr="00070B3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Käsitlusala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arutelu</w:t>
      </w:r>
      <w:proofErr w:type="spellEnd"/>
    </w:p>
    <w:p w14:paraId="015FC7E1" w14:textId="06B85764" w:rsidR="005A0587" w:rsidRDefault="005A0587" w:rsidP="00B96887">
      <w:pPr>
        <w:pStyle w:val="Body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Töörühm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otsustas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et </w:t>
      </w:r>
      <w:proofErr w:type="spellStart"/>
      <w:r>
        <w:rPr>
          <w:rFonts w:ascii="Times New Roman" w:hAnsi="Times New Roman" w:cs="Times New Roman"/>
          <w:sz w:val="24"/>
          <w:szCs w:val="24"/>
        </w:rPr>
        <w:t>ravijuhendi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optimeerimiseks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kaasata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sellesse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juhendisse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hõlmatud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isikute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hulka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8FD469B" w14:textId="0D371DDA" w:rsidR="005A0587" w:rsidRPr="005A0587" w:rsidRDefault="005A0587" w:rsidP="00B96887">
      <w:pPr>
        <w:pStyle w:val="Body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Käsitletavate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teemade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hulka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lisati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preoperatiivselt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DF42F3">
        <w:rPr>
          <w:rFonts w:ascii="Times New Roman" w:hAnsi="Times New Roman" w:cs="Times New Roman"/>
          <w:sz w:val="24"/>
          <w:szCs w:val="24"/>
        </w:rPr>
        <w:t>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42F3">
        <w:rPr>
          <w:rFonts w:ascii="Times New Roman" w:hAnsi="Times New Roman" w:cs="Times New Roman"/>
          <w:sz w:val="24"/>
          <w:szCs w:val="24"/>
        </w:rPr>
        <w:t>ambulatoorselt</w:t>
      </w:r>
      <w:proofErr w:type="spellEnd"/>
      <w:r w:rsidR="00DF42F3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ja </w:t>
      </w:r>
      <w:proofErr w:type="spellStart"/>
      <w:r>
        <w:rPr>
          <w:rFonts w:ascii="Times New Roman" w:hAnsi="Times New Roman" w:cs="Times New Roman"/>
          <w:sz w:val="24"/>
          <w:szCs w:val="24"/>
        </w:rPr>
        <w:t>operatsiooniaegselt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tehtavate</w:t>
      </w:r>
      <w:proofErr w:type="spellEnd"/>
      <w:r w:rsidR="00DF4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42F3">
        <w:rPr>
          <w:rFonts w:ascii="Times New Roman" w:hAnsi="Times New Roman" w:cs="Times New Roman"/>
          <w:sz w:val="24"/>
          <w:szCs w:val="24"/>
        </w:rPr>
        <w:t>analüüside</w:t>
      </w:r>
      <w:proofErr w:type="spellEnd"/>
      <w:r w:rsidR="00DF4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42F3">
        <w:rPr>
          <w:rFonts w:ascii="Times New Roman" w:hAnsi="Times New Roman" w:cs="Times New Roman"/>
          <w:sz w:val="24"/>
          <w:szCs w:val="24"/>
        </w:rPr>
        <w:t>nimetamine</w:t>
      </w:r>
      <w:proofErr w:type="spellEnd"/>
      <w:r w:rsidR="00DF42F3">
        <w:rPr>
          <w:rFonts w:ascii="Times New Roman" w:hAnsi="Times New Roman" w:cs="Times New Roman"/>
          <w:sz w:val="24"/>
          <w:szCs w:val="24"/>
        </w:rPr>
        <w:t xml:space="preserve">. Nende </w:t>
      </w:r>
      <w:proofErr w:type="spellStart"/>
      <w:r w:rsidR="00DF42F3">
        <w:rPr>
          <w:rFonts w:ascii="Times New Roman" w:hAnsi="Times New Roman" w:cs="Times New Roman"/>
          <w:sz w:val="24"/>
          <w:szCs w:val="24"/>
        </w:rPr>
        <w:t>teemade</w:t>
      </w:r>
      <w:proofErr w:type="spellEnd"/>
      <w:r w:rsidR="00DF4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42F3">
        <w:rPr>
          <w:rFonts w:ascii="Times New Roman" w:hAnsi="Times New Roman" w:cs="Times New Roman"/>
          <w:sz w:val="24"/>
          <w:szCs w:val="24"/>
        </w:rPr>
        <w:t>kohta</w:t>
      </w:r>
      <w:proofErr w:type="spellEnd"/>
      <w:r w:rsidR="00DF4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42F3">
        <w:rPr>
          <w:rFonts w:ascii="Times New Roman" w:hAnsi="Times New Roman" w:cs="Times New Roman"/>
          <w:sz w:val="24"/>
          <w:szCs w:val="24"/>
        </w:rPr>
        <w:t>kliinilist</w:t>
      </w:r>
      <w:proofErr w:type="spellEnd"/>
      <w:r w:rsidR="00DF4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42F3">
        <w:rPr>
          <w:rFonts w:ascii="Times New Roman" w:hAnsi="Times New Roman" w:cs="Times New Roman"/>
          <w:sz w:val="24"/>
          <w:szCs w:val="24"/>
        </w:rPr>
        <w:t>küsimust</w:t>
      </w:r>
      <w:proofErr w:type="spellEnd"/>
      <w:r w:rsidR="00DF4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42F3">
        <w:rPr>
          <w:rFonts w:ascii="Times New Roman" w:hAnsi="Times New Roman" w:cs="Times New Roman"/>
          <w:sz w:val="24"/>
          <w:szCs w:val="24"/>
        </w:rPr>
        <w:t>ei</w:t>
      </w:r>
      <w:proofErr w:type="spellEnd"/>
      <w:r w:rsidR="00DF4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42F3">
        <w:rPr>
          <w:rFonts w:ascii="Times New Roman" w:hAnsi="Times New Roman" w:cs="Times New Roman"/>
          <w:sz w:val="24"/>
          <w:szCs w:val="24"/>
        </w:rPr>
        <w:t>esitata</w:t>
      </w:r>
      <w:proofErr w:type="spellEnd"/>
      <w:r w:rsidR="00DF42F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19D2FBD" w14:textId="77777777" w:rsidR="00B96887" w:rsidRDefault="00B96887" w:rsidP="00B96887">
      <w:pPr>
        <w:pStyle w:val="Body"/>
        <w:rPr>
          <w:rFonts w:ascii="Times New Roman" w:hAnsi="Times New Roman" w:cs="Times New Roman"/>
          <w:b/>
          <w:bCs/>
          <w:sz w:val="24"/>
          <w:szCs w:val="24"/>
        </w:rPr>
      </w:pPr>
    </w:p>
    <w:p w14:paraId="11A5698E" w14:textId="563D1863" w:rsidR="00B96887" w:rsidRPr="00B96887" w:rsidRDefault="00B96887" w:rsidP="00B96887">
      <w:pPr>
        <w:pStyle w:val="Body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Juhendi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edasine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kava</w:t>
      </w:r>
    </w:p>
    <w:p w14:paraId="11CF2203" w14:textId="0A9E81CF" w:rsidR="00B96887" w:rsidRDefault="00DF42F3" w:rsidP="00B96887">
      <w:pPr>
        <w:pStyle w:val="Body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 xml:space="preserve">Püsisekretariaadi liige </w:t>
      </w:r>
      <w:proofErr w:type="spellStart"/>
      <w:r>
        <w:rPr>
          <w:rFonts w:ascii="Times New Roman" w:hAnsi="Times New Roman" w:cs="Times New Roman"/>
          <w:sz w:val="24"/>
          <w:szCs w:val="24"/>
          <w:lang w:val="et-EE"/>
        </w:rPr>
        <w:t>K.Linnaste</w:t>
      </w:r>
      <w:proofErr w:type="spellEnd"/>
      <w:r>
        <w:rPr>
          <w:rFonts w:ascii="Times New Roman" w:hAnsi="Times New Roman" w:cs="Times New Roman"/>
          <w:sz w:val="24"/>
          <w:szCs w:val="24"/>
          <w:lang w:val="et-EE"/>
        </w:rPr>
        <w:t xml:space="preserve"> koostab iga küsimuse tulemusnäitajate olulisuse hindamise kohta elektroonse vormi, mille põhjal lisatakse tulemusnäitajate loetelu käsitlusala dokumenti. </w:t>
      </w:r>
    </w:p>
    <w:p w14:paraId="7E560938" w14:textId="0BF1319C" w:rsidR="00DF42F3" w:rsidRDefault="00DF42F3" w:rsidP="00B96887">
      <w:pPr>
        <w:pStyle w:val="Body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</w:p>
    <w:p w14:paraId="3F08E7AB" w14:textId="1CBA3F1F" w:rsidR="00DF42F3" w:rsidRDefault="00DF42F3" w:rsidP="00B96887">
      <w:pPr>
        <w:pStyle w:val="Body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 xml:space="preserve">Käsitlusala saadetakse Ravijuhendite Nõukojale arutlemiseks ja võimalusel elektroonseks kinnitamiseks mai kuu jooksul. </w:t>
      </w:r>
    </w:p>
    <w:p w14:paraId="0F1FC42D" w14:textId="2756D60B" w:rsidR="00DF42F3" w:rsidRPr="003956FC" w:rsidRDefault="00DF42F3" w:rsidP="00B96887">
      <w:pPr>
        <w:pStyle w:val="Body"/>
        <w:rPr>
          <w:rFonts w:ascii="Times New Roman" w:hAnsi="Times New Roman" w:cs="Times New Roman"/>
          <w:sz w:val="24"/>
          <w:szCs w:val="24"/>
          <w:lang w:val="et-EE"/>
        </w:rPr>
      </w:pPr>
    </w:p>
    <w:p w14:paraId="5258941F" w14:textId="77777777" w:rsidR="00B96887" w:rsidRPr="003956FC" w:rsidRDefault="00B96887" w:rsidP="00B96887">
      <w:pPr>
        <w:pStyle w:val="Body"/>
        <w:rPr>
          <w:rFonts w:ascii="Times New Roman" w:hAnsi="Times New Roman" w:cs="Times New Roman"/>
          <w:sz w:val="24"/>
          <w:szCs w:val="24"/>
        </w:rPr>
      </w:pPr>
    </w:p>
    <w:p w14:paraId="2B374A98" w14:textId="48B17422" w:rsidR="00B96887" w:rsidRPr="003956FC" w:rsidRDefault="00B96887" w:rsidP="00B96887">
      <w:pPr>
        <w:pStyle w:val="Body"/>
        <w:rPr>
          <w:rFonts w:ascii="Times New Roman" w:hAnsi="Times New Roman" w:cs="Times New Roman"/>
          <w:i/>
          <w:iCs/>
          <w:sz w:val="24"/>
          <w:szCs w:val="24"/>
          <w:lang w:val="et-EE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t-EE"/>
        </w:rPr>
        <w:t>Protokoll koostatud 13.05.2021</w:t>
      </w:r>
    </w:p>
    <w:p w14:paraId="03358130" w14:textId="77777777" w:rsidR="00B96887" w:rsidRPr="003956FC" w:rsidRDefault="00B96887" w:rsidP="00B96887">
      <w:pPr>
        <w:pStyle w:val="Body"/>
        <w:rPr>
          <w:rFonts w:ascii="Times New Roman" w:hAnsi="Times New Roman" w:cs="Times New Roman"/>
          <w:sz w:val="24"/>
          <w:szCs w:val="24"/>
        </w:rPr>
      </w:pPr>
    </w:p>
    <w:p w14:paraId="36A9CB5B" w14:textId="77777777" w:rsidR="00B96887" w:rsidRPr="003956FC" w:rsidRDefault="00B96887" w:rsidP="00B96887">
      <w:pPr>
        <w:pStyle w:val="Body"/>
        <w:rPr>
          <w:rFonts w:ascii="Times New Roman" w:hAnsi="Times New Roman" w:cs="Times New Roman"/>
          <w:sz w:val="24"/>
          <w:szCs w:val="24"/>
        </w:rPr>
      </w:pPr>
    </w:p>
    <w:p w14:paraId="2AEB2F63" w14:textId="77777777" w:rsidR="00B96887" w:rsidRPr="003956FC" w:rsidRDefault="00B96887" w:rsidP="00B96887">
      <w:pPr>
        <w:pStyle w:val="Body"/>
        <w:rPr>
          <w:rFonts w:ascii="Times New Roman" w:hAnsi="Times New Roman" w:cs="Times New Roman"/>
          <w:sz w:val="24"/>
          <w:szCs w:val="24"/>
        </w:rPr>
      </w:pPr>
    </w:p>
    <w:p w14:paraId="1B85C4D4" w14:textId="77777777" w:rsidR="00B96887" w:rsidRPr="003956FC" w:rsidRDefault="00B96887" w:rsidP="00B96887">
      <w:pPr>
        <w:pStyle w:val="Body"/>
        <w:rPr>
          <w:rFonts w:ascii="Times New Roman" w:hAnsi="Times New Roman" w:cs="Times New Roman"/>
          <w:sz w:val="24"/>
          <w:szCs w:val="24"/>
        </w:rPr>
      </w:pPr>
    </w:p>
    <w:p w14:paraId="75DCC703" w14:textId="77777777" w:rsidR="00B96887" w:rsidRPr="003956FC" w:rsidRDefault="00B96887" w:rsidP="00B96887">
      <w:pPr>
        <w:pStyle w:val="Body"/>
        <w:rPr>
          <w:rFonts w:ascii="Times New Roman" w:hAnsi="Times New Roman" w:cs="Times New Roman"/>
          <w:sz w:val="24"/>
          <w:szCs w:val="24"/>
        </w:rPr>
      </w:pPr>
    </w:p>
    <w:p w14:paraId="31CBC1AA" w14:textId="77777777" w:rsidR="00B96887" w:rsidRPr="003956FC" w:rsidRDefault="00B96887" w:rsidP="00B96887">
      <w:pPr>
        <w:pStyle w:val="Body"/>
        <w:rPr>
          <w:rFonts w:ascii="Times New Roman" w:hAnsi="Times New Roman" w:cs="Times New Roman"/>
          <w:sz w:val="24"/>
          <w:szCs w:val="24"/>
        </w:rPr>
      </w:pPr>
    </w:p>
    <w:p w14:paraId="70D16F18" w14:textId="77777777" w:rsidR="00B96887" w:rsidRPr="003956FC" w:rsidRDefault="00B96887" w:rsidP="00B96887">
      <w:pPr>
        <w:pStyle w:val="Body"/>
        <w:rPr>
          <w:rFonts w:ascii="Times New Roman" w:hAnsi="Times New Roman" w:cs="Times New Roman"/>
          <w:sz w:val="24"/>
          <w:szCs w:val="24"/>
        </w:rPr>
      </w:pPr>
    </w:p>
    <w:p w14:paraId="2D9FF1D8" w14:textId="77777777" w:rsidR="00B96887" w:rsidRPr="003956FC" w:rsidRDefault="00B96887" w:rsidP="00B96887">
      <w:pPr>
        <w:pStyle w:val="Body"/>
        <w:rPr>
          <w:rFonts w:ascii="Times New Roman" w:hAnsi="Times New Roman" w:cs="Times New Roman"/>
          <w:sz w:val="24"/>
          <w:szCs w:val="24"/>
        </w:rPr>
      </w:pPr>
    </w:p>
    <w:p w14:paraId="6C0DA456" w14:textId="77777777" w:rsidR="00B96887" w:rsidRPr="003956FC" w:rsidRDefault="00B96887" w:rsidP="00B96887">
      <w:pPr>
        <w:pStyle w:val="Body"/>
        <w:rPr>
          <w:rFonts w:ascii="Times New Roman" w:hAnsi="Times New Roman" w:cs="Times New Roman"/>
          <w:sz w:val="24"/>
          <w:szCs w:val="24"/>
        </w:rPr>
      </w:pPr>
    </w:p>
    <w:p w14:paraId="62667246" w14:textId="77777777" w:rsidR="00B96887" w:rsidRPr="003956FC" w:rsidRDefault="00B96887" w:rsidP="00B96887">
      <w:pPr>
        <w:pStyle w:val="Body"/>
        <w:rPr>
          <w:rFonts w:ascii="Times New Roman" w:hAnsi="Times New Roman" w:cs="Times New Roman"/>
          <w:sz w:val="24"/>
          <w:szCs w:val="24"/>
        </w:rPr>
      </w:pPr>
    </w:p>
    <w:p w14:paraId="0F3ACB2A" w14:textId="77777777" w:rsidR="00B96887" w:rsidRPr="003956FC" w:rsidRDefault="00B96887" w:rsidP="00B96887">
      <w:pPr>
        <w:pStyle w:val="Body"/>
        <w:rPr>
          <w:rFonts w:ascii="Times New Roman" w:hAnsi="Times New Roman" w:cs="Times New Roman"/>
          <w:sz w:val="24"/>
          <w:szCs w:val="24"/>
        </w:rPr>
      </w:pPr>
    </w:p>
    <w:p w14:paraId="5D90B4AA" w14:textId="77777777" w:rsidR="00B96887" w:rsidRPr="003956FC" w:rsidRDefault="00B96887" w:rsidP="00B96887">
      <w:pPr>
        <w:pStyle w:val="Body"/>
        <w:rPr>
          <w:rFonts w:ascii="Times New Roman" w:hAnsi="Times New Roman" w:cs="Times New Roman"/>
          <w:sz w:val="24"/>
          <w:szCs w:val="24"/>
        </w:rPr>
      </w:pPr>
    </w:p>
    <w:p w14:paraId="136FD69F" w14:textId="77777777" w:rsidR="00B96887" w:rsidRPr="003956FC" w:rsidRDefault="00B96887" w:rsidP="00B96887">
      <w:pPr>
        <w:pStyle w:val="Body"/>
        <w:rPr>
          <w:rFonts w:ascii="Times New Roman" w:hAnsi="Times New Roman" w:cs="Times New Roman"/>
          <w:sz w:val="24"/>
          <w:szCs w:val="24"/>
        </w:rPr>
      </w:pPr>
    </w:p>
    <w:p w14:paraId="448944B7" w14:textId="77777777" w:rsidR="00B96887" w:rsidRDefault="00B96887" w:rsidP="00B96887"/>
    <w:p w14:paraId="545F6B10" w14:textId="77777777" w:rsidR="008F6EB1" w:rsidRDefault="00D34E88"/>
    <w:sectPr w:rsidR="008F6EB1">
      <w:headerReference w:type="default" r:id="rId8"/>
      <w:footerReference w:type="even" r:id="rId9"/>
      <w:footerReference w:type="default" r:id="rId10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95CD0" w14:textId="77777777" w:rsidR="00000000" w:rsidRDefault="00D34E88">
      <w:r>
        <w:separator/>
      </w:r>
    </w:p>
  </w:endnote>
  <w:endnote w:type="continuationSeparator" w:id="0">
    <w:p w14:paraId="11D698C1" w14:textId="77777777" w:rsidR="00000000" w:rsidRDefault="00D34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3077163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0F40622" w14:textId="77777777" w:rsidR="00DA07EE" w:rsidRDefault="00DF42F3" w:rsidP="00DA07EE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C9C1A20" w14:textId="77777777" w:rsidR="00DA07EE" w:rsidRDefault="00D34E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5288778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5757F34" w14:textId="77777777" w:rsidR="00DA07EE" w:rsidRDefault="00DF42F3" w:rsidP="00DA07EE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279DC423" w14:textId="77777777" w:rsidR="00DA07EE" w:rsidRDefault="00D34E8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7883E" w14:textId="77777777" w:rsidR="00000000" w:rsidRDefault="00D34E88">
      <w:r>
        <w:separator/>
      </w:r>
    </w:p>
  </w:footnote>
  <w:footnote w:type="continuationSeparator" w:id="0">
    <w:p w14:paraId="644EFE67" w14:textId="77777777" w:rsidR="00000000" w:rsidRDefault="00D34E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40C5F" w14:textId="77777777" w:rsidR="00DA07EE" w:rsidRDefault="00D34E8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1222B"/>
    <w:multiLevelType w:val="hybridMultilevel"/>
    <w:tmpl w:val="20EEAAA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4157976"/>
    <w:multiLevelType w:val="hybridMultilevel"/>
    <w:tmpl w:val="647E97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2281393">
    <w:abstractNumId w:val="0"/>
  </w:num>
  <w:num w:numId="2" w16cid:durableId="17905886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887"/>
    <w:rsid w:val="000F731C"/>
    <w:rsid w:val="005A0587"/>
    <w:rsid w:val="008A7488"/>
    <w:rsid w:val="00B96887"/>
    <w:rsid w:val="00D34E88"/>
    <w:rsid w:val="00DF4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040FC"/>
  <w15:chartTrackingRefBased/>
  <w15:docId w15:val="{A1A3301F-4424-794B-AA52-F67994818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688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B9688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en-US" w:eastAsia="en-GB"/>
    </w:rPr>
  </w:style>
  <w:style w:type="paragraph" w:styleId="Footer">
    <w:name w:val="footer"/>
    <w:basedOn w:val="Normal"/>
    <w:link w:val="FooterChar"/>
    <w:uiPriority w:val="99"/>
    <w:unhideWhenUsed/>
    <w:rsid w:val="00B968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6887"/>
    <w:rPr>
      <w:rFonts w:ascii="Times New Roman" w:eastAsia="Arial Unicode MS" w:hAnsi="Times New Roman" w:cs="Times New Roman"/>
      <w:bdr w:val="nil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B96887"/>
  </w:style>
  <w:style w:type="table" w:styleId="TableGrid">
    <w:name w:val="Table Grid"/>
    <w:basedOn w:val="TableNormal"/>
    <w:uiPriority w:val="59"/>
    <w:rsid w:val="005A0587"/>
    <w:rPr>
      <w:sz w:val="22"/>
      <w:szCs w:val="22"/>
      <w:lang w:val="et-E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5A058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t-EE"/>
    </w:rPr>
  </w:style>
  <w:style w:type="paragraph" w:styleId="NoSpacing">
    <w:name w:val="No Spacing"/>
    <w:uiPriority w:val="1"/>
    <w:qFormat/>
    <w:rsid w:val="005A0587"/>
    <w:rPr>
      <w:sz w:val="22"/>
      <w:szCs w:val="22"/>
      <w:lang w:val="et-EE"/>
    </w:rPr>
  </w:style>
  <w:style w:type="character" w:styleId="CommentReference">
    <w:name w:val="annotation reference"/>
    <w:basedOn w:val="DefaultParagraphFont"/>
    <w:uiPriority w:val="99"/>
    <w:semiHidden/>
    <w:unhideWhenUsed/>
    <w:rsid w:val="005A05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058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0"/>
      <w:szCs w:val="20"/>
      <w:bdr w:val="none" w:sz="0" w:space="0" w:color="auto"/>
      <w:lang w:val="et-E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0587"/>
    <w:rPr>
      <w:sz w:val="20"/>
      <w:szCs w:val="20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t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77787E6CA1E0469A1D3A2B62ABC0B5" ma:contentTypeVersion="18" ma:contentTypeDescription="Loo uus dokument" ma:contentTypeScope="" ma:versionID="8c2dfceb75658b0ead1c22edfd29ef53">
  <xsd:schema xmlns:xsd="http://www.w3.org/2001/XMLSchema" xmlns:xs="http://www.w3.org/2001/XMLSchema" xmlns:p="http://schemas.microsoft.com/office/2006/metadata/properties" xmlns:ns1="http://schemas.microsoft.com/sharepoint/v3" xmlns:ns2="034cb026-49f9-4152-a171-163aaaf6402b" xmlns:ns3="91fde63e-c9b7-4f87-ba4f-1cfd7dff8b8a" targetNamespace="http://schemas.microsoft.com/office/2006/metadata/properties" ma:root="true" ma:fieldsID="0e3ad1bb5fd917c37b3d9ab8c2ecf859" ns1:_="" ns2:_="" ns3:_="">
    <xsd:import namespace="http://schemas.microsoft.com/sharepoint/v3"/>
    <xsd:import namespace="034cb026-49f9-4152-a171-163aaaf6402b"/>
    <xsd:import namespace="91fde63e-c9b7-4f87-ba4f-1cfd7dff8b8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Ühtse nõuetele vastavuse poliitika atribuudid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Ühtse nõuetele vastavuse poliitika kasutajaliidesetoim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4cb026-49f9-4152-a171-163aaaf6402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ef5bff9-dade-48a5-8d64-a0aae577249b}" ma:internalName="TaxCatchAll" ma:showField="CatchAllData" ma:web="034cb026-49f9-4152-a171-163aaaf640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de63e-c9b7-4f87-ba4f-1cfd7dff8b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Pildisildid" ma:readOnly="false" ma:fieldId="{5cf76f15-5ced-4ddc-b409-7134ff3c332f}" ma:taxonomyMulti="true" ma:sspId="d0dfdd9a-08aa-49ba-8b8c-1f0b5c74ee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91fde63e-c9b7-4f87-ba4f-1cfd7dff8b8a">
      <Terms xmlns="http://schemas.microsoft.com/office/infopath/2007/PartnerControls"/>
    </lcf76f155ced4ddcb4097134ff3c332f>
    <_ip_UnifiedCompliancePolicyProperties xmlns="http://schemas.microsoft.com/sharepoint/v3" xsi:nil="true"/>
    <TaxCatchAll xmlns="034cb026-49f9-4152-a171-163aaaf6402b" xsi:nil="true"/>
  </documentManagement>
</p:properties>
</file>

<file path=customXml/itemProps1.xml><?xml version="1.0" encoding="utf-8"?>
<ds:datastoreItem xmlns:ds="http://schemas.openxmlformats.org/officeDocument/2006/customXml" ds:itemID="{5853881B-9D04-49AF-A075-5F084AB8CA49}"/>
</file>

<file path=customXml/itemProps2.xml><?xml version="1.0" encoding="utf-8"?>
<ds:datastoreItem xmlns:ds="http://schemas.openxmlformats.org/officeDocument/2006/customXml" ds:itemID="{F41282AE-C93A-4EF4-8594-1CBD90F39756}"/>
</file>

<file path=customXml/itemProps3.xml><?xml version="1.0" encoding="utf-8"?>
<ds:datastoreItem xmlns:ds="http://schemas.openxmlformats.org/officeDocument/2006/customXml" ds:itemID="{BE0393D1-421B-418D-AC03-EF9274251C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1182</Words>
  <Characters>6858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Kairit Linnaste</dc:creator>
  <cp:keywords/>
  <dc:description/>
  <cp:lastModifiedBy>Liina Vassil</cp:lastModifiedBy>
  <cp:revision>2</cp:revision>
  <dcterms:created xsi:type="dcterms:W3CDTF">2023-04-18T15:11:00Z</dcterms:created>
  <dcterms:modified xsi:type="dcterms:W3CDTF">2023-04-18T15:11:00Z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0x010100EA77787E6CA1E0469A1D3A2B62ABC0B5</vt:lpwstr>
  </property>
</Properties>
</file>