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E595" w14:textId="77777777" w:rsidR="00F8628C" w:rsidRPr="001159DC" w:rsidRDefault="00F8628C" w:rsidP="00F8628C">
      <w:pPr>
        <w:rPr>
          <w:rFonts w:ascii="Times New Roman" w:eastAsia="Times New Roman" w:hAnsi="Times New Roman" w:cs="Times New Roman"/>
          <w:lang w:val="et-EE"/>
        </w:rPr>
      </w:pPr>
      <w:r w:rsidRPr="001159DC">
        <w:rPr>
          <w:rFonts w:ascii="Times New Roman" w:eastAsia="Times New Roman" w:hAnsi="Times New Roman" w:cs="Times New Roman"/>
          <w:noProof/>
          <w:color w:val="000000"/>
          <w:lang w:val="et-EE"/>
        </w:rPr>
        <w:drawing>
          <wp:inline distT="0" distB="0" distL="0" distR="0" wp14:anchorId="59559857" wp14:editId="43C22197">
            <wp:extent cx="1023591" cy="861972"/>
            <wp:effectExtent l="0" t="0" r="0" b="0"/>
            <wp:docPr id="1073741826" name="image1.jpg" descr="D:\Ravijuhendid\Logo\ravijuhend_logo.jpg"/>
            <wp:cNvGraphicFramePr/>
            <a:graphic xmlns:a="http://schemas.openxmlformats.org/drawingml/2006/main">
              <a:graphicData uri="http://schemas.openxmlformats.org/drawingml/2006/picture">
                <pic:pic xmlns:pic="http://schemas.openxmlformats.org/drawingml/2006/picture">
                  <pic:nvPicPr>
                    <pic:cNvPr id="0" name="image1.jpg" descr="D:\Ravijuhendid\Logo\ravijuhend_logo.jpg"/>
                    <pic:cNvPicPr preferRelativeResize="0"/>
                  </pic:nvPicPr>
                  <pic:blipFill>
                    <a:blip r:embed="rId4"/>
                    <a:srcRect/>
                    <a:stretch>
                      <a:fillRect/>
                    </a:stretch>
                  </pic:blipFill>
                  <pic:spPr>
                    <a:xfrm>
                      <a:off x="0" y="0"/>
                      <a:ext cx="1023591" cy="861972"/>
                    </a:xfrm>
                    <a:prstGeom prst="rect">
                      <a:avLst/>
                    </a:prstGeom>
                    <a:ln/>
                  </pic:spPr>
                </pic:pic>
              </a:graphicData>
            </a:graphic>
          </wp:inline>
        </w:drawing>
      </w:r>
    </w:p>
    <w:p w14:paraId="6A1857EC" w14:textId="7A675E7E" w:rsidR="00F8628C" w:rsidRPr="001159DC" w:rsidRDefault="00F8628C" w:rsidP="00F8628C">
      <w:pPr>
        <w:pBdr>
          <w:top w:val="nil"/>
          <w:left w:val="nil"/>
          <w:bottom w:val="nil"/>
          <w:right w:val="nil"/>
          <w:between w:val="nil"/>
        </w:pBdr>
        <w:jc w:val="both"/>
        <w:rPr>
          <w:rFonts w:ascii="Times New Roman" w:eastAsia="Times New Roman" w:hAnsi="Times New Roman" w:cs="Times New Roman"/>
          <w:b/>
          <w:color w:val="000000"/>
          <w:lang w:val="et-EE"/>
        </w:rPr>
      </w:pPr>
      <w:r w:rsidRPr="001159DC">
        <w:rPr>
          <w:rFonts w:ascii="Times New Roman" w:eastAsia="Times New Roman" w:hAnsi="Times New Roman" w:cs="Times New Roman"/>
          <w:b/>
          <w:color w:val="000000"/>
          <w:lang w:val="et-EE"/>
        </w:rPr>
        <w:t xml:space="preserve">Ravijuhendi „Sagedasemate ambulatoorsete infektsioonide diagnostika ja ravi“ töörühma koosolek nr </w:t>
      </w:r>
      <w:r>
        <w:rPr>
          <w:rFonts w:ascii="Times New Roman" w:eastAsia="Times New Roman" w:hAnsi="Times New Roman" w:cs="Times New Roman"/>
          <w:b/>
          <w:lang w:val="et-EE"/>
        </w:rPr>
        <w:t>8</w:t>
      </w:r>
    </w:p>
    <w:p w14:paraId="42F1EDEC" w14:textId="77777777" w:rsidR="00F8628C" w:rsidRPr="001159DC" w:rsidRDefault="00F8628C" w:rsidP="00F8628C">
      <w:pPr>
        <w:pBdr>
          <w:top w:val="nil"/>
          <w:left w:val="nil"/>
          <w:bottom w:val="nil"/>
          <w:right w:val="nil"/>
          <w:between w:val="nil"/>
        </w:pBdr>
        <w:jc w:val="both"/>
        <w:rPr>
          <w:rFonts w:ascii="Times New Roman" w:eastAsia="Times New Roman" w:hAnsi="Times New Roman" w:cs="Times New Roman"/>
          <w:color w:val="000000"/>
          <w:lang w:val="et-EE"/>
        </w:rPr>
      </w:pPr>
    </w:p>
    <w:p w14:paraId="564153DF" w14:textId="7FA6AF90" w:rsidR="00F8628C" w:rsidRPr="00D83096" w:rsidRDefault="00F8628C" w:rsidP="00F8628C">
      <w:pPr>
        <w:pBdr>
          <w:top w:val="nil"/>
          <w:left w:val="nil"/>
          <w:bottom w:val="nil"/>
          <w:right w:val="nil"/>
          <w:between w:val="nil"/>
        </w:pBdr>
        <w:jc w:val="both"/>
        <w:rPr>
          <w:rFonts w:ascii="Times New Roman" w:eastAsia="Times New Roman" w:hAnsi="Times New Roman" w:cs="Times New Roman"/>
          <w:color w:val="000000"/>
          <w:lang w:val="en-GB"/>
        </w:rPr>
      </w:pPr>
      <w:r w:rsidRPr="001159DC">
        <w:rPr>
          <w:rFonts w:ascii="Times New Roman" w:eastAsia="Times New Roman" w:hAnsi="Times New Roman" w:cs="Times New Roman"/>
          <w:color w:val="000000"/>
          <w:lang w:val="et-EE"/>
        </w:rPr>
        <w:t xml:space="preserve">Toimumise aeg: </w:t>
      </w:r>
      <w:r>
        <w:rPr>
          <w:rFonts w:ascii="Times New Roman" w:eastAsia="Times New Roman" w:hAnsi="Times New Roman" w:cs="Times New Roman"/>
          <w:lang w:val="et-EE"/>
        </w:rPr>
        <w:t>21</w:t>
      </w:r>
      <w:r w:rsidRPr="001159DC">
        <w:rPr>
          <w:rFonts w:ascii="Times New Roman" w:eastAsia="Times New Roman" w:hAnsi="Times New Roman" w:cs="Times New Roman"/>
          <w:lang w:val="et-EE"/>
        </w:rPr>
        <w:t>.</w:t>
      </w:r>
      <w:r>
        <w:rPr>
          <w:rFonts w:ascii="Times New Roman" w:eastAsia="Times New Roman" w:hAnsi="Times New Roman" w:cs="Times New Roman"/>
          <w:lang w:val="et-EE"/>
        </w:rPr>
        <w:t>0</w:t>
      </w:r>
      <w:r>
        <w:rPr>
          <w:rFonts w:ascii="Times New Roman" w:eastAsia="Times New Roman" w:hAnsi="Times New Roman" w:cs="Times New Roman"/>
          <w:lang w:val="et-EE"/>
        </w:rPr>
        <w:t>2</w:t>
      </w:r>
      <w:r w:rsidRPr="001159DC">
        <w:rPr>
          <w:rFonts w:ascii="Times New Roman" w:eastAsia="Times New Roman" w:hAnsi="Times New Roman" w:cs="Times New Roman"/>
          <w:lang w:val="et-EE"/>
        </w:rPr>
        <w:t>.</w:t>
      </w:r>
      <w:r w:rsidRPr="001159DC">
        <w:rPr>
          <w:rFonts w:ascii="Times New Roman" w:eastAsia="Times New Roman" w:hAnsi="Times New Roman" w:cs="Times New Roman"/>
          <w:color w:val="000000"/>
          <w:lang w:val="et-EE"/>
        </w:rPr>
        <w:t>202</w:t>
      </w:r>
      <w:r>
        <w:rPr>
          <w:rFonts w:ascii="Times New Roman" w:eastAsia="Times New Roman" w:hAnsi="Times New Roman" w:cs="Times New Roman"/>
          <w:color w:val="000000"/>
          <w:lang w:val="et-EE"/>
        </w:rPr>
        <w:t>3</w:t>
      </w:r>
      <w:r w:rsidRPr="001159DC">
        <w:rPr>
          <w:rFonts w:ascii="Times New Roman" w:eastAsia="Times New Roman" w:hAnsi="Times New Roman" w:cs="Times New Roman"/>
          <w:color w:val="000000"/>
          <w:lang w:val="et-EE"/>
        </w:rPr>
        <w:t xml:space="preserve"> kell 14.00</w:t>
      </w:r>
      <w:r w:rsidRPr="001159DC">
        <w:rPr>
          <w:rFonts w:ascii="Times New Roman" w:eastAsia="Times New Roman" w:hAnsi="Times New Roman" w:cs="Times New Roman"/>
          <w:lang w:val="et-EE"/>
        </w:rPr>
        <w:t>-1</w:t>
      </w:r>
      <w:r>
        <w:rPr>
          <w:rFonts w:ascii="Times New Roman" w:eastAsia="Times New Roman" w:hAnsi="Times New Roman" w:cs="Times New Roman"/>
          <w:lang w:val="et-EE"/>
        </w:rPr>
        <w:t>8:00</w:t>
      </w:r>
    </w:p>
    <w:p w14:paraId="233B6363" w14:textId="77777777" w:rsidR="00F8628C" w:rsidRPr="001159DC" w:rsidRDefault="00F8628C" w:rsidP="00F8628C">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Toimumise koht: Tartu ja veebiplatvorm Teams</w:t>
      </w:r>
    </w:p>
    <w:p w14:paraId="38608A7B" w14:textId="77777777" w:rsidR="00F8628C" w:rsidRPr="001159DC" w:rsidRDefault="00F8628C" w:rsidP="00F8628C">
      <w:pPr>
        <w:pBdr>
          <w:top w:val="nil"/>
          <w:left w:val="nil"/>
          <w:bottom w:val="nil"/>
          <w:right w:val="nil"/>
          <w:between w:val="nil"/>
        </w:pBdr>
        <w:jc w:val="both"/>
        <w:rPr>
          <w:rFonts w:ascii="Times New Roman" w:eastAsia="Times New Roman" w:hAnsi="Times New Roman" w:cs="Times New Roman"/>
          <w:b/>
          <w:color w:val="000000"/>
          <w:lang w:val="et-EE"/>
        </w:rPr>
      </w:pPr>
    </w:p>
    <w:p w14:paraId="6AAD6F64" w14:textId="5675BC79" w:rsidR="00F8628C" w:rsidRDefault="00F8628C" w:rsidP="00F8628C">
      <w:pPr>
        <w:pBdr>
          <w:top w:val="nil"/>
          <w:left w:val="nil"/>
          <w:bottom w:val="nil"/>
          <w:right w:val="nil"/>
          <w:between w:val="nil"/>
        </w:pBdr>
        <w:jc w:val="both"/>
        <w:rPr>
          <w:rFonts w:ascii="Times New Roman" w:eastAsia="Times New Roman" w:hAnsi="Times New Roman" w:cs="Times New Roman"/>
          <w:lang w:val="et-EE"/>
        </w:rPr>
      </w:pPr>
      <w:r w:rsidRPr="001159DC">
        <w:rPr>
          <w:rFonts w:ascii="Times New Roman" w:eastAsia="Times New Roman" w:hAnsi="Times New Roman" w:cs="Times New Roman"/>
          <w:b/>
          <w:color w:val="000000"/>
          <w:lang w:val="et-EE"/>
        </w:rPr>
        <w:t>Osalesid</w:t>
      </w:r>
      <w:r w:rsidRPr="001159DC">
        <w:rPr>
          <w:rFonts w:ascii="Times New Roman" w:eastAsia="Times New Roman" w:hAnsi="Times New Roman" w:cs="Times New Roman"/>
          <w:color w:val="000000"/>
          <w:lang w:val="et-EE"/>
        </w:rPr>
        <w:t xml:space="preserve"> Tartus töörühma liikmed Paul Naaber, Marje Oona</w:t>
      </w:r>
      <w:r w:rsidR="00551C32">
        <w:rPr>
          <w:rFonts w:ascii="Times New Roman" w:eastAsia="Times New Roman" w:hAnsi="Times New Roman" w:cs="Times New Roman"/>
          <w:color w:val="000000"/>
          <w:lang w:val="et-EE"/>
        </w:rPr>
        <w:t xml:space="preserve"> ja</w:t>
      </w:r>
      <w:r>
        <w:rPr>
          <w:rFonts w:ascii="Times New Roman" w:eastAsia="Times New Roman" w:hAnsi="Times New Roman" w:cs="Times New Roman"/>
          <w:color w:val="000000"/>
          <w:lang w:val="et-EE"/>
        </w:rPr>
        <w:t xml:space="preserve"> Eda Tamm</w:t>
      </w:r>
      <w:r w:rsidR="00551C32">
        <w:rPr>
          <w:rFonts w:ascii="Times New Roman" w:eastAsia="Times New Roman" w:hAnsi="Times New Roman" w:cs="Times New Roman"/>
          <w:color w:val="000000"/>
          <w:lang w:val="et-EE"/>
        </w:rPr>
        <w:t>.</w:t>
      </w:r>
      <w:r w:rsidRPr="001159DC">
        <w:rPr>
          <w:rFonts w:ascii="Times New Roman" w:eastAsia="Times New Roman" w:hAnsi="Times New Roman" w:cs="Times New Roman"/>
          <w:lang w:val="et-EE"/>
        </w:rPr>
        <w:t xml:space="preserve"> </w:t>
      </w:r>
      <w:r w:rsidRPr="001159DC">
        <w:rPr>
          <w:rFonts w:ascii="Times New Roman" w:eastAsia="Times New Roman" w:hAnsi="Times New Roman" w:cs="Times New Roman"/>
          <w:color w:val="000000"/>
          <w:lang w:val="et-EE"/>
        </w:rPr>
        <w:t>Veebis osales</w:t>
      </w:r>
      <w:r>
        <w:rPr>
          <w:rFonts w:ascii="Times New Roman" w:eastAsia="Times New Roman" w:hAnsi="Times New Roman" w:cs="Times New Roman"/>
          <w:color w:val="000000"/>
          <w:lang w:val="et-EE"/>
        </w:rPr>
        <w:t>id</w:t>
      </w:r>
      <w:r w:rsidRPr="001159DC">
        <w:rPr>
          <w:rFonts w:ascii="Times New Roman" w:eastAsia="Times New Roman" w:hAnsi="Times New Roman" w:cs="Times New Roman"/>
          <w:color w:val="000000"/>
          <w:lang w:val="et-EE"/>
        </w:rPr>
        <w:t xml:space="preserve"> töörühma lii</w:t>
      </w:r>
      <w:r>
        <w:rPr>
          <w:rFonts w:ascii="Times New Roman" w:eastAsia="Times New Roman" w:hAnsi="Times New Roman" w:cs="Times New Roman"/>
          <w:color w:val="000000"/>
          <w:lang w:val="et-EE"/>
        </w:rPr>
        <w:t>kmed</w:t>
      </w:r>
      <w:r>
        <w:rPr>
          <w:rFonts w:ascii="Times New Roman" w:eastAsia="Times New Roman" w:hAnsi="Times New Roman" w:cs="Times New Roman"/>
          <w:color w:val="000000"/>
          <w:lang w:val="et-EE"/>
        </w:rPr>
        <w:t xml:space="preserve"> </w:t>
      </w:r>
      <w:r w:rsidRPr="001159DC">
        <w:rPr>
          <w:rFonts w:ascii="Times New Roman" w:eastAsia="Times New Roman" w:hAnsi="Times New Roman" w:cs="Times New Roman"/>
          <w:lang w:val="et-EE"/>
        </w:rPr>
        <w:t>Kaidi Telling</w:t>
      </w:r>
      <w:r>
        <w:rPr>
          <w:rFonts w:ascii="Times New Roman" w:eastAsia="Times New Roman" w:hAnsi="Times New Roman" w:cs="Times New Roman"/>
          <w:lang w:val="et-EE"/>
        </w:rPr>
        <w:t>,</w:t>
      </w:r>
      <w:r>
        <w:rPr>
          <w:rFonts w:ascii="Times New Roman" w:eastAsia="Times New Roman" w:hAnsi="Times New Roman" w:cs="Times New Roman"/>
          <w:lang w:val="et-EE"/>
        </w:rPr>
        <w:t xml:space="preserve"> Jana Lass,</w:t>
      </w:r>
      <w:r>
        <w:rPr>
          <w:rFonts w:ascii="Times New Roman" w:eastAsia="Times New Roman" w:hAnsi="Times New Roman" w:cs="Times New Roman"/>
          <w:lang w:val="et-EE"/>
        </w:rPr>
        <w:t xml:space="preserve">  </w:t>
      </w:r>
      <w:r w:rsidRPr="001159DC">
        <w:rPr>
          <w:rFonts w:ascii="Times New Roman" w:eastAsia="Times New Roman" w:hAnsi="Times New Roman" w:cs="Times New Roman"/>
          <w:lang w:val="et-EE"/>
        </w:rPr>
        <w:t>Juuli-Ann Tähiste</w:t>
      </w:r>
      <w:r>
        <w:rPr>
          <w:rFonts w:ascii="Times New Roman" w:eastAsia="Times New Roman" w:hAnsi="Times New Roman" w:cs="Times New Roman"/>
          <w:lang w:val="et-EE"/>
        </w:rPr>
        <w:t xml:space="preserve">, </w:t>
      </w:r>
      <w:r w:rsidRPr="001159DC">
        <w:rPr>
          <w:rFonts w:ascii="Times New Roman" w:eastAsia="Times New Roman" w:hAnsi="Times New Roman" w:cs="Times New Roman"/>
          <w:lang w:val="et-EE"/>
        </w:rPr>
        <w:t>Marina Ivanova</w:t>
      </w:r>
      <w:r>
        <w:rPr>
          <w:rFonts w:ascii="Times New Roman" w:eastAsia="Times New Roman" w:hAnsi="Times New Roman" w:cs="Times New Roman"/>
          <w:lang w:val="et-EE"/>
        </w:rPr>
        <w:t>, Argo Lätt ja Marleen Mägi</w:t>
      </w:r>
      <w:r>
        <w:rPr>
          <w:rFonts w:ascii="Times New Roman" w:eastAsia="Times New Roman" w:hAnsi="Times New Roman" w:cs="Times New Roman"/>
          <w:lang w:val="et-EE"/>
        </w:rPr>
        <w:t xml:space="preserve">. </w:t>
      </w:r>
    </w:p>
    <w:p w14:paraId="058CC1D1" w14:textId="1C6DF1C1" w:rsidR="00F8628C" w:rsidRPr="001159DC" w:rsidRDefault="00F8628C" w:rsidP="00F8628C">
      <w:pPr>
        <w:pBdr>
          <w:top w:val="nil"/>
          <w:left w:val="nil"/>
          <w:bottom w:val="nil"/>
          <w:right w:val="nil"/>
          <w:between w:val="nil"/>
        </w:pBdr>
        <w:jc w:val="both"/>
        <w:rPr>
          <w:rFonts w:ascii="Times New Roman" w:eastAsia="Times New Roman" w:hAnsi="Times New Roman" w:cs="Times New Roman"/>
          <w:lang w:val="et-EE"/>
        </w:rPr>
      </w:pPr>
      <w:r>
        <w:rPr>
          <w:rFonts w:ascii="Times New Roman" w:eastAsia="Times New Roman" w:hAnsi="Times New Roman" w:cs="Times New Roman"/>
          <w:lang w:val="et-EE"/>
        </w:rPr>
        <w:t>Sekretariaadi liikmetest osalesid Tartus Anna-Liisa Viltrop</w:t>
      </w:r>
      <w:r>
        <w:rPr>
          <w:rFonts w:ascii="Times New Roman" w:eastAsia="Times New Roman" w:hAnsi="Times New Roman" w:cs="Times New Roman"/>
          <w:lang w:val="et-EE"/>
        </w:rPr>
        <w:t xml:space="preserve">, Alice Mets ja Karmen Jaaniso. Veebis osales sekretariaadi liige </w:t>
      </w:r>
      <w:r>
        <w:rPr>
          <w:rFonts w:ascii="Times New Roman" w:eastAsia="Times New Roman" w:hAnsi="Times New Roman" w:cs="Times New Roman"/>
          <w:lang w:val="et-EE"/>
        </w:rPr>
        <w:t xml:space="preserve">Jaan Märten Huik. Püsisekretariaadist osalesid </w:t>
      </w:r>
      <w:r>
        <w:rPr>
          <w:rFonts w:ascii="Times New Roman" w:eastAsia="Times New Roman" w:hAnsi="Times New Roman" w:cs="Times New Roman"/>
          <w:lang w:val="et-EE"/>
        </w:rPr>
        <w:t xml:space="preserve">Tartus </w:t>
      </w:r>
      <w:r>
        <w:rPr>
          <w:rFonts w:ascii="Times New Roman" w:eastAsia="Times New Roman" w:hAnsi="Times New Roman" w:cs="Times New Roman"/>
          <w:lang w:val="et-EE"/>
        </w:rPr>
        <w:t>Liisa Saare</w:t>
      </w:r>
      <w:r>
        <w:rPr>
          <w:rFonts w:ascii="Times New Roman" w:eastAsia="Times New Roman" w:hAnsi="Times New Roman" w:cs="Times New Roman"/>
          <w:lang w:val="et-EE"/>
        </w:rPr>
        <w:t xml:space="preserve"> ja veebis</w:t>
      </w:r>
      <w:r>
        <w:rPr>
          <w:rFonts w:ascii="Times New Roman" w:eastAsia="Times New Roman" w:hAnsi="Times New Roman" w:cs="Times New Roman"/>
          <w:lang w:val="et-EE"/>
        </w:rPr>
        <w:t xml:space="preserve"> Tuuli Ruus</w:t>
      </w:r>
      <w:r>
        <w:rPr>
          <w:rFonts w:ascii="Times New Roman" w:eastAsia="Times New Roman" w:hAnsi="Times New Roman" w:cs="Times New Roman"/>
          <w:lang w:val="et-EE"/>
        </w:rPr>
        <w:t xml:space="preserve">. </w:t>
      </w:r>
      <w:r>
        <w:rPr>
          <w:rFonts w:ascii="Times New Roman" w:eastAsia="Times New Roman" w:hAnsi="Times New Roman" w:cs="Times New Roman"/>
          <w:color w:val="000000"/>
          <w:lang w:val="et-EE"/>
        </w:rPr>
        <w:t>Eesti Haigekassa esindaja Liina Vassi</w:t>
      </w:r>
      <w:r>
        <w:rPr>
          <w:rFonts w:ascii="Times New Roman" w:eastAsia="Times New Roman" w:hAnsi="Times New Roman" w:cs="Times New Roman"/>
          <w:color w:val="000000"/>
          <w:lang w:val="et-EE"/>
        </w:rPr>
        <w:t>l osales koosolekul Tartus.</w:t>
      </w:r>
    </w:p>
    <w:p w14:paraId="1A973FF3" w14:textId="03F423DE" w:rsidR="00F8628C" w:rsidRPr="00D83096" w:rsidRDefault="00F8628C" w:rsidP="00F8628C">
      <w:pPr>
        <w:pBdr>
          <w:top w:val="nil"/>
          <w:left w:val="nil"/>
          <w:bottom w:val="nil"/>
          <w:right w:val="nil"/>
          <w:between w:val="nil"/>
        </w:pBdr>
        <w:jc w:val="both"/>
        <w:rPr>
          <w:rFonts w:ascii="Times New Roman" w:eastAsia="Times New Roman" w:hAnsi="Times New Roman" w:cs="Times New Roman"/>
          <w:color w:val="000000"/>
          <w:lang w:val="et-EE"/>
        </w:rPr>
      </w:pPr>
    </w:p>
    <w:p w14:paraId="377D00FB" w14:textId="77777777" w:rsidR="00F8628C" w:rsidRPr="001159DC" w:rsidRDefault="00F8628C" w:rsidP="00F8628C">
      <w:pPr>
        <w:pBdr>
          <w:top w:val="nil"/>
          <w:left w:val="nil"/>
          <w:bottom w:val="nil"/>
          <w:right w:val="nil"/>
          <w:between w:val="nil"/>
        </w:pBdr>
        <w:jc w:val="both"/>
        <w:rPr>
          <w:rFonts w:ascii="Times New Roman" w:eastAsia="Times New Roman" w:hAnsi="Times New Roman" w:cs="Times New Roman"/>
          <w:lang w:val="et-EE"/>
        </w:rPr>
      </w:pPr>
    </w:p>
    <w:p w14:paraId="519B5D65" w14:textId="22977B84" w:rsidR="00F8628C" w:rsidRPr="001159DC" w:rsidRDefault="00F8628C" w:rsidP="00F8628C">
      <w:pPr>
        <w:pBdr>
          <w:top w:val="nil"/>
          <w:left w:val="nil"/>
          <w:bottom w:val="nil"/>
          <w:right w:val="nil"/>
          <w:between w:val="nil"/>
        </w:pBdr>
        <w:jc w:val="both"/>
        <w:rPr>
          <w:rFonts w:ascii="Times New Roman" w:eastAsia="Times New Roman" w:hAnsi="Times New Roman" w:cs="Times New Roman"/>
          <w:lang w:val="et-EE"/>
        </w:rPr>
      </w:pPr>
      <w:r w:rsidRPr="001159DC">
        <w:rPr>
          <w:rFonts w:ascii="Times New Roman" w:eastAsia="Times New Roman" w:hAnsi="Times New Roman" w:cs="Times New Roman"/>
          <w:b/>
          <w:color w:val="000000"/>
          <w:lang w:val="et-EE"/>
        </w:rPr>
        <w:t>Ei osalenud</w:t>
      </w:r>
      <w:r w:rsidRPr="001159DC">
        <w:rPr>
          <w:rFonts w:ascii="Times New Roman" w:eastAsia="Times New Roman" w:hAnsi="Times New Roman" w:cs="Times New Roman"/>
          <w:color w:val="000000"/>
          <w:lang w:val="et-EE"/>
        </w:rPr>
        <w:t xml:space="preserve"> </w:t>
      </w:r>
      <w:r>
        <w:rPr>
          <w:rFonts w:ascii="Times New Roman" w:eastAsia="Times New Roman" w:hAnsi="Times New Roman" w:cs="Times New Roman"/>
          <w:color w:val="000000"/>
          <w:lang w:val="et-EE"/>
        </w:rPr>
        <w:t>etteteatamisega töörühma liige Piret Mitt</w:t>
      </w:r>
      <w:r w:rsidR="00551C32">
        <w:rPr>
          <w:rFonts w:ascii="Times New Roman" w:eastAsia="Times New Roman" w:hAnsi="Times New Roman" w:cs="Times New Roman"/>
          <w:color w:val="000000"/>
          <w:lang w:val="et-EE"/>
        </w:rPr>
        <w:t>.</w:t>
      </w:r>
      <w:r>
        <w:rPr>
          <w:rFonts w:ascii="Times New Roman" w:eastAsia="Times New Roman" w:hAnsi="Times New Roman" w:cs="Times New Roman"/>
          <w:color w:val="000000"/>
          <w:lang w:val="et-EE"/>
        </w:rPr>
        <w:t xml:space="preserve"> </w:t>
      </w:r>
    </w:p>
    <w:p w14:paraId="505ADF15" w14:textId="77777777" w:rsidR="00F8628C" w:rsidRPr="001159DC" w:rsidRDefault="00F8628C" w:rsidP="00F8628C">
      <w:pPr>
        <w:pBdr>
          <w:top w:val="nil"/>
          <w:left w:val="nil"/>
          <w:bottom w:val="nil"/>
          <w:right w:val="nil"/>
          <w:between w:val="nil"/>
        </w:pBdr>
        <w:jc w:val="both"/>
        <w:rPr>
          <w:rFonts w:ascii="Times New Roman" w:eastAsia="Times New Roman" w:hAnsi="Times New Roman" w:cs="Times New Roman"/>
          <w:lang w:val="et-EE"/>
        </w:rPr>
      </w:pPr>
    </w:p>
    <w:p w14:paraId="492CF7FA" w14:textId="0BD390AC" w:rsidR="00F8628C" w:rsidRPr="001159DC" w:rsidRDefault="00F8628C" w:rsidP="00F8628C">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Koosolekul osales töörühma 10st liikmest </w:t>
      </w:r>
      <w:r w:rsidR="00551C32">
        <w:rPr>
          <w:rFonts w:ascii="Times New Roman" w:eastAsia="Times New Roman" w:hAnsi="Times New Roman" w:cs="Times New Roman"/>
          <w:lang w:val="et-EE"/>
        </w:rPr>
        <w:t>9</w:t>
      </w:r>
      <w:r w:rsidRPr="001159DC">
        <w:rPr>
          <w:rFonts w:ascii="Times New Roman" w:eastAsia="Times New Roman" w:hAnsi="Times New Roman" w:cs="Times New Roman"/>
          <w:color w:val="000000"/>
          <w:lang w:val="et-EE"/>
        </w:rPr>
        <w:t>, millega oli kvoorum koos.</w:t>
      </w:r>
    </w:p>
    <w:p w14:paraId="5D32195F" w14:textId="77777777" w:rsidR="00F8628C" w:rsidRPr="001159DC" w:rsidRDefault="00F8628C" w:rsidP="00F8628C">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Koosolekut juhatasid töörühma juht Paul Naaber ning püsisekretariaadi esindaja Liisa Saare, protokollis </w:t>
      </w:r>
      <w:r>
        <w:rPr>
          <w:rFonts w:ascii="Times New Roman" w:eastAsia="Times New Roman" w:hAnsi="Times New Roman" w:cs="Times New Roman"/>
          <w:lang w:val="et-EE"/>
        </w:rPr>
        <w:t>Liisa Saare</w:t>
      </w:r>
      <w:r w:rsidRPr="001159DC">
        <w:rPr>
          <w:rFonts w:ascii="Times New Roman" w:eastAsia="Times New Roman" w:hAnsi="Times New Roman" w:cs="Times New Roman"/>
          <w:lang w:val="et-EE"/>
        </w:rPr>
        <w:t xml:space="preserve">. </w:t>
      </w:r>
    </w:p>
    <w:p w14:paraId="66042C66" w14:textId="77777777" w:rsidR="00F8628C" w:rsidRPr="001159DC" w:rsidRDefault="00F8628C" w:rsidP="00F8628C">
      <w:pPr>
        <w:pBdr>
          <w:top w:val="nil"/>
          <w:left w:val="nil"/>
          <w:bottom w:val="nil"/>
          <w:right w:val="nil"/>
          <w:between w:val="nil"/>
        </w:pBdr>
        <w:jc w:val="both"/>
        <w:rPr>
          <w:rFonts w:ascii="Times New Roman" w:eastAsia="Times New Roman" w:hAnsi="Times New Roman" w:cs="Times New Roman"/>
          <w:color w:val="000000"/>
          <w:lang w:val="et-EE"/>
        </w:rPr>
      </w:pPr>
    </w:p>
    <w:p w14:paraId="49282B8E" w14:textId="77777777" w:rsidR="00F8628C" w:rsidRPr="001159DC" w:rsidRDefault="00F8628C" w:rsidP="00F8628C">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b/>
          <w:color w:val="000000"/>
          <w:u w:val="single"/>
          <w:lang w:val="et-EE"/>
        </w:rPr>
        <w:t>Koosoleku päevakava: </w:t>
      </w:r>
      <w:r w:rsidRPr="001159DC">
        <w:rPr>
          <w:rFonts w:ascii="Times New Roman" w:eastAsia="Times New Roman" w:hAnsi="Times New Roman" w:cs="Times New Roman"/>
          <w:color w:val="201F1E"/>
          <w:u w:val="single"/>
          <w:lang w:val="et-EE"/>
        </w:rPr>
        <w:t> </w:t>
      </w:r>
      <w:r w:rsidRPr="001159DC">
        <w:rPr>
          <w:rFonts w:ascii="Times New Roman" w:eastAsia="Times New Roman" w:hAnsi="Times New Roman" w:cs="Times New Roman"/>
          <w:color w:val="201F1E"/>
          <w:lang w:val="et-EE"/>
        </w:rPr>
        <w:t> </w:t>
      </w:r>
    </w:p>
    <w:p w14:paraId="251BD302" w14:textId="77777777" w:rsidR="00F8628C" w:rsidRPr="001159DC" w:rsidRDefault="00F8628C" w:rsidP="00F8628C">
      <w:pPr>
        <w:shd w:val="clear" w:color="auto" w:fill="FFFFFF"/>
        <w:rPr>
          <w:rFonts w:ascii="Times New Roman" w:eastAsia="Times New Roman" w:hAnsi="Times New Roman" w:cs="Times New Roman"/>
          <w:color w:val="201F1E"/>
          <w:lang w:val="et-EE"/>
        </w:rPr>
      </w:pPr>
    </w:p>
    <w:p w14:paraId="377AC733" w14:textId="77777777" w:rsidR="00F8628C" w:rsidRPr="001159DC" w:rsidRDefault="00F8628C" w:rsidP="00F8628C">
      <w:pPr>
        <w:shd w:val="clear" w:color="auto" w:fill="FFFFFF"/>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1.Huvide deklaratsioonide ülevaatus</w:t>
      </w:r>
    </w:p>
    <w:p w14:paraId="14B19D85" w14:textId="77777777" w:rsidR="00551C32" w:rsidRDefault="00F8628C" w:rsidP="00F8628C">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Koosolekute vahelisel ajal ei olnud lisandunud deklareeritavaid huvisid</w:t>
      </w:r>
    </w:p>
    <w:p w14:paraId="5317CA98" w14:textId="77777777" w:rsidR="00551C32" w:rsidRDefault="00551C32" w:rsidP="00F8628C">
      <w:pPr>
        <w:shd w:val="clear" w:color="auto" w:fill="FFFFFF"/>
        <w:rPr>
          <w:rFonts w:ascii="Times New Roman" w:eastAsia="Times New Roman" w:hAnsi="Times New Roman" w:cs="Times New Roman"/>
          <w:color w:val="201F1E"/>
          <w:lang w:val="et-EE"/>
        </w:rPr>
      </w:pPr>
    </w:p>
    <w:p w14:paraId="78CBC456" w14:textId="4DA850D0" w:rsidR="00551C32" w:rsidRDefault="00551C32" w:rsidP="00551C32">
      <w:pPr>
        <w:shd w:val="clear" w:color="auto" w:fill="FFFFFF"/>
        <w:rPr>
          <w:rFonts w:ascii="Times New Roman" w:eastAsia="Times New Roman" w:hAnsi="Times New Roman" w:cs="Times New Roman"/>
          <w:b/>
          <w:bCs/>
          <w:color w:val="201F1E"/>
          <w:lang w:val="et-EE"/>
        </w:rPr>
      </w:pPr>
      <w:r w:rsidRPr="00551C32">
        <w:rPr>
          <w:rFonts w:ascii="Times New Roman" w:eastAsia="Times New Roman" w:hAnsi="Times New Roman" w:cs="Times New Roman"/>
          <w:b/>
          <w:bCs/>
          <w:color w:val="201F1E"/>
          <w:lang w:val="et-EE"/>
        </w:rPr>
        <w:t>2. Kliiniliste küsimuste nr 11, 14 ja 15 arutelu</w:t>
      </w:r>
    </w:p>
    <w:p w14:paraId="4D3121C4" w14:textId="77777777" w:rsidR="00EE00F7" w:rsidRPr="00551C32" w:rsidRDefault="00EE00F7" w:rsidP="00551C32">
      <w:pPr>
        <w:shd w:val="clear" w:color="auto" w:fill="FFFFFF"/>
        <w:rPr>
          <w:rFonts w:ascii="Times New Roman" w:eastAsia="Times New Roman" w:hAnsi="Times New Roman" w:cs="Times New Roman"/>
          <w:b/>
          <w:bCs/>
          <w:color w:val="201F1E"/>
          <w:lang w:val="et-EE"/>
        </w:rPr>
      </w:pPr>
    </w:p>
    <w:p w14:paraId="3C37FCFF" w14:textId="77777777" w:rsidR="00551C32" w:rsidRPr="00551C32" w:rsidRDefault="00551C32" w:rsidP="00551C32">
      <w:pPr>
        <w:shd w:val="clear" w:color="auto" w:fill="FFFFFF"/>
        <w:rPr>
          <w:rFonts w:ascii="Times New Roman" w:eastAsia="Times New Roman" w:hAnsi="Times New Roman" w:cs="Times New Roman"/>
          <w:color w:val="201F1E"/>
          <w:lang w:val="et-EE"/>
        </w:rPr>
      </w:pPr>
      <w:r w:rsidRPr="00551C32">
        <w:rPr>
          <w:rFonts w:ascii="Times New Roman" w:eastAsia="Times New Roman" w:hAnsi="Times New Roman" w:cs="Times New Roman"/>
          <w:color w:val="201F1E"/>
          <w:lang w:val="et-EE"/>
        </w:rPr>
        <w:t>Kliinilised küsimused kõlavad järgnevalt:</w:t>
      </w:r>
    </w:p>
    <w:p w14:paraId="08CDC3D7" w14:textId="77777777" w:rsidR="00551C32" w:rsidRPr="00551C32" w:rsidRDefault="00551C32" w:rsidP="00551C32">
      <w:pPr>
        <w:shd w:val="clear" w:color="auto" w:fill="FFFFFF"/>
        <w:rPr>
          <w:rFonts w:ascii="Times New Roman" w:eastAsia="Times New Roman" w:hAnsi="Times New Roman" w:cs="Times New Roman"/>
          <w:b/>
          <w:bCs/>
          <w:color w:val="201F1E"/>
          <w:lang w:val="et-EE"/>
        </w:rPr>
      </w:pPr>
      <w:r w:rsidRPr="00551C32">
        <w:rPr>
          <w:rFonts w:ascii="Times New Roman" w:eastAsia="Times New Roman" w:hAnsi="Times New Roman" w:cs="Times New Roman"/>
          <w:b/>
          <w:bCs/>
          <w:color w:val="201F1E"/>
          <w:u w:val="single"/>
          <w:lang w:val="et-EE"/>
        </w:rPr>
        <w:t>11. Kas kõigi tsüstiidi kahtlusega täiskasvanute diagnoosimisel tugineda sümptomitele ja/või kasutada uriini ribaanalüüsi ja/või keskjoa uriini külvi parema ravitulemuse saamiseks?</w:t>
      </w:r>
      <w:r w:rsidRPr="00551C32">
        <w:rPr>
          <w:rFonts w:ascii="Times New Roman" w:eastAsia="Times New Roman" w:hAnsi="Times New Roman" w:cs="Times New Roman"/>
          <w:b/>
          <w:bCs/>
          <w:color w:val="201F1E"/>
          <w:lang w:val="et-EE"/>
        </w:rPr>
        <w:t xml:space="preserve">  </w:t>
      </w:r>
    </w:p>
    <w:p w14:paraId="3C3F26A2" w14:textId="77777777" w:rsidR="00551C32" w:rsidRDefault="00551C32" w:rsidP="00551C3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 xml:space="preserve">Sekretariaadi liige tegi ülevaate tõendusmaterjalist SoKo tabeli alusel, tuues välja ka erinevates ravijuhendites toodud soovitused. Sekretariaadi liige möönis, et käesolev tõendusmaterjal ei sobitu TõKo tabeliga, seega on tõendusmaterjal toodud ainult SoKo tabelis. </w:t>
      </w:r>
    </w:p>
    <w:p w14:paraId="75FDF2BC" w14:textId="2FFFDE8A" w:rsidR="00551C32" w:rsidRDefault="00551C32" w:rsidP="00551C3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Töörühma liige teadis öelda, et ravijuhendites käsitletakse terminit „komplitseeritud UTI“ erinevalt, seega on seda oluline tähele panna, mis soovitus, mille juures antakse. Töörühma liikmed saatsid enne koosolekut üle vaatamiseks ka varsti publitseeritava ravijuhendi</w:t>
      </w:r>
      <w:r w:rsidRPr="00551C32">
        <w:rPr>
          <w:rFonts w:ascii="Times New Roman" w:eastAsia="Times New Roman" w:hAnsi="Times New Roman" w:cs="Times New Roman"/>
          <w:color w:val="201F1E"/>
          <w:lang w:val="et-EE"/>
        </w:rPr>
        <w:t xml:space="preserve"> EFLM </w:t>
      </w:r>
      <w:r w:rsidRPr="00551C32">
        <w:rPr>
          <w:rFonts w:ascii="Times New Roman" w:eastAsia="Times New Roman" w:hAnsi="Times New Roman" w:cs="Times New Roman"/>
          <w:color w:val="201F1E"/>
          <w:lang w:val="et-EE"/>
        </w:rPr>
        <w:t xml:space="preserve">European Urinalysis Guideline </w:t>
      </w:r>
      <w:r w:rsidRPr="00551C32">
        <w:rPr>
          <w:rFonts w:ascii="Times New Roman" w:eastAsia="Times New Roman" w:hAnsi="Times New Roman" w:cs="Times New Roman"/>
          <w:color w:val="201F1E"/>
          <w:lang w:val="et-EE"/>
        </w:rPr>
        <w:t>2023</w:t>
      </w:r>
      <w:r>
        <w:rPr>
          <w:rFonts w:ascii="Times New Roman" w:eastAsia="Times New Roman" w:hAnsi="Times New Roman" w:cs="Times New Roman"/>
          <w:color w:val="201F1E"/>
          <w:lang w:val="et-EE"/>
        </w:rPr>
        <w:t>, mille tõendusmaterjali vaatas üle küsimust ette valmistanud sekretariaadi liige. Uut tõendusmaterjali võrreldes käesoleva juhendi SoKo tabelis olevaga ei leidunud (välja arvatud üks metaanalüüs, mis aga metoodiliselt meie juhendi tõendusmaterjalisse ei sobi).</w:t>
      </w:r>
    </w:p>
    <w:p w14:paraId="1C246111" w14:textId="3AAC7D8D" w:rsidR="00551C32" w:rsidRDefault="00551C32" w:rsidP="00551C3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lastRenderedPageBreak/>
        <w:t>Töörühm leidis, et tõendusmaterjali alusel oleks mõistlik anda soovitused erinevate patsientide gruppide kohta ja sõnastas soovitused järgnevalt:</w:t>
      </w:r>
    </w:p>
    <w:p w14:paraId="2F726E8D" w14:textId="5407F256" w:rsidR="00551C32" w:rsidRDefault="00551C32" w:rsidP="00551C32">
      <w:pPr>
        <w:shd w:val="clear" w:color="auto" w:fill="FFFFFF"/>
        <w:rPr>
          <w:rFonts w:ascii="Times New Roman" w:eastAsia="Times New Roman" w:hAnsi="Times New Roman" w:cs="Times New Roman"/>
          <w:color w:val="201F1E"/>
          <w:lang w:val="et-EE"/>
        </w:rPr>
      </w:pPr>
    </w:p>
    <w:p w14:paraId="21BF2CDB" w14:textId="065962CB" w:rsidR="00551C32" w:rsidRPr="00551C32" w:rsidRDefault="00551C32" w:rsidP="00551C32">
      <w:pPr>
        <w:shd w:val="clear" w:color="auto" w:fill="FFFFFF"/>
        <w:rPr>
          <w:rFonts w:ascii="Times New Roman" w:eastAsia="Times New Roman" w:hAnsi="Times New Roman" w:cs="Times New Roman"/>
          <w:i/>
          <w:iCs/>
          <w:color w:val="201F1E"/>
          <w:lang w:val="et-EE"/>
        </w:rPr>
      </w:pPr>
      <w:r w:rsidRPr="00551C32">
        <w:rPr>
          <w:rFonts w:ascii="Times New Roman" w:eastAsia="Times New Roman" w:hAnsi="Times New Roman" w:cs="Times New Roman"/>
          <w:i/>
          <w:iCs/>
          <w:color w:val="201F1E"/>
          <w:lang w:val="et-EE"/>
        </w:rPr>
        <w:t xml:space="preserve">Tsüstiidi kahtlusega mitte-rasedatel 18-65-aastastel naistel diagnoosige tsüstiiti sümptomaatika põhjal, uriini ribatest ja külv ei ole üldjuhul vajalikud. </w:t>
      </w:r>
    </w:p>
    <w:p w14:paraId="2E2FADAF" w14:textId="77777777" w:rsidR="00551C32" w:rsidRPr="00551C32" w:rsidRDefault="00551C32" w:rsidP="00551C32">
      <w:pPr>
        <w:shd w:val="clear" w:color="auto" w:fill="FFFFFF"/>
        <w:rPr>
          <w:rFonts w:ascii="Times New Roman" w:eastAsia="Times New Roman" w:hAnsi="Times New Roman" w:cs="Times New Roman"/>
          <w:i/>
          <w:iCs/>
          <w:color w:val="201F1E"/>
          <w:lang w:val="et-EE"/>
        </w:rPr>
      </w:pPr>
    </w:p>
    <w:p w14:paraId="3E28896D" w14:textId="70F29AA6" w:rsidR="00551C32" w:rsidRDefault="00551C32" w:rsidP="00551C32">
      <w:pPr>
        <w:shd w:val="clear" w:color="auto" w:fill="FFFFFF"/>
        <w:rPr>
          <w:rFonts w:ascii="Times New Roman" w:eastAsia="Times New Roman" w:hAnsi="Times New Roman" w:cs="Times New Roman"/>
          <w:i/>
          <w:iCs/>
          <w:color w:val="201F1E"/>
          <w:lang w:val="et-EE"/>
        </w:rPr>
      </w:pPr>
      <w:r>
        <w:rPr>
          <w:rFonts w:ascii="Times New Roman" w:eastAsia="Times New Roman" w:hAnsi="Times New Roman" w:cs="Times New Roman"/>
          <w:i/>
          <w:iCs/>
          <w:color w:val="201F1E"/>
          <w:lang w:val="et-EE"/>
        </w:rPr>
        <w:t>T</w:t>
      </w:r>
      <w:r w:rsidRPr="00551C32">
        <w:rPr>
          <w:rFonts w:ascii="Times New Roman" w:eastAsia="Times New Roman" w:hAnsi="Times New Roman" w:cs="Times New Roman"/>
          <w:i/>
          <w:iCs/>
          <w:color w:val="201F1E"/>
          <w:lang w:val="et-EE"/>
        </w:rPr>
        <w:t>süstiidi kahtlusega meestel, rasedatel naistel  ja &gt;65-aastastel naistel tehke tsüstiidi diagnoosimiseks uriini ribatest ja keskjoa uriini külv.</w:t>
      </w:r>
      <w:r>
        <w:rPr>
          <w:rFonts w:ascii="Times New Roman" w:eastAsia="Times New Roman" w:hAnsi="Times New Roman" w:cs="Times New Roman"/>
          <w:i/>
          <w:iCs/>
          <w:color w:val="201F1E"/>
          <w:lang w:val="et-EE"/>
        </w:rPr>
        <w:t xml:space="preserve"> (praktiline soovitus)</w:t>
      </w:r>
    </w:p>
    <w:p w14:paraId="2623CBC4" w14:textId="464CE29D" w:rsidR="00551C32" w:rsidRPr="00551C32" w:rsidRDefault="00551C32" w:rsidP="00551C32">
      <w:pPr>
        <w:shd w:val="clear" w:color="auto" w:fill="FFFFFF"/>
        <w:rPr>
          <w:rFonts w:ascii="Times New Roman" w:eastAsia="Times New Roman" w:hAnsi="Times New Roman" w:cs="Times New Roman"/>
          <w:color w:val="201F1E"/>
          <w:lang w:val="et-EE"/>
        </w:rPr>
      </w:pPr>
    </w:p>
    <w:p w14:paraId="0E9E74A9" w14:textId="2DC6D095" w:rsidR="00551C32" w:rsidRPr="00551C32" w:rsidRDefault="00551C32" w:rsidP="00551C32">
      <w:pPr>
        <w:shd w:val="clear" w:color="auto" w:fill="FFFFFF"/>
        <w:rPr>
          <w:rFonts w:ascii="Times New Roman" w:eastAsia="Times New Roman" w:hAnsi="Times New Roman" w:cs="Times New Roman"/>
          <w:color w:val="201F1E"/>
          <w:lang w:val="et-EE"/>
        </w:rPr>
      </w:pPr>
      <w:r w:rsidRPr="00551C32">
        <w:rPr>
          <w:rFonts w:ascii="Times New Roman" w:eastAsia="Times New Roman" w:hAnsi="Times New Roman" w:cs="Times New Roman"/>
          <w:color w:val="201F1E"/>
          <w:lang w:val="et-EE"/>
        </w:rPr>
        <w:t>Töörühm lisas, et soovituste selgitavasse teksti võiks kirjutada seda, et diagnoosimisel tuleks arvestada immuunpuudulikkuse olemasolu, ESBLi anamneesis, sagedasti korduvaid UTIsid. Töörühm arvas, et lisada tasuks ka mõtte, et kui naistel ei ole tsüstiidi sümptomaatika selge, siis tasub ribatesti teha. Küsimuse juures arutas töörühm, et peaks käsitlema ka lapsi, kuid arvestades, et kliiniline küsimus on esitatud täiskasvanute kohta, siis Liisa Saare lubas mõelda, millises vormis seda teha. Soovitus kinnitatakse järgmisel koosolekul.</w:t>
      </w:r>
    </w:p>
    <w:p w14:paraId="442E6AF4" w14:textId="77777777" w:rsidR="00551C32" w:rsidRDefault="00551C32" w:rsidP="00551C32">
      <w:pPr>
        <w:shd w:val="clear" w:color="auto" w:fill="FFFFFF"/>
        <w:rPr>
          <w:rFonts w:ascii="Times New Roman" w:eastAsia="Times New Roman" w:hAnsi="Times New Roman" w:cs="Times New Roman"/>
          <w:color w:val="201F1E"/>
          <w:lang w:val="et-EE"/>
        </w:rPr>
      </w:pPr>
    </w:p>
    <w:p w14:paraId="159DF7EC" w14:textId="1B1432F4" w:rsidR="00551C32" w:rsidRPr="00942CE2" w:rsidRDefault="00551C32" w:rsidP="00551C32">
      <w:pPr>
        <w:shd w:val="clear" w:color="auto" w:fill="FFFFFF"/>
        <w:rPr>
          <w:rFonts w:ascii="Times New Roman" w:eastAsia="Times New Roman" w:hAnsi="Times New Roman" w:cs="Times New Roman"/>
          <w:b/>
          <w:bCs/>
          <w:color w:val="201F1E"/>
          <w:u w:val="single"/>
          <w:lang w:val="et-EE"/>
        </w:rPr>
      </w:pPr>
      <w:r w:rsidRPr="00942CE2">
        <w:rPr>
          <w:rFonts w:ascii="Times New Roman" w:eastAsia="Times New Roman" w:hAnsi="Times New Roman" w:cs="Times New Roman"/>
          <w:b/>
          <w:bCs/>
          <w:color w:val="201F1E"/>
          <w:u w:val="single"/>
          <w:lang w:val="et-EE"/>
        </w:rPr>
        <w:t xml:space="preserve">14. Kas kõigil esmase püelonefriidi diagnoosiga lastel tuleb kasutada antibakteriaalset ravi 5 või 7 või 10 päeva parema ravitulemuse saamiseks? </w:t>
      </w:r>
    </w:p>
    <w:p w14:paraId="70F381AC" w14:textId="48C284D1" w:rsidR="00942CE2" w:rsidRDefault="00942CE2" w:rsidP="00551C32">
      <w:pPr>
        <w:shd w:val="clear" w:color="auto" w:fill="FFFFFF"/>
        <w:rPr>
          <w:rFonts w:ascii="Times New Roman" w:eastAsia="Times New Roman" w:hAnsi="Times New Roman" w:cs="Times New Roman"/>
          <w:b/>
          <w:bCs/>
          <w:color w:val="201F1E"/>
          <w:lang w:val="et-EE"/>
        </w:rPr>
      </w:pPr>
    </w:p>
    <w:p w14:paraId="696E1DF7" w14:textId="0655304C" w:rsidR="00942CE2" w:rsidRDefault="00942CE2" w:rsidP="00551C32">
      <w:pPr>
        <w:shd w:val="clear" w:color="auto" w:fill="FFFFFF"/>
        <w:rPr>
          <w:rFonts w:ascii="Times New Roman" w:eastAsia="Times New Roman" w:hAnsi="Times New Roman" w:cs="Times New Roman"/>
          <w:color w:val="201F1E"/>
          <w:lang w:val="et-EE"/>
        </w:rPr>
      </w:pPr>
      <w:r w:rsidRPr="00942CE2">
        <w:rPr>
          <w:rFonts w:ascii="Times New Roman" w:eastAsia="Times New Roman" w:hAnsi="Times New Roman" w:cs="Times New Roman"/>
          <w:color w:val="201F1E"/>
          <w:lang w:val="et-EE"/>
        </w:rPr>
        <w:t>Sekretariaadi liige tegi tõendusmaterjali ülevaate SoKo tabeli alusel, tuues välja ravijuhendites leiduvad soovitused konkreetse teema kohta.</w:t>
      </w:r>
      <w:r>
        <w:rPr>
          <w:rFonts w:ascii="Times New Roman" w:eastAsia="Times New Roman" w:hAnsi="Times New Roman" w:cs="Times New Roman"/>
          <w:color w:val="201F1E"/>
          <w:lang w:val="et-EE"/>
        </w:rPr>
        <w:t xml:space="preserve"> Töörühma liige teadis, et lisaks ettekantud tõendusmaterjalile on teemakohane ka SCOUT uuring, mille tulemusi kahjuks ei ole publitseeritud. Liisa Saare kirjutab selle uuringu juhtivale uurijale e-maili, küsides, milliseid patsiente (kas tsüstiit+ püelonefriit) nad kaasasid ja millal võiks tulemusi olla loota. Toodud tõendusmaterjali alusel soovitab töörühmal esmase püelonefriidiga lastel antibakteriaalset ravi 7-10 päeva. Töörühm soovib lisada soovitusse ka konkreetse antibiootikumi, mille kohta esialgu töörühma liikmed arvasid, et see võiks olla tsefuroksiim. Töörühma juht teadis öelda, et selline soovitus läheks veidi vastuollu EUCASTi definitsioonidega tsefuroksiimi kasutamise kohta. Seepärast saadab töörühma juht EUCASTi esindajatele kirja, kas definitsioonid hõlmavad lapsi, st mis on nende jaoks komplitseeritud UTI</w:t>
      </w:r>
      <w:r w:rsidR="002F5AB6">
        <w:rPr>
          <w:rFonts w:ascii="Times New Roman" w:eastAsia="Times New Roman" w:hAnsi="Times New Roman" w:cs="Times New Roman"/>
          <w:color w:val="201F1E"/>
          <w:lang w:val="et-EE"/>
        </w:rPr>
        <w:t>. Peale selle küsib Liisa Saare Tartu Ülikooli Kliinikumi lastekliinikusse hospitaliseeritud laste uriinikülvide andmeid, kuivõrd on oluline teada, milliseid antibiootikume võimaldab E. coli resistentsusprofiil soovitada.</w:t>
      </w:r>
    </w:p>
    <w:p w14:paraId="6AC24870" w14:textId="0D2A8105" w:rsidR="00942CE2" w:rsidRDefault="00942CE2" w:rsidP="00551C32">
      <w:pPr>
        <w:shd w:val="clear" w:color="auto" w:fill="FFFFFF"/>
        <w:rPr>
          <w:rFonts w:ascii="Times New Roman" w:eastAsia="Times New Roman" w:hAnsi="Times New Roman" w:cs="Times New Roman"/>
          <w:color w:val="201F1E"/>
          <w:lang w:val="et-EE"/>
        </w:rPr>
      </w:pPr>
    </w:p>
    <w:p w14:paraId="32A45324" w14:textId="4F11A449" w:rsidR="002F5AB6" w:rsidRDefault="002F5AB6" w:rsidP="00551C3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Seega esialgsed soovitused sõnastas töörühm järgnevalt:</w:t>
      </w:r>
    </w:p>
    <w:p w14:paraId="0CA23BEF" w14:textId="77777777" w:rsidR="00942CE2" w:rsidRPr="002F5AB6" w:rsidRDefault="00942CE2" w:rsidP="00942CE2">
      <w:pPr>
        <w:shd w:val="clear" w:color="auto" w:fill="FFFFFF"/>
        <w:rPr>
          <w:rFonts w:ascii="Times New Roman" w:eastAsia="Times New Roman" w:hAnsi="Times New Roman" w:cs="Times New Roman"/>
          <w:i/>
          <w:iCs/>
          <w:color w:val="201F1E"/>
          <w:lang w:val="et-EE"/>
        </w:rPr>
      </w:pPr>
    </w:p>
    <w:p w14:paraId="3538416C" w14:textId="65ABD89F" w:rsidR="00942CE2" w:rsidRPr="002F5AB6" w:rsidRDefault="00942CE2" w:rsidP="00942CE2">
      <w:pPr>
        <w:shd w:val="clear" w:color="auto" w:fill="FFFFFF"/>
        <w:rPr>
          <w:rFonts w:ascii="Times New Roman" w:eastAsia="Times New Roman" w:hAnsi="Times New Roman" w:cs="Times New Roman"/>
          <w:i/>
          <w:iCs/>
          <w:color w:val="201F1E"/>
          <w:lang w:val="et-EE"/>
        </w:rPr>
      </w:pPr>
      <w:r w:rsidRPr="002F5AB6">
        <w:rPr>
          <w:rFonts w:ascii="Times New Roman" w:eastAsia="Times New Roman" w:hAnsi="Times New Roman" w:cs="Times New Roman"/>
          <w:i/>
          <w:iCs/>
          <w:color w:val="201F1E"/>
          <w:lang w:val="et-EE"/>
        </w:rPr>
        <w:t>Esmase püelonefriidi diagnoosiga lastel kasutage empiiriliseks raviks tsefuroksiimi (?) 7-10 päeva.</w:t>
      </w:r>
    </w:p>
    <w:p w14:paraId="4A32ABBB" w14:textId="77777777" w:rsidR="00942CE2" w:rsidRPr="00942CE2" w:rsidRDefault="00942CE2" w:rsidP="00942CE2">
      <w:pPr>
        <w:shd w:val="clear" w:color="auto" w:fill="FFFFFF"/>
        <w:rPr>
          <w:rFonts w:ascii="Times New Roman" w:eastAsia="Times New Roman" w:hAnsi="Times New Roman" w:cs="Times New Roman"/>
          <w:color w:val="201F1E"/>
          <w:lang w:val="et-EE"/>
        </w:rPr>
      </w:pPr>
    </w:p>
    <w:p w14:paraId="14F2FED0" w14:textId="77777777" w:rsidR="00942CE2" w:rsidRPr="002F5AB6" w:rsidRDefault="00942CE2" w:rsidP="00942CE2">
      <w:pPr>
        <w:shd w:val="clear" w:color="auto" w:fill="FFFFFF"/>
        <w:rPr>
          <w:rFonts w:ascii="Times New Roman" w:eastAsia="Times New Roman" w:hAnsi="Times New Roman" w:cs="Times New Roman"/>
          <w:i/>
          <w:iCs/>
          <w:color w:val="201F1E"/>
          <w:lang w:val="et-EE"/>
        </w:rPr>
      </w:pPr>
      <w:r w:rsidRPr="002F5AB6">
        <w:rPr>
          <w:rFonts w:ascii="Times New Roman" w:eastAsia="Times New Roman" w:hAnsi="Times New Roman" w:cs="Times New Roman"/>
          <w:i/>
          <w:iCs/>
          <w:color w:val="201F1E"/>
          <w:lang w:val="et-EE"/>
        </w:rPr>
        <w:t xml:space="preserve">Praktiline soovitus: korrigeerige ägeda püelonefriidi antibakteriaalset ravi vastavalt antibiogrammile. </w:t>
      </w:r>
    </w:p>
    <w:p w14:paraId="49263380" w14:textId="6E3C68F7" w:rsidR="00942CE2" w:rsidRDefault="00942CE2" w:rsidP="00942CE2">
      <w:pPr>
        <w:shd w:val="clear" w:color="auto" w:fill="FFFFFF"/>
        <w:rPr>
          <w:rFonts w:ascii="Times New Roman" w:eastAsia="Times New Roman" w:hAnsi="Times New Roman" w:cs="Times New Roman"/>
          <w:color w:val="201F1E"/>
          <w:lang w:val="et-EE"/>
        </w:rPr>
      </w:pPr>
    </w:p>
    <w:p w14:paraId="1E93AC8A" w14:textId="16E4DF1C" w:rsidR="008A2C84" w:rsidRPr="00942CE2" w:rsidRDefault="008A2C84" w:rsidP="00942CE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Soovitused kinnitatakse loodetavasti järgmisel koosolekul.</w:t>
      </w:r>
    </w:p>
    <w:p w14:paraId="14414DA7" w14:textId="4A2B1ADF" w:rsidR="00942CE2" w:rsidRPr="00942CE2" w:rsidRDefault="002F5AB6" w:rsidP="00942CE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Töörühm leidis, et ravijuhendi s</w:t>
      </w:r>
      <w:r w:rsidR="00942CE2" w:rsidRPr="00942CE2">
        <w:rPr>
          <w:rFonts w:ascii="Times New Roman" w:eastAsia="Times New Roman" w:hAnsi="Times New Roman" w:cs="Times New Roman"/>
          <w:color w:val="201F1E"/>
          <w:lang w:val="et-EE"/>
        </w:rPr>
        <w:t>elgitavasse teksti</w:t>
      </w:r>
      <w:r>
        <w:rPr>
          <w:rFonts w:ascii="Times New Roman" w:eastAsia="Times New Roman" w:hAnsi="Times New Roman" w:cs="Times New Roman"/>
          <w:color w:val="201F1E"/>
          <w:lang w:val="et-EE"/>
        </w:rPr>
        <w:t xml:space="preserve"> võiks lisada</w:t>
      </w:r>
      <w:r w:rsidR="00942CE2" w:rsidRPr="00942CE2">
        <w:rPr>
          <w:rFonts w:ascii="Times New Roman" w:eastAsia="Times New Roman" w:hAnsi="Times New Roman" w:cs="Times New Roman"/>
          <w:color w:val="201F1E"/>
          <w:lang w:val="et-EE"/>
        </w:rPr>
        <w:t xml:space="preserve"> riskifaktorid (kaasuvad urotrakti anomaaliad, varasem püelonefriit jne), mille puhul eelistada </w:t>
      </w:r>
      <w:r>
        <w:rPr>
          <w:rFonts w:ascii="Times New Roman" w:eastAsia="Times New Roman" w:hAnsi="Times New Roman" w:cs="Times New Roman"/>
          <w:color w:val="201F1E"/>
          <w:lang w:val="et-EE"/>
        </w:rPr>
        <w:t xml:space="preserve">lastel </w:t>
      </w:r>
      <w:r w:rsidR="00942CE2" w:rsidRPr="00942CE2">
        <w:rPr>
          <w:rFonts w:ascii="Times New Roman" w:eastAsia="Times New Roman" w:hAnsi="Times New Roman" w:cs="Times New Roman"/>
          <w:color w:val="201F1E"/>
          <w:lang w:val="et-EE"/>
        </w:rPr>
        <w:t>pikemat ravikuuri.</w:t>
      </w:r>
    </w:p>
    <w:p w14:paraId="4E11EFE0" w14:textId="77777777" w:rsidR="002F5AB6" w:rsidRDefault="002F5AB6" w:rsidP="00551C32">
      <w:pPr>
        <w:shd w:val="clear" w:color="auto" w:fill="FFFFFF"/>
        <w:rPr>
          <w:rFonts w:ascii="Times New Roman" w:eastAsia="Times New Roman" w:hAnsi="Times New Roman" w:cs="Times New Roman"/>
          <w:color w:val="201F1E"/>
          <w:lang w:val="et-EE"/>
        </w:rPr>
      </w:pPr>
    </w:p>
    <w:p w14:paraId="388C9EF7" w14:textId="77777777" w:rsidR="002F5AB6" w:rsidRDefault="002F5AB6" w:rsidP="00551C32">
      <w:pPr>
        <w:shd w:val="clear" w:color="auto" w:fill="FFFFFF"/>
        <w:rPr>
          <w:rFonts w:ascii="Times New Roman" w:eastAsia="Times New Roman" w:hAnsi="Times New Roman" w:cs="Times New Roman"/>
          <w:color w:val="201F1E"/>
          <w:lang w:val="et-EE"/>
        </w:rPr>
      </w:pPr>
    </w:p>
    <w:p w14:paraId="1B7B2EFD" w14:textId="212C38D2" w:rsidR="00551C32" w:rsidRPr="00551C32" w:rsidRDefault="00551C32" w:rsidP="00551C32">
      <w:pPr>
        <w:shd w:val="clear" w:color="auto" w:fill="FFFFFF"/>
        <w:rPr>
          <w:rFonts w:ascii="Times New Roman" w:eastAsia="Times New Roman" w:hAnsi="Times New Roman" w:cs="Times New Roman"/>
          <w:color w:val="201F1E"/>
          <w:lang w:val="et-EE"/>
        </w:rPr>
      </w:pPr>
      <w:r w:rsidRPr="00551C32">
        <w:rPr>
          <w:rFonts w:ascii="Times New Roman" w:eastAsia="Times New Roman" w:hAnsi="Times New Roman" w:cs="Times New Roman"/>
          <w:color w:val="201F1E"/>
          <w:lang w:val="et-EE"/>
        </w:rPr>
        <w:lastRenderedPageBreak/>
        <w:t xml:space="preserve"> </w:t>
      </w:r>
    </w:p>
    <w:p w14:paraId="5FC66644" w14:textId="77777777" w:rsidR="00551C32" w:rsidRPr="00551C32" w:rsidRDefault="00551C32" w:rsidP="00551C32">
      <w:pPr>
        <w:shd w:val="clear" w:color="auto" w:fill="FFFFFF"/>
        <w:rPr>
          <w:rFonts w:ascii="Times New Roman" w:eastAsia="Times New Roman" w:hAnsi="Times New Roman" w:cs="Times New Roman"/>
          <w:color w:val="201F1E"/>
          <w:lang w:val="et-EE"/>
        </w:rPr>
      </w:pPr>
    </w:p>
    <w:p w14:paraId="74A120BB" w14:textId="7215391F" w:rsidR="002F5AB6" w:rsidRPr="00EE00F7" w:rsidRDefault="00551C32" w:rsidP="00551C32">
      <w:pPr>
        <w:shd w:val="clear" w:color="auto" w:fill="FFFFFF"/>
        <w:rPr>
          <w:rFonts w:ascii="Times New Roman" w:eastAsia="Times New Roman" w:hAnsi="Times New Roman" w:cs="Times New Roman"/>
          <w:b/>
          <w:bCs/>
          <w:color w:val="201F1E"/>
          <w:u w:val="single"/>
          <w:lang w:val="et-EE"/>
        </w:rPr>
      </w:pPr>
      <w:r w:rsidRPr="00EE00F7">
        <w:rPr>
          <w:rFonts w:ascii="Times New Roman" w:eastAsia="Times New Roman" w:hAnsi="Times New Roman" w:cs="Times New Roman"/>
          <w:b/>
          <w:bCs/>
          <w:color w:val="201F1E"/>
          <w:u w:val="single"/>
          <w:lang w:val="et-EE"/>
        </w:rPr>
        <w:t xml:space="preserve">15. Kas kõigil esmase püelonefriidi diagnoosiga täiskasvanutel tuleb kasutada antibakteriaalset ravi 5 või 7 või 10 päeva parema ravitulemuse saamiseks? </w:t>
      </w:r>
    </w:p>
    <w:p w14:paraId="333D40EA" w14:textId="384D28EF" w:rsidR="002F5AB6" w:rsidRDefault="002F5AB6" w:rsidP="00551C32">
      <w:pPr>
        <w:shd w:val="clear" w:color="auto" w:fill="FFFFFF"/>
        <w:rPr>
          <w:rFonts w:ascii="Times New Roman" w:eastAsia="Times New Roman" w:hAnsi="Times New Roman" w:cs="Times New Roman"/>
          <w:color w:val="201F1E"/>
          <w:lang w:val="et-EE"/>
        </w:rPr>
      </w:pPr>
      <w:r w:rsidRPr="00942CE2">
        <w:rPr>
          <w:rFonts w:ascii="Times New Roman" w:eastAsia="Times New Roman" w:hAnsi="Times New Roman" w:cs="Times New Roman"/>
          <w:color w:val="201F1E"/>
          <w:lang w:val="et-EE"/>
        </w:rPr>
        <w:t>Sekretariaadi liige tegi tõendusmaterjali ülevaate SoKo tabeli alusel, tuues välja ravijuhendites leiduvad soovitused konkreetse teema kohta.</w:t>
      </w:r>
      <w:r w:rsidR="008A2C84">
        <w:rPr>
          <w:rFonts w:ascii="Times New Roman" w:eastAsia="Times New Roman" w:hAnsi="Times New Roman" w:cs="Times New Roman"/>
          <w:color w:val="201F1E"/>
          <w:lang w:val="et-EE"/>
        </w:rPr>
        <w:t xml:space="preserve"> Töörühma liige teadis öelda, et tsiprofloksatsiini (mida ravijuhendites soovitatakse) tuleks eakatel kasutada ettevaatlikkusega, arvestades kõrvaltoimeid. Tõendusmaterjali järgi leidis töörühm, et ravi pikkus võiks olla 7-10 päeva. </w:t>
      </w:r>
    </w:p>
    <w:p w14:paraId="03282687" w14:textId="2FABFFF5" w:rsidR="008A2C84" w:rsidRDefault="008A2C84" w:rsidP="00551C3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 xml:space="preserve">Antibiootikumi valikul leidis töörühm, et peab täpsustama, millisel grupil tsiprofloksatsiini ei peaks kasutama. Loodame saada ka TEHIKult andmeid resistentsusprofiili kohta, et oleks selge, kas </w:t>
      </w:r>
      <w:r w:rsidR="00EE00F7">
        <w:rPr>
          <w:rFonts w:ascii="Times New Roman" w:eastAsia="Times New Roman" w:hAnsi="Times New Roman" w:cs="Times New Roman"/>
          <w:color w:val="201F1E"/>
          <w:lang w:val="et-EE"/>
        </w:rPr>
        <w:t xml:space="preserve">esialgsetes </w:t>
      </w:r>
      <w:r>
        <w:rPr>
          <w:rFonts w:ascii="Times New Roman" w:eastAsia="Times New Roman" w:hAnsi="Times New Roman" w:cs="Times New Roman"/>
          <w:color w:val="201F1E"/>
          <w:lang w:val="et-EE"/>
        </w:rPr>
        <w:t>soovitustes antud antibiootikume saab siiski soovitada.</w:t>
      </w:r>
    </w:p>
    <w:p w14:paraId="06C9D590" w14:textId="77777777" w:rsidR="008A2C84" w:rsidRDefault="008A2C84" w:rsidP="00551C32">
      <w:pPr>
        <w:shd w:val="clear" w:color="auto" w:fill="FFFFFF"/>
        <w:rPr>
          <w:rFonts w:ascii="Times New Roman" w:eastAsia="Times New Roman" w:hAnsi="Times New Roman" w:cs="Times New Roman"/>
          <w:color w:val="201F1E"/>
          <w:lang w:val="et-EE"/>
        </w:rPr>
      </w:pPr>
    </w:p>
    <w:p w14:paraId="56FD6440" w14:textId="1F0BE804" w:rsidR="008A2C84" w:rsidRDefault="008A2C84" w:rsidP="00551C3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Esialgsed soovitused sõnastas töörühm järgnevalt:</w:t>
      </w:r>
    </w:p>
    <w:p w14:paraId="26D0AEC8" w14:textId="77777777" w:rsidR="008A2C84" w:rsidRDefault="008A2C84" w:rsidP="00551C32">
      <w:pPr>
        <w:shd w:val="clear" w:color="auto" w:fill="FFFFFF"/>
        <w:rPr>
          <w:rFonts w:ascii="Times New Roman" w:eastAsia="Times New Roman" w:hAnsi="Times New Roman" w:cs="Times New Roman"/>
          <w:color w:val="201F1E"/>
          <w:lang w:val="et-EE"/>
        </w:rPr>
      </w:pPr>
    </w:p>
    <w:p w14:paraId="70D685C2" w14:textId="00C0D36C" w:rsidR="008A2C84" w:rsidRPr="008A2C84" w:rsidRDefault="008A2C84" w:rsidP="008A2C84">
      <w:pPr>
        <w:shd w:val="clear" w:color="auto" w:fill="FFFFFF"/>
        <w:rPr>
          <w:rFonts w:ascii="Times New Roman" w:eastAsia="Times New Roman" w:hAnsi="Times New Roman" w:cs="Times New Roman"/>
          <w:i/>
          <w:iCs/>
          <w:color w:val="201F1E"/>
          <w:lang w:val="et-EE"/>
        </w:rPr>
      </w:pPr>
      <w:r w:rsidRPr="008A2C84">
        <w:rPr>
          <w:rFonts w:ascii="Times New Roman" w:eastAsia="Times New Roman" w:hAnsi="Times New Roman" w:cs="Times New Roman"/>
          <w:i/>
          <w:iCs/>
          <w:color w:val="201F1E"/>
          <w:lang w:val="et-EE"/>
        </w:rPr>
        <w:t>Püelonefriidi diagnoosiga täiskasvanud patsiendil kasutage empiiriliseks raviks tsiprofloksatsiini 7 päeva (v</w:t>
      </w:r>
      <w:r>
        <w:rPr>
          <w:rFonts w:ascii="Times New Roman" w:eastAsia="Times New Roman" w:hAnsi="Times New Roman" w:cs="Times New Roman"/>
          <w:i/>
          <w:iCs/>
          <w:color w:val="201F1E"/>
          <w:lang w:val="et-EE"/>
        </w:rPr>
        <w:t>älja arvatud</w:t>
      </w:r>
      <w:r w:rsidRPr="008A2C84">
        <w:rPr>
          <w:rFonts w:ascii="Times New Roman" w:eastAsia="Times New Roman" w:hAnsi="Times New Roman" w:cs="Times New Roman"/>
          <w:i/>
          <w:iCs/>
          <w:color w:val="201F1E"/>
          <w:lang w:val="et-EE"/>
        </w:rPr>
        <w:t xml:space="preserve"> rasedad, eakad patsiendid) või amoksitsilliin/klavulaanhapet 7-10 päeva.</w:t>
      </w:r>
    </w:p>
    <w:p w14:paraId="70D658D0" w14:textId="77777777" w:rsidR="008A2C84" w:rsidRPr="008A2C84" w:rsidRDefault="008A2C84" w:rsidP="008A2C84">
      <w:pPr>
        <w:shd w:val="clear" w:color="auto" w:fill="FFFFFF"/>
        <w:rPr>
          <w:rFonts w:ascii="Times New Roman" w:eastAsia="Times New Roman" w:hAnsi="Times New Roman" w:cs="Times New Roman"/>
          <w:i/>
          <w:iCs/>
          <w:color w:val="201F1E"/>
          <w:lang w:val="et-EE"/>
        </w:rPr>
      </w:pPr>
    </w:p>
    <w:p w14:paraId="79C1763B" w14:textId="6A1A0EC8" w:rsidR="008A2C84" w:rsidRDefault="008A2C84" w:rsidP="008A2C84">
      <w:pPr>
        <w:shd w:val="clear" w:color="auto" w:fill="FFFFFF"/>
        <w:rPr>
          <w:rFonts w:ascii="Times New Roman" w:eastAsia="Times New Roman" w:hAnsi="Times New Roman" w:cs="Times New Roman"/>
          <w:b/>
          <w:bCs/>
          <w:color w:val="201F1E"/>
          <w:lang w:val="et-EE"/>
        </w:rPr>
      </w:pPr>
      <w:r w:rsidRPr="008A2C84">
        <w:rPr>
          <w:rFonts w:ascii="Times New Roman" w:eastAsia="Times New Roman" w:hAnsi="Times New Roman" w:cs="Times New Roman"/>
          <w:i/>
          <w:iCs/>
          <w:color w:val="201F1E"/>
          <w:lang w:val="et-EE"/>
        </w:rPr>
        <w:t>Praktiline soovitus: korrigeerige vajadusel ägeda püelonefriidi antibakteriaalset ravi vastavalt antibiogrammile.</w:t>
      </w:r>
      <w:r w:rsidRPr="008A2C84">
        <w:rPr>
          <w:rFonts w:ascii="Times New Roman" w:eastAsia="Times New Roman" w:hAnsi="Times New Roman" w:cs="Times New Roman"/>
          <w:color w:val="201F1E"/>
          <w:lang w:val="et-EE"/>
        </w:rPr>
        <w:t xml:space="preserve">  </w:t>
      </w:r>
      <w:r>
        <w:rPr>
          <w:rFonts w:ascii="Times New Roman" w:eastAsia="Times New Roman" w:hAnsi="Times New Roman" w:cs="Times New Roman"/>
          <w:color w:val="201F1E"/>
          <w:lang w:val="et-EE"/>
        </w:rPr>
        <w:br/>
      </w:r>
    </w:p>
    <w:p w14:paraId="7F87A257" w14:textId="25497F27" w:rsidR="002F5AB6" w:rsidRPr="008A2C84" w:rsidRDefault="002F5AB6" w:rsidP="00551C32">
      <w:pPr>
        <w:shd w:val="clear" w:color="auto" w:fill="FFFFFF"/>
        <w:rPr>
          <w:rFonts w:ascii="Times New Roman" w:eastAsia="Times New Roman" w:hAnsi="Times New Roman" w:cs="Times New Roman"/>
          <w:color w:val="201F1E"/>
          <w:lang w:val="et-EE"/>
        </w:rPr>
      </w:pPr>
    </w:p>
    <w:p w14:paraId="01129F03" w14:textId="74873989" w:rsidR="002F5AB6" w:rsidRDefault="002F5AB6" w:rsidP="00551C32">
      <w:pPr>
        <w:shd w:val="clear" w:color="auto" w:fill="FFFFFF"/>
        <w:rPr>
          <w:rFonts w:ascii="Times New Roman" w:eastAsia="Times New Roman" w:hAnsi="Times New Roman" w:cs="Times New Roman"/>
          <w:b/>
          <w:bCs/>
          <w:color w:val="201F1E"/>
          <w:lang w:val="et-EE"/>
        </w:rPr>
      </w:pPr>
      <w:r w:rsidRPr="00EE00F7">
        <w:rPr>
          <w:rFonts w:ascii="Times New Roman" w:eastAsia="Times New Roman" w:hAnsi="Times New Roman" w:cs="Times New Roman"/>
          <w:b/>
          <w:bCs/>
          <w:color w:val="201F1E"/>
          <w:lang w:val="et-EE"/>
        </w:rPr>
        <w:t>3. Pneumoonia küsimused</w:t>
      </w:r>
    </w:p>
    <w:p w14:paraId="02B72D51" w14:textId="022B5DEF" w:rsidR="00EE00F7" w:rsidRDefault="00EE00F7" w:rsidP="00551C32">
      <w:pPr>
        <w:shd w:val="clear" w:color="auto" w:fill="FFFFFF"/>
        <w:rPr>
          <w:rFonts w:ascii="Times New Roman" w:eastAsia="Times New Roman" w:hAnsi="Times New Roman" w:cs="Times New Roman"/>
          <w:color w:val="201F1E"/>
          <w:lang w:val="et-EE"/>
        </w:rPr>
      </w:pPr>
      <w:r w:rsidRPr="00EE00F7">
        <w:rPr>
          <w:rFonts w:ascii="Times New Roman" w:eastAsia="Times New Roman" w:hAnsi="Times New Roman" w:cs="Times New Roman"/>
          <w:color w:val="201F1E"/>
          <w:lang w:val="et-EE"/>
        </w:rPr>
        <w:t xml:space="preserve">Töörühma juht saatis enne koosolekut andmed </w:t>
      </w:r>
      <w:r w:rsidRPr="00EE00F7">
        <w:rPr>
          <w:rFonts w:ascii="Times New Roman" w:eastAsia="Times New Roman" w:hAnsi="Times New Roman" w:cs="Times New Roman"/>
          <w:color w:val="201F1E"/>
          <w:lang w:val="et-EE"/>
        </w:rPr>
        <w:t>SYNLAB 2022 a</w:t>
      </w:r>
      <w:r>
        <w:rPr>
          <w:rFonts w:ascii="Times New Roman" w:eastAsia="Times New Roman" w:hAnsi="Times New Roman" w:cs="Times New Roman"/>
          <w:color w:val="201F1E"/>
          <w:lang w:val="et-EE"/>
        </w:rPr>
        <w:t>astal</w:t>
      </w:r>
      <w:r w:rsidRPr="00EE00F7">
        <w:rPr>
          <w:rFonts w:ascii="Times New Roman" w:eastAsia="Times New Roman" w:hAnsi="Times New Roman" w:cs="Times New Roman"/>
          <w:color w:val="201F1E"/>
          <w:lang w:val="et-EE"/>
        </w:rPr>
        <w:t xml:space="preserve"> hingamisteedest isoleeritud tüvede </w:t>
      </w:r>
      <w:r>
        <w:rPr>
          <w:rFonts w:ascii="Times New Roman" w:eastAsia="Times New Roman" w:hAnsi="Times New Roman" w:cs="Times New Roman"/>
          <w:color w:val="201F1E"/>
          <w:lang w:val="et-EE"/>
        </w:rPr>
        <w:t>resistentsusprofiili kohta. Töörühma hinnangul need andmed ei muuda soovitustes olevate antibiootikumide valikut.</w:t>
      </w:r>
    </w:p>
    <w:p w14:paraId="54BF4043" w14:textId="34DDD62F" w:rsidR="00EE00F7" w:rsidRDefault="00EE00F7" w:rsidP="00551C3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Eelmisel koosolekul jäi õhku veel röntgeni tegemise kohta käiv kliiniline küsimus. Sekretariaadi liige ja Liisa Saare uurisid tõendusmaterjali laste röntgeni mittetegemise soovituse mõjude kohta. Leidus üks täpselt küsimusele vastav uuring, mis oli viidud läbi Hollandis mitmes keskuses (van de Maat et al 2021), kus leiti, et pneumooniale iseloomulike sümptomite puhul röntgeni tegemine oli seotud suurema antibiootikumide kirjutamisega, olenemata röntgeni vastusest. Kuivõrd uuringu tulemus on vastupidine sellele, mida võiks empiiriliselt arvata, siis töörühm mõtleb sellele soovitusele uuesti ja käsitleb küsimust järgmisel koosolekul.</w:t>
      </w:r>
    </w:p>
    <w:p w14:paraId="34DEEB77" w14:textId="66FC0B4C" w:rsidR="00EE00F7" w:rsidRDefault="00EE00F7" w:rsidP="00551C32">
      <w:pPr>
        <w:shd w:val="clear" w:color="auto" w:fill="FFFFFF"/>
        <w:rPr>
          <w:rFonts w:ascii="Times New Roman" w:eastAsia="Times New Roman" w:hAnsi="Times New Roman" w:cs="Times New Roman"/>
          <w:color w:val="201F1E"/>
          <w:lang w:val="et-EE"/>
        </w:rPr>
      </w:pPr>
    </w:p>
    <w:p w14:paraId="6E4A3EFE" w14:textId="77777777" w:rsidR="00EE00F7" w:rsidRPr="00EE00F7" w:rsidRDefault="00EE00F7" w:rsidP="00551C32">
      <w:pPr>
        <w:shd w:val="clear" w:color="auto" w:fill="FFFFFF"/>
        <w:rPr>
          <w:rFonts w:ascii="Times New Roman" w:eastAsia="Times New Roman" w:hAnsi="Times New Roman" w:cs="Times New Roman"/>
          <w:color w:val="201F1E"/>
          <w:lang w:val="et-EE"/>
        </w:rPr>
      </w:pPr>
    </w:p>
    <w:p w14:paraId="57431C05" w14:textId="5C387EE3" w:rsidR="002F5AB6" w:rsidRDefault="002F5AB6" w:rsidP="00551C32">
      <w:pPr>
        <w:shd w:val="clear" w:color="auto" w:fill="FFFFFF"/>
        <w:rPr>
          <w:rFonts w:ascii="Times New Roman" w:eastAsia="Times New Roman" w:hAnsi="Times New Roman" w:cs="Times New Roman"/>
          <w:b/>
          <w:bCs/>
          <w:color w:val="201F1E"/>
          <w:lang w:val="et-EE"/>
        </w:rPr>
      </w:pPr>
      <w:r w:rsidRPr="00EE00F7">
        <w:rPr>
          <w:rFonts w:ascii="Times New Roman" w:eastAsia="Times New Roman" w:hAnsi="Times New Roman" w:cs="Times New Roman"/>
          <w:b/>
          <w:bCs/>
          <w:color w:val="201F1E"/>
          <w:lang w:val="et-EE"/>
        </w:rPr>
        <w:t xml:space="preserve">4. </w:t>
      </w:r>
      <w:r w:rsidR="00EE00F7">
        <w:rPr>
          <w:rFonts w:ascii="Times New Roman" w:eastAsia="Times New Roman" w:hAnsi="Times New Roman" w:cs="Times New Roman"/>
          <w:b/>
          <w:bCs/>
          <w:color w:val="201F1E"/>
          <w:lang w:val="et-EE"/>
        </w:rPr>
        <w:t>Otiidi, sinusiidi ja farüngiidi/tonsilliidi küsimuste</w:t>
      </w:r>
      <w:r w:rsidRPr="00EE00F7">
        <w:rPr>
          <w:rFonts w:ascii="Times New Roman" w:eastAsia="Times New Roman" w:hAnsi="Times New Roman" w:cs="Times New Roman"/>
          <w:b/>
          <w:bCs/>
          <w:color w:val="201F1E"/>
          <w:lang w:val="et-EE"/>
        </w:rPr>
        <w:t xml:space="preserve"> konsultan</w:t>
      </w:r>
      <w:r w:rsidR="00EE00F7">
        <w:rPr>
          <w:rFonts w:ascii="Times New Roman" w:eastAsia="Times New Roman" w:hAnsi="Times New Roman" w:cs="Times New Roman"/>
          <w:b/>
          <w:bCs/>
          <w:color w:val="201F1E"/>
          <w:lang w:val="et-EE"/>
        </w:rPr>
        <w:t>di osas arutelu</w:t>
      </w:r>
    </w:p>
    <w:p w14:paraId="25D1D804" w14:textId="3993CEDE" w:rsidR="00F8628C" w:rsidRPr="001159DC" w:rsidRDefault="00EE00F7" w:rsidP="00F8628C">
      <w:pPr>
        <w:shd w:val="clear" w:color="auto" w:fill="FFFFFF"/>
        <w:rPr>
          <w:rFonts w:ascii="Times New Roman" w:eastAsia="Times New Roman" w:hAnsi="Times New Roman" w:cs="Times New Roman"/>
          <w:color w:val="201F1E"/>
          <w:lang w:val="et-EE"/>
        </w:rPr>
      </w:pPr>
      <w:r w:rsidRPr="00EE00F7">
        <w:rPr>
          <w:rFonts w:ascii="Times New Roman" w:eastAsia="Times New Roman" w:hAnsi="Times New Roman" w:cs="Times New Roman"/>
          <w:color w:val="201F1E"/>
          <w:lang w:val="et-EE"/>
        </w:rPr>
        <w:t>Eelmisel koosolekul otsustati, et Liisa Saare proovib rääkida uuesti konsultandiga, kas ta on nõus jätkama. Konsultant oli nõus jätkama, kuid ei täitnud ära nõuetekohast huvide deklaratsiooni ning ei saatnud andmeid lepingule lisamiseks. Töörühm otsustas, et pöördume uue konsultandi poole, kelleks on Risto Vaikjärv. Liisa Saare saadab talle e-maili.</w:t>
      </w:r>
    </w:p>
    <w:p w14:paraId="24354D00" w14:textId="77777777" w:rsidR="00F8628C" w:rsidRPr="00C56377" w:rsidRDefault="00F8628C" w:rsidP="00F8628C">
      <w:pPr>
        <w:pBdr>
          <w:top w:val="nil"/>
          <w:left w:val="nil"/>
          <w:bottom w:val="nil"/>
          <w:right w:val="nil"/>
          <w:between w:val="nil"/>
        </w:pBdr>
        <w:shd w:val="clear" w:color="auto" w:fill="FFFFFF"/>
        <w:tabs>
          <w:tab w:val="center" w:pos="4680"/>
        </w:tabs>
        <w:rPr>
          <w:rFonts w:ascii="Times New Roman" w:eastAsia="Times New Roman" w:hAnsi="Times New Roman" w:cs="Times New Roman"/>
          <w:b/>
          <w:bCs/>
          <w:color w:val="201F1E"/>
          <w:lang w:val="et-EE"/>
        </w:rPr>
      </w:pPr>
      <w:r>
        <w:rPr>
          <w:rFonts w:ascii="Times New Roman" w:eastAsia="Times New Roman" w:hAnsi="Times New Roman" w:cs="Times New Roman"/>
          <w:b/>
          <w:bCs/>
          <w:color w:val="201F1E"/>
          <w:lang w:val="et-EE"/>
        </w:rPr>
        <w:tab/>
      </w:r>
    </w:p>
    <w:p w14:paraId="2BD7CAE6" w14:textId="133AB116" w:rsidR="00F8628C" w:rsidRDefault="00EE00F7" w:rsidP="00F8628C">
      <w:pPr>
        <w:pBdr>
          <w:top w:val="nil"/>
          <w:left w:val="nil"/>
          <w:bottom w:val="nil"/>
          <w:right w:val="nil"/>
          <w:between w:val="nil"/>
        </w:pBdr>
        <w:shd w:val="clear" w:color="auto" w:fill="FFFFFF"/>
        <w:rPr>
          <w:rFonts w:ascii="Times New Roman" w:eastAsia="Times New Roman" w:hAnsi="Times New Roman" w:cs="Times New Roman"/>
          <w:b/>
          <w:color w:val="201F1E"/>
          <w:lang w:val="et-EE"/>
        </w:rPr>
      </w:pPr>
      <w:r>
        <w:rPr>
          <w:rFonts w:ascii="Times New Roman" w:eastAsia="Times New Roman" w:hAnsi="Times New Roman" w:cs="Times New Roman"/>
          <w:b/>
          <w:color w:val="201F1E"/>
          <w:lang w:val="et-EE"/>
        </w:rPr>
        <w:t>5</w:t>
      </w:r>
      <w:r w:rsidR="00F8628C">
        <w:rPr>
          <w:rFonts w:ascii="Times New Roman" w:eastAsia="Times New Roman" w:hAnsi="Times New Roman" w:cs="Times New Roman"/>
          <w:b/>
          <w:color w:val="201F1E"/>
          <w:lang w:val="et-EE"/>
        </w:rPr>
        <w:t>.</w:t>
      </w:r>
      <w:r w:rsidR="00F8628C" w:rsidRPr="001159DC">
        <w:rPr>
          <w:rFonts w:ascii="Times New Roman" w:eastAsia="Times New Roman" w:hAnsi="Times New Roman" w:cs="Times New Roman"/>
          <w:b/>
          <w:color w:val="201F1E"/>
          <w:lang w:val="et-EE"/>
        </w:rPr>
        <w:t>Järgnevad koosolekud</w:t>
      </w:r>
    </w:p>
    <w:p w14:paraId="7132FA45" w14:textId="77777777" w:rsidR="00F8628C" w:rsidRPr="00C56377" w:rsidRDefault="00F8628C" w:rsidP="00F8628C">
      <w:pPr>
        <w:pBdr>
          <w:top w:val="nil"/>
          <w:left w:val="nil"/>
          <w:bottom w:val="nil"/>
          <w:right w:val="nil"/>
          <w:between w:val="nil"/>
        </w:pBdr>
        <w:shd w:val="clear" w:color="auto" w:fill="FFFFFF"/>
        <w:rPr>
          <w:rFonts w:ascii="Times New Roman" w:eastAsia="Times New Roman" w:hAnsi="Times New Roman" w:cs="Times New Roman"/>
          <w:bCs/>
          <w:color w:val="201F1E"/>
          <w:lang w:val="et-EE"/>
        </w:rPr>
      </w:pPr>
      <w:r w:rsidRPr="00C56377">
        <w:rPr>
          <w:rFonts w:ascii="Times New Roman" w:eastAsia="Times New Roman" w:hAnsi="Times New Roman" w:cs="Times New Roman"/>
          <w:bCs/>
          <w:color w:val="201F1E"/>
          <w:lang w:val="et-EE"/>
        </w:rPr>
        <w:t>21.03.23 kell 14-18 Tartus, hübriid</w:t>
      </w:r>
    </w:p>
    <w:p w14:paraId="4BB81C4E" w14:textId="77777777" w:rsidR="00F8628C" w:rsidRPr="00C56377" w:rsidRDefault="00F8628C" w:rsidP="00F8628C">
      <w:pPr>
        <w:pBdr>
          <w:top w:val="nil"/>
          <w:left w:val="nil"/>
          <w:bottom w:val="nil"/>
          <w:right w:val="nil"/>
          <w:between w:val="nil"/>
        </w:pBdr>
        <w:shd w:val="clear" w:color="auto" w:fill="FFFFFF"/>
        <w:rPr>
          <w:rFonts w:ascii="Times New Roman" w:eastAsia="Times New Roman" w:hAnsi="Times New Roman" w:cs="Times New Roman"/>
          <w:bCs/>
          <w:color w:val="201F1E"/>
          <w:lang w:val="et-EE"/>
        </w:rPr>
      </w:pPr>
      <w:r w:rsidRPr="00C56377">
        <w:rPr>
          <w:rFonts w:ascii="Times New Roman" w:eastAsia="Times New Roman" w:hAnsi="Times New Roman" w:cs="Times New Roman"/>
          <w:bCs/>
          <w:color w:val="201F1E"/>
          <w:lang w:val="et-EE"/>
        </w:rPr>
        <w:t>05.04.23. kell 14-18 Tartus, hübriid</w:t>
      </w:r>
    </w:p>
    <w:p w14:paraId="7122C442" w14:textId="77777777" w:rsidR="00F8628C" w:rsidRPr="001159DC" w:rsidRDefault="00F8628C" w:rsidP="00F8628C">
      <w:pPr>
        <w:pBdr>
          <w:top w:val="nil"/>
          <w:left w:val="nil"/>
          <w:bottom w:val="nil"/>
          <w:right w:val="nil"/>
          <w:between w:val="nil"/>
        </w:pBdr>
        <w:shd w:val="clear" w:color="auto" w:fill="FFFFFF"/>
        <w:rPr>
          <w:rFonts w:ascii="Times New Roman" w:eastAsia="Times New Roman" w:hAnsi="Times New Roman" w:cs="Times New Roman"/>
          <w:color w:val="201F1E"/>
          <w:lang w:val="et-EE"/>
        </w:rPr>
      </w:pPr>
    </w:p>
    <w:p w14:paraId="5DD015B4" w14:textId="4398020F" w:rsidR="00F8628C" w:rsidRPr="001159DC" w:rsidRDefault="00F8628C" w:rsidP="00F8628C">
      <w:pPr>
        <w:pBdr>
          <w:top w:val="nil"/>
          <w:left w:val="nil"/>
          <w:bottom w:val="nil"/>
          <w:right w:val="nil"/>
          <w:between w:val="nil"/>
        </w:pBdr>
        <w:shd w:val="clear" w:color="auto" w:fill="FFFFFF"/>
        <w:rPr>
          <w:lang w:val="et-EE"/>
        </w:rPr>
      </w:pPr>
      <w:r w:rsidRPr="001159DC">
        <w:rPr>
          <w:rFonts w:ascii="Times New Roman" w:eastAsia="Times New Roman" w:hAnsi="Times New Roman" w:cs="Times New Roman"/>
          <w:color w:val="201F1E"/>
          <w:lang w:val="et-EE"/>
        </w:rPr>
        <w:t xml:space="preserve">Protokoll on koostatud </w:t>
      </w:r>
      <w:r w:rsidR="00EE00F7">
        <w:rPr>
          <w:rFonts w:ascii="Times New Roman" w:eastAsia="Times New Roman" w:hAnsi="Times New Roman" w:cs="Times New Roman"/>
          <w:color w:val="201F1E"/>
          <w:lang w:val="et-EE"/>
        </w:rPr>
        <w:t>01</w:t>
      </w:r>
      <w:r w:rsidRPr="001159DC">
        <w:rPr>
          <w:rFonts w:ascii="Times New Roman" w:eastAsia="Times New Roman" w:hAnsi="Times New Roman" w:cs="Times New Roman"/>
          <w:color w:val="201F1E"/>
          <w:lang w:val="et-EE"/>
        </w:rPr>
        <w:t>.</w:t>
      </w:r>
      <w:r>
        <w:rPr>
          <w:rFonts w:ascii="Times New Roman" w:eastAsia="Times New Roman" w:hAnsi="Times New Roman" w:cs="Times New Roman"/>
          <w:color w:val="201F1E"/>
          <w:lang w:val="et-EE"/>
        </w:rPr>
        <w:t>0</w:t>
      </w:r>
      <w:r w:rsidR="00EE00F7">
        <w:rPr>
          <w:rFonts w:ascii="Times New Roman" w:eastAsia="Times New Roman" w:hAnsi="Times New Roman" w:cs="Times New Roman"/>
          <w:color w:val="201F1E"/>
          <w:lang w:val="et-EE"/>
        </w:rPr>
        <w:t>3</w:t>
      </w:r>
      <w:r w:rsidRPr="001159DC">
        <w:rPr>
          <w:rFonts w:ascii="Times New Roman" w:eastAsia="Times New Roman" w:hAnsi="Times New Roman" w:cs="Times New Roman"/>
          <w:color w:val="201F1E"/>
          <w:lang w:val="et-EE"/>
        </w:rPr>
        <w:t>.2</w:t>
      </w:r>
      <w:r>
        <w:rPr>
          <w:rFonts w:ascii="Times New Roman" w:eastAsia="Times New Roman" w:hAnsi="Times New Roman" w:cs="Times New Roman"/>
          <w:color w:val="201F1E"/>
          <w:lang w:val="et-EE"/>
        </w:rPr>
        <w:t>3</w:t>
      </w:r>
    </w:p>
    <w:p w14:paraId="12DD92CE" w14:textId="77777777" w:rsidR="00F8628C" w:rsidRDefault="00F8628C" w:rsidP="00F8628C"/>
    <w:p w14:paraId="07E39490" w14:textId="77777777" w:rsidR="00E003BE" w:rsidRDefault="00E003BE"/>
    <w:sectPr w:rsidR="00E003BE">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8C"/>
    <w:rsid w:val="002F5AB6"/>
    <w:rsid w:val="00551C32"/>
    <w:rsid w:val="008804E6"/>
    <w:rsid w:val="008A2C84"/>
    <w:rsid w:val="00942CE2"/>
    <w:rsid w:val="00E003BE"/>
    <w:rsid w:val="00EE00F7"/>
    <w:rsid w:val="00F862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3958"/>
  <w15:chartTrackingRefBased/>
  <w15:docId w15:val="{180EFEA5-9BE0-4890-A349-730F18B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8C"/>
    <w:pPr>
      <w:spacing w:after="0" w:line="240" w:lineRule="auto"/>
    </w:pPr>
    <w:rPr>
      <w:rFonts w:ascii="Calibri" w:eastAsia="Calibri" w:hAnsi="Calibri" w:cs="Calibri"/>
      <w:sz w:val="24"/>
      <w:szCs w:val="24"/>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8628C"/>
  </w:style>
  <w:style w:type="character" w:customStyle="1" w:styleId="eop">
    <w:name w:val="eop"/>
    <w:basedOn w:val="DefaultParagraphFont"/>
    <w:rsid w:val="00F8628C"/>
  </w:style>
  <w:style w:type="character" w:customStyle="1" w:styleId="spellingerror">
    <w:name w:val="spellingerror"/>
    <w:basedOn w:val="DefaultParagraphFont"/>
    <w:rsid w:val="00F8628C"/>
  </w:style>
  <w:style w:type="character" w:customStyle="1" w:styleId="contentcontrolboundarysink">
    <w:name w:val="contentcontrolboundarysink"/>
    <w:basedOn w:val="DefaultParagraphFont"/>
    <w:rsid w:val="00F8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7C67F475-26E8-44CB-91CA-631FDBA7F692}"/>
</file>

<file path=customXml/itemProps2.xml><?xml version="1.0" encoding="utf-8"?>
<ds:datastoreItem xmlns:ds="http://schemas.openxmlformats.org/officeDocument/2006/customXml" ds:itemID="{77D0640F-0C89-41B5-882C-CA238336D443}"/>
</file>

<file path=customXml/itemProps3.xml><?xml version="1.0" encoding="utf-8"?>
<ds:datastoreItem xmlns:ds="http://schemas.openxmlformats.org/officeDocument/2006/customXml" ds:itemID="{E9574CD7-3D0F-4853-B355-8018007E035F}"/>
</file>

<file path=docProps/app.xml><?xml version="1.0" encoding="utf-8"?>
<Properties xmlns="http://schemas.openxmlformats.org/officeDocument/2006/extended-properties" xmlns:vt="http://schemas.openxmlformats.org/officeDocument/2006/docPropsVTypes">
  <Template>Normal.dotm</Template>
  <TotalTime>64</TotalTime>
  <Pages>4</Pages>
  <Words>1122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2</cp:revision>
  <dcterms:created xsi:type="dcterms:W3CDTF">2023-03-01T15:59:00Z</dcterms:created>
  <dcterms:modified xsi:type="dcterms:W3CDTF">2023-03-01T17:04:00Z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