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3B57B" w14:textId="77777777" w:rsidR="00382B0A" w:rsidRDefault="00382B0A" w:rsidP="00382B0A">
      <w:pPr>
        <w:pStyle w:val="Default"/>
      </w:pPr>
    </w:p>
    <w:p w14:paraId="066C8432" w14:textId="5C960928" w:rsidR="00382B0A" w:rsidRPr="00382B0A" w:rsidRDefault="00382B0A" w:rsidP="00382B0A">
      <w:pPr>
        <w:rPr>
          <w:rFonts w:ascii="Times New Roman" w:hAnsi="Times New Roman" w:cs="Times New Roman"/>
          <w:b/>
          <w:sz w:val="24"/>
          <w:szCs w:val="24"/>
        </w:rPr>
      </w:pPr>
      <w:r w:rsidRPr="00382B0A">
        <w:rPr>
          <w:rFonts w:ascii="Times New Roman" w:hAnsi="Times New Roman" w:cs="Times New Roman"/>
          <w:b/>
          <w:sz w:val="24"/>
          <w:szCs w:val="24"/>
        </w:rPr>
        <w:t xml:space="preserve">2. tüüpi diabeedi diagnostika ja ravi </w:t>
      </w:r>
    </w:p>
    <w:p w14:paraId="10BA95C7" w14:textId="4DD1D887" w:rsidR="000B55F6" w:rsidRPr="00382B0A" w:rsidRDefault="009C6BB9" w:rsidP="00382B0A">
      <w:pPr>
        <w:rPr>
          <w:rFonts w:ascii="Times New Roman" w:hAnsi="Times New Roman" w:cs="Times New Roman"/>
          <w:sz w:val="24"/>
          <w:szCs w:val="24"/>
        </w:rPr>
      </w:pPr>
      <w:r w:rsidRPr="00382B0A">
        <w:rPr>
          <w:rFonts w:ascii="Times New Roman" w:hAnsi="Times New Roman" w:cs="Times New Roman"/>
          <w:sz w:val="24"/>
          <w:szCs w:val="24"/>
        </w:rPr>
        <w:t>r</w:t>
      </w:r>
      <w:r w:rsidR="000A2C1E" w:rsidRPr="00382B0A">
        <w:rPr>
          <w:rFonts w:ascii="Times New Roman" w:hAnsi="Times New Roman" w:cs="Times New Roman"/>
          <w:sz w:val="24"/>
          <w:szCs w:val="24"/>
        </w:rPr>
        <w:t>avijuhendi rakenduskava</w:t>
      </w:r>
    </w:p>
    <w:p w14:paraId="575EDF4A" w14:textId="69269755" w:rsidR="00AA1BD0" w:rsidRPr="009D6151" w:rsidRDefault="009C6BB9">
      <w:pPr>
        <w:rPr>
          <w:rFonts w:ascii="Times New Roman" w:hAnsi="Times New Roman" w:cs="Times New Roman"/>
          <w:sz w:val="24"/>
          <w:szCs w:val="24"/>
        </w:rPr>
      </w:pPr>
      <w:r w:rsidRPr="009D6151">
        <w:rPr>
          <w:rFonts w:ascii="Times New Roman" w:hAnsi="Times New Roman" w:cs="Times New Roman"/>
          <w:sz w:val="24"/>
          <w:szCs w:val="24"/>
        </w:rPr>
        <w:t>v</w:t>
      </w:r>
      <w:r w:rsidR="00AA1BD0" w:rsidRPr="009D6151">
        <w:rPr>
          <w:rFonts w:ascii="Times New Roman" w:hAnsi="Times New Roman" w:cs="Times New Roman"/>
          <w:sz w:val="24"/>
          <w:szCs w:val="24"/>
        </w:rPr>
        <w:t>ersio</w:t>
      </w:r>
      <w:r w:rsidRPr="009D6151">
        <w:rPr>
          <w:rFonts w:ascii="Times New Roman" w:hAnsi="Times New Roman" w:cs="Times New Roman"/>
          <w:sz w:val="24"/>
          <w:szCs w:val="24"/>
        </w:rPr>
        <w:t>o</w:t>
      </w:r>
      <w:r w:rsidR="00AA1BD0" w:rsidRPr="009D6151">
        <w:rPr>
          <w:rFonts w:ascii="Times New Roman" w:hAnsi="Times New Roman" w:cs="Times New Roman"/>
          <w:sz w:val="24"/>
          <w:szCs w:val="24"/>
        </w:rPr>
        <w:t xml:space="preserve">n </w:t>
      </w:r>
      <w:r w:rsidR="00E07B37">
        <w:rPr>
          <w:rFonts w:ascii="Times New Roman" w:hAnsi="Times New Roman" w:cs="Times New Roman"/>
          <w:sz w:val="24"/>
          <w:szCs w:val="24"/>
        </w:rPr>
        <w:t>04.05.2021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65"/>
        <w:gridCol w:w="9985"/>
      </w:tblGrid>
      <w:tr w:rsidR="00AA1BD0" w:rsidRPr="009D6151" w14:paraId="760C6BA7" w14:textId="77777777" w:rsidTr="00AA1BD0">
        <w:tc>
          <w:tcPr>
            <w:tcW w:w="2965" w:type="dxa"/>
          </w:tcPr>
          <w:p w14:paraId="6DA8F585" w14:textId="77777777" w:rsidR="00AA1BD0" w:rsidRPr="00F16205" w:rsidRDefault="00AA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Eesmärk</w:t>
            </w:r>
          </w:p>
        </w:tc>
        <w:tc>
          <w:tcPr>
            <w:tcW w:w="9985" w:type="dxa"/>
          </w:tcPr>
          <w:p w14:paraId="176E583C" w14:textId="2A60E78A" w:rsidR="00963CF4" w:rsidRPr="00F16205" w:rsidRDefault="0096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82B0A" w:rsidRPr="00F16205">
              <w:rPr>
                <w:rFonts w:ascii="Times New Roman" w:hAnsi="Times New Roman" w:cs="Times New Roman"/>
                <w:sz w:val="24"/>
                <w:szCs w:val="24"/>
              </w:rPr>
              <w:t>2. tüüpi diabeedi diagnostika ja ravi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82B0A"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 ravijuhendi eesmärk on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7A8D4D" w14:textId="77777777" w:rsidR="00AA1BD0" w:rsidRPr="00F16205" w:rsidRDefault="00382B0A" w:rsidP="00963CF4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kirjeldada </w:t>
            </w:r>
            <w:r w:rsidR="00963CF4" w:rsidRPr="00F16205">
              <w:rPr>
                <w:rFonts w:ascii="Times New Roman" w:hAnsi="Times New Roman" w:cs="Times New Roman"/>
                <w:sz w:val="24"/>
                <w:szCs w:val="24"/>
              </w:rPr>
              <w:t>diabeedi diagnoosimist vastavalt rahvusvahelistele kriteeriumitele;</w:t>
            </w:r>
          </w:p>
          <w:p w14:paraId="218D13E9" w14:textId="51F64130" w:rsidR="00963CF4" w:rsidRPr="00F16205" w:rsidRDefault="00A92963" w:rsidP="00963CF4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anda </w:t>
            </w:r>
            <w:r w:rsidR="006C7108">
              <w:rPr>
                <w:rFonts w:ascii="Times New Roman" w:hAnsi="Times New Roman" w:cs="Times New Roman"/>
                <w:sz w:val="24"/>
                <w:szCs w:val="24"/>
              </w:rPr>
              <w:t xml:space="preserve">suunised 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farmako</w:t>
            </w:r>
            <w:r w:rsidR="003A3FD1">
              <w:rPr>
                <w:rFonts w:ascii="Times New Roman" w:hAnsi="Times New Roman" w:cs="Times New Roman"/>
                <w:sz w:val="24"/>
                <w:szCs w:val="24"/>
              </w:rPr>
              <w:t>loogilise ravi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108">
              <w:rPr>
                <w:rFonts w:ascii="Times New Roman" w:hAnsi="Times New Roman" w:cs="Times New Roman"/>
                <w:sz w:val="24"/>
                <w:szCs w:val="24"/>
              </w:rPr>
              <w:t>alustamiseks ja intensiivistamiseks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E31B9C4" w14:textId="67E9C7B8" w:rsidR="00263E31" w:rsidRPr="00CC4F8F" w:rsidRDefault="003A3FD1" w:rsidP="003A3FD1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>esmatasandil diabeedihaigete jälgimise suutlikkuse parandamine</w:t>
            </w: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juhised </w:t>
            </w:r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ravieesmärkide seadmiseks (sh </w:t>
            </w: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  <w:r w:rsidR="004C68D3"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 eesmärkväärtused, </w:t>
            </w:r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>tervishoiutöötaja poo</w:t>
            </w:r>
            <w:r w:rsidR="004C68D3" w:rsidRPr="00CC4F8F">
              <w:rPr>
                <w:rFonts w:ascii="Times New Roman" w:hAnsi="Times New Roman" w:cs="Times New Roman"/>
                <w:sz w:val="24"/>
                <w:szCs w:val="24"/>
              </w:rPr>
              <w:t>lne seisundi</w:t>
            </w:r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 jälgimine</w:t>
            </w:r>
            <w:r w:rsidR="004C68D3" w:rsidRPr="00CC4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 glükoosisisalduse enesekontroll</w:t>
            </w: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8F">
              <w:rPr>
                <w:rFonts w:ascii="Times New Roman" w:hAnsi="Times New Roman" w:cs="Times New Roman"/>
                <w:sz w:val="24"/>
                <w:szCs w:val="24"/>
              </w:rPr>
              <w:t>glükomeetriga</w:t>
            </w:r>
            <w:proofErr w:type="spellEnd"/>
            <w:r w:rsidR="00A92963" w:rsidRPr="00CC4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6205" w:rsidRPr="00CC4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88F1F" w14:textId="345BA542" w:rsidR="005765C0" w:rsidRPr="00CC4F8F" w:rsidRDefault="005765C0" w:rsidP="00963CF4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>eriarstiabis tehtavate põhjendamata visiitide hulga vähenemine;</w:t>
            </w:r>
          </w:p>
          <w:p w14:paraId="309D38B1" w14:textId="575DCCB8" w:rsidR="00263E31" w:rsidRPr="00CC4F8F" w:rsidRDefault="00263E31" w:rsidP="00963CF4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4F8F">
              <w:rPr>
                <w:rFonts w:ascii="Times New Roman" w:hAnsi="Times New Roman" w:cs="Times New Roman"/>
                <w:sz w:val="24"/>
                <w:szCs w:val="24"/>
              </w:rPr>
              <w:t>2. tüüpi diabeediga seotud välditavate hospitaliseerimiste osakaalu vähendamine;</w:t>
            </w:r>
          </w:p>
          <w:p w14:paraId="05DFCEC7" w14:textId="3EB9CE6C" w:rsidR="00F16205" w:rsidRPr="00F16205" w:rsidRDefault="00F16205" w:rsidP="00F16205">
            <w:pPr>
              <w:pStyle w:val="Loendili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diabeedipatsien</w:t>
            </w:r>
            <w:r w:rsidR="0057616F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>liikumis</w:t>
            </w:r>
            <w:r w:rsidR="00263E31">
              <w:rPr>
                <w:rFonts w:ascii="Times New Roman" w:hAnsi="Times New Roman" w:cs="Times New Roman"/>
                <w:sz w:val="24"/>
                <w:szCs w:val="24"/>
              </w:rPr>
              <w:t>e ühtlustamine</w:t>
            </w:r>
            <w:r w:rsidRPr="00F16205">
              <w:rPr>
                <w:rFonts w:ascii="Times New Roman" w:hAnsi="Times New Roman" w:cs="Times New Roman"/>
                <w:sz w:val="24"/>
                <w:szCs w:val="24"/>
              </w:rPr>
              <w:t xml:space="preserve"> erinevate erialaspetsialistide vahel</w:t>
            </w:r>
            <w:r w:rsidR="008D0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0" w:rsidRPr="009D6151" w14:paraId="1A5F9EF5" w14:textId="77777777" w:rsidTr="00AA1BD0">
        <w:tc>
          <w:tcPr>
            <w:tcW w:w="2965" w:type="dxa"/>
          </w:tcPr>
          <w:p w14:paraId="558ACAD2" w14:textId="77777777" w:rsidR="00AA1BD0" w:rsidRPr="009D6151" w:rsidRDefault="00AA1B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1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Barjäärid</w:t>
            </w:r>
          </w:p>
        </w:tc>
        <w:tc>
          <w:tcPr>
            <w:tcW w:w="9985" w:type="dxa"/>
          </w:tcPr>
          <w:p w14:paraId="51888D07" w14:textId="2FE280B6" w:rsidR="00667140" w:rsidRDefault="005110E7" w:rsidP="00667140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C45B1" w:rsidRPr="009D6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ervishoiutöötajate info- ja ressursipuudus</w:t>
            </w:r>
            <w:r w:rsidR="00A9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D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 lühike</w:t>
            </w:r>
            <w:r w:rsidR="004D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visiidiaeg</w:t>
            </w:r>
            <w:r w:rsidR="008D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C7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ebapiisav</w:t>
            </w:r>
            <w:r w:rsidR="00963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väljaõpe jalgade läbivaatuse teostamiseks)</w:t>
            </w:r>
            <w:r w:rsidR="009619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E5961E" w14:textId="509CA859" w:rsidR="00A93595" w:rsidRDefault="00A93595" w:rsidP="00667140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tüüpi diabeeti põdeva </w:t>
            </w:r>
            <w:r w:rsidR="008D05D4">
              <w:rPr>
                <w:rFonts w:ascii="Times New Roman" w:hAnsi="Times New Roman" w:cs="Times New Roman"/>
                <w:sz w:val="24"/>
                <w:szCs w:val="24"/>
              </w:rPr>
              <w:t>patsien</w:t>
            </w:r>
            <w:r w:rsidR="0057616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info- ja ressursipuudus (sh limiteeritud kogus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glükomeetri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testribasid ja lantsette</w:t>
            </w:r>
            <w:r w:rsidR="002270C4">
              <w:rPr>
                <w:rFonts w:ascii="Times New Roman" w:hAnsi="Times New Roman" w:cs="Times New Roman"/>
                <w:sz w:val="24"/>
                <w:szCs w:val="24"/>
              </w:rPr>
              <w:t xml:space="preserve">, vähesed teadmised vere glükoosisisalduse enesekontrollist </w:t>
            </w:r>
            <w:proofErr w:type="spellStart"/>
            <w:r w:rsidR="002270C4">
              <w:rPr>
                <w:rFonts w:ascii="Times New Roman" w:hAnsi="Times New Roman" w:cs="Times New Roman"/>
                <w:sz w:val="24"/>
                <w:szCs w:val="24"/>
              </w:rPr>
              <w:t>glükomeetriga</w:t>
            </w:r>
            <w:proofErr w:type="spellEnd"/>
            <w:r w:rsidR="002270C4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3A3FD1">
              <w:rPr>
                <w:rFonts w:ascii="Times New Roman" w:hAnsi="Times New Roman" w:cs="Times New Roman"/>
                <w:sz w:val="24"/>
                <w:szCs w:val="24"/>
              </w:rPr>
              <w:t xml:space="preserve">vere glükoosisisaldusele </w:t>
            </w:r>
            <w:r w:rsidR="002270C4">
              <w:rPr>
                <w:rFonts w:ascii="Times New Roman" w:hAnsi="Times New Roman" w:cs="Times New Roman"/>
                <w:sz w:val="24"/>
                <w:szCs w:val="24"/>
              </w:rPr>
              <w:t xml:space="preserve">vastavast insuliini </w:t>
            </w:r>
            <w:r w:rsidR="003A3FD1">
              <w:rPr>
                <w:rFonts w:ascii="Times New Roman" w:hAnsi="Times New Roman" w:cs="Times New Roman"/>
                <w:sz w:val="24"/>
                <w:szCs w:val="24"/>
              </w:rPr>
              <w:t>annustamisest</w:t>
            </w:r>
            <w:r w:rsidR="002270C4">
              <w:rPr>
                <w:rFonts w:ascii="Times New Roman" w:hAnsi="Times New Roman" w:cs="Times New Roman"/>
                <w:sz w:val="24"/>
                <w:szCs w:val="24"/>
              </w:rPr>
              <w:t>, vähesed teadmised jalgade</w:t>
            </w:r>
            <w:r w:rsidR="008D05D4">
              <w:rPr>
                <w:rFonts w:ascii="Times New Roman" w:hAnsi="Times New Roman" w:cs="Times New Roman"/>
                <w:sz w:val="24"/>
                <w:szCs w:val="24"/>
              </w:rPr>
              <w:t xml:space="preserve"> hooldusest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D16D5E9" w14:textId="7374C845" w:rsidR="007C77CA" w:rsidRDefault="00524FE4" w:rsidP="00667140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 xml:space="preserve">ervishoiutöötaja ja patsiendi omavaheline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kommunikatsioon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 xml:space="preserve"> (sh lühike visiidiaeg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piirangud näost näkku vastuvõttudele seoses covid19 laialdase levikuga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individualiseeritud sekkumiste kehv kättesaadavus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EC776" w14:textId="54851FA5" w:rsidR="007C77CA" w:rsidRPr="00667140" w:rsidRDefault="00524FE4" w:rsidP="00667140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>iabeediõe</w:t>
            </w:r>
            <w:proofErr w:type="spellEnd"/>
            <w:r w:rsidR="007C77CA">
              <w:rPr>
                <w:rFonts w:ascii="Times New Roman" w:hAnsi="Times New Roman" w:cs="Times New Roman"/>
                <w:sz w:val="24"/>
                <w:szCs w:val="24"/>
              </w:rPr>
              <w:t xml:space="preserve"> ja toitumisterapeudi teenuse piiratud kättesaadavus</w:t>
            </w:r>
            <w:r w:rsidR="008E757F">
              <w:rPr>
                <w:rFonts w:ascii="Times New Roman" w:hAnsi="Times New Roman" w:cs="Times New Roman"/>
                <w:sz w:val="24"/>
                <w:szCs w:val="24"/>
              </w:rPr>
              <w:t xml:space="preserve"> (sh spetsialistide vähesus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paiknemine maakonnakeskustes, </w:t>
            </w:r>
            <w:r w:rsidR="008E757F">
              <w:rPr>
                <w:rFonts w:ascii="Times New Roman" w:hAnsi="Times New Roman" w:cs="Times New Roman"/>
                <w:sz w:val="24"/>
                <w:szCs w:val="24"/>
              </w:rPr>
              <w:t>teenuse riikliku rahastuse vähesus)</w:t>
            </w:r>
            <w:r w:rsidR="007C77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85547F" w14:textId="418FA6D4" w:rsidR="00A365A5" w:rsidRDefault="00AA20A0" w:rsidP="005A4248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tervis</w:t>
            </w:r>
            <w:r w:rsidR="00761B9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nfosüsteemide ühilduvuse probleemid (ei </w:t>
            </w:r>
            <w:r w:rsidR="00961930">
              <w:rPr>
                <w:rFonts w:ascii="Times New Roman" w:hAnsi="Times New Roman" w:cs="Times New Roman"/>
                <w:sz w:val="24"/>
                <w:szCs w:val="24"/>
              </w:rPr>
              <w:t xml:space="preserve">ole võimalik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ühtsest süsteemist </w:t>
            </w:r>
            <w:r w:rsidR="00961930">
              <w:rPr>
                <w:rFonts w:ascii="Times New Roman" w:hAnsi="Times New Roman" w:cs="Times New Roman"/>
                <w:sz w:val="24"/>
                <w:szCs w:val="24"/>
              </w:rPr>
              <w:t xml:space="preserve">kontrollida </w:t>
            </w:r>
            <w:r w:rsidR="00D42058">
              <w:rPr>
                <w:rFonts w:ascii="Times New Roman" w:hAnsi="Times New Roman" w:cs="Times New Roman"/>
                <w:sz w:val="24"/>
                <w:szCs w:val="24"/>
              </w:rPr>
              <w:t>millal on viimati teostatud analüüsid</w:t>
            </w:r>
            <w:r w:rsidR="00924973">
              <w:rPr>
                <w:rFonts w:ascii="Times New Roman" w:hAnsi="Times New Roman" w:cs="Times New Roman"/>
                <w:sz w:val="24"/>
                <w:szCs w:val="24"/>
              </w:rPr>
              <w:t>/läbivaatus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C18BAA1" w14:textId="50ACAC98" w:rsidR="005A4248" w:rsidRDefault="00924973" w:rsidP="005A4248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puudub intensiivne eluviisisekkumise programm kuhu </w:t>
            </w:r>
            <w:proofErr w:type="spellStart"/>
            <w:r w:rsidR="00A93595">
              <w:rPr>
                <w:rFonts w:ascii="Times New Roman" w:hAnsi="Times New Roman" w:cs="Times New Roman"/>
                <w:sz w:val="24"/>
                <w:szCs w:val="24"/>
              </w:rPr>
              <w:t>prediabeedi</w:t>
            </w:r>
            <w:proofErr w:type="spellEnd"/>
            <w:r w:rsidR="00A93595">
              <w:rPr>
                <w:rFonts w:ascii="Times New Roman" w:hAnsi="Times New Roman" w:cs="Times New Roman"/>
                <w:sz w:val="24"/>
                <w:szCs w:val="24"/>
              </w:rPr>
              <w:t xml:space="preserve"> või 2. tüüpi diabeediga </w:t>
            </w:r>
            <w:r w:rsidR="0057616F">
              <w:rPr>
                <w:rFonts w:ascii="Times New Roman" w:hAnsi="Times New Roman" w:cs="Times New Roman"/>
                <w:sz w:val="24"/>
                <w:szCs w:val="24"/>
              </w:rPr>
              <w:t>patsient</w:t>
            </w:r>
            <w:r w:rsidR="00A93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suunata</w:t>
            </w:r>
            <w:r w:rsidR="00A935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1DF23" w14:textId="6C29F8D2" w:rsidR="002270C4" w:rsidRPr="002270C4" w:rsidRDefault="002270C4" w:rsidP="002270C4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diabeediravis kasutatavate uuemate ravimrühmade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SGLT2 inhibiitorid ja GLP1 agonistid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eelarvemõju Eesti Haigekassale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 xml:space="preserve"> ja suurem omaosalus;</w:t>
            </w:r>
          </w:p>
          <w:p w14:paraId="46F61DF7" w14:textId="4E47B9B4" w:rsidR="00055515" w:rsidRDefault="009F1E3E" w:rsidP="005A4248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diabeediravis kasutatavate uuemate ravimrühmade (SGLT2 inhibiitorid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30 kg/m</w:t>
            </w:r>
            <w:r w:rsidRPr="009F1E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 GLP1 agonistid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35 kg/m</w:t>
            </w:r>
            <w:r w:rsidRPr="009F1E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5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595">
              <w:rPr>
                <w:rFonts w:ascii="Times New Roman" w:hAnsi="Times New Roman" w:cs="Times New Roman"/>
                <w:sz w:val="24"/>
                <w:szCs w:val="24"/>
              </w:rPr>
              <w:t xml:space="preserve">on kehamassiindeksi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(KMI) </w:t>
            </w:r>
            <w:r w:rsidR="00A93595">
              <w:rPr>
                <w:rFonts w:ascii="Times New Roman" w:hAnsi="Times New Roman" w:cs="Times New Roman"/>
                <w:sz w:val="24"/>
                <w:szCs w:val="24"/>
              </w:rPr>
              <w:t>piirangud</w:t>
            </w:r>
            <w:r w:rsidR="00963C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36AB8A" w14:textId="49986450" w:rsidR="00963CF4" w:rsidRPr="005A4248" w:rsidRDefault="00963CF4" w:rsidP="005A4248">
            <w:pPr>
              <w:pStyle w:val="Loendilik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uuemate diabeedi ravis kasutatavate ravimrühmade eelarvemõju</w:t>
            </w:r>
            <w:r w:rsidR="002270C4">
              <w:rPr>
                <w:rFonts w:ascii="Times New Roman" w:hAnsi="Times New Roman" w:cs="Times New Roman"/>
                <w:sz w:val="24"/>
                <w:szCs w:val="24"/>
              </w:rPr>
              <w:t xml:space="preserve"> Eesti Haigekassale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0" w:rsidRPr="009D6151" w14:paraId="0B9B2ED3" w14:textId="77777777" w:rsidTr="00AA1BD0">
        <w:tc>
          <w:tcPr>
            <w:tcW w:w="2965" w:type="dxa"/>
          </w:tcPr>
          <w:p w14:paraId="6161DDF7" w14:textId="77777777" w:rsidR="00AA1BD0" w:rsidRPr="00E35EEA" w:rsidRDefault="00AA1B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E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Peamised edukust tagavad/soodustavad tegurid</w:t>
            </w:r>
          </w:p>
        </w:tc>
        <w:tc>
          <w:tcPr>
            <w:tcW w:w="9985" w:type="dxa"/>
          </w:tcPr>
          <w:p w14:paraId="7CF1803B" w14:textId="2BDA6509" w:rsidR="005110E7" w:rsidRDefault="00E35EEA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EA">
              <w:rPr>
                <w:rFonts w:ascii="Times New Roman" w:hAnsi="Times New Roman" w:cs="Times New Roman"/>
                <w:sz w:val="24"/>
                <w:szCs w:val="24"/>
              </w:rPr>
              <w:t>ravijuhendi sihtrühmale kättesaadavaks tegemine nii elektroonselt kui paberil;</w:t>
            </w:r>
          </w:p>
          <w:p w14:paraId="7462E42E" w14:textId="792846B7" w:rsidR="00E35EEA" w:rsidRPr="00E35EEA" w:rsidRDefault="00E35EEA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soovituste tutvustamine koolitustel ja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tervishoiu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valdkonna meediaväljaannetes;</w:t>
            </w:r>
          </w:p>
          <w:p w14:paraId="61A34868" w14:textId="502525D2" w:rsidR="00E35EEA" w:rsidRPr="00E35EEA" w:rsidRDefault="00E35EEA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EA">
              <w:rPr>
                <w:rFonts w:ascii="Times New Roman" w:hAnsi="Times New Roman" w:cs="Times New Roman"/>
                <w:sz w:val="24"/>
                <w:szCs w:val="24"/>
              </w:rPr>
              <w:t>tervishoiutöötajatele suunatud koolitused;</w:t>
            </w:r>
          </w:p>
          <w:p w14:paraId="6DD42928" w14:textId="172B8FEE" w:rsidR="00E35EEA" w:rsidRDefault="00E35EEA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EA"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r w:rsidR="00D72D31">
              <w:rPr>
                <w:rFonts w:ascii="Times New Roman" w:hAnsi="Times New Roman" w:cs="Times New Roman"/>
                <w:sz w:val="24"/>
                <w:szCs w:val="24"/>
              </w:rPr>
              <w:t>Haigekassa</w:t>
            </w:r>
            <w:r w:rsidRPr="00E35EEA">
              <w:rPr>
                <w:rFonts w:ascii="Times New Roman" w:hAnsi="Times New Roman" w:cs="Times New Roman"/>
                <w:sz w:val="24"/>
                <w:szCs w:val="24"/>
              </w:rPr>
              <w:t xml:space="preserve"> terve inimese </w:t>
            </w:r>
            <w:proofErr w:type="spellStart"/>
            <w:r w:rsidRPr="00E35EEA">
              <w:rPr>
                <w:rFonts w:ascii="Times New Roman" w:hAnsi="Times New Roman" w:cs="Times New Roman"/>
                <w:sz w:val="24"/>
                <w:szCs w:val="24"/>
              </w:rPr>
              <w:t>äpp</w:t>
            </w:r>
            <w:proofErr w:type="spellEnd"/>
            <w:r w:rsidRPr="00E35E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68E084" w14:textId="3670A473" w:rsidR="008E757F" w:rsidRDefault="008E757F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tüüpi diabeediga patsiendi jälgimise </w:t>
            </w:r>
            <w:proofErr w:type="spellStart"/>
            <w:r w:rsidRPr="009F1E3E">
              <w:rPr>
                <w:rFonts w:ascii="Times New Roman" w:hAnsi="Times New Roman" w:cs="Times New Roman"/>
                <w:i/>
                <w:sz w:val="24"/>
                <w:szCs w:val="24"/>
              </w:rPr>
              <w:t>checklist</w:t>
            </w:r>
            <w:proofErr w:type="spellEnd"/>
            <w:r w:rsidR="009F1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57F">
              <w:rPr>
                <w:rFonts w:ascii="Times New Roman" w:hAnsi="Times New Roman" w:cs="Times New Roman"/>
                <w:sz w:val="24"/>
                <w:szCs w:val="24"/>
              </w:rPr>
              <w:t xml:space="preserve">i loomine ja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 xml:space="preserve">sihtrühmale </w:t>
            </w:r>
            <w:r w:rsidRPr="008E757F">
              <w:rPr>
                <w:rFonts w:ascii="Times New Roman" w:hAnsi="Times New Roman" w:cs="Times New Roman"/>
                <w:sz w:val="24"/>
                <w:szCs w:val="24"/>
              </w:rPr>
              <w:t>kättesaadavaks tegemine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193AA" w14:textId="2C6AA9F7" w:rsidR="009F1E3E" w:rsidRDefault="009F1E3E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patsiendimaterjali koostamine ja sihtrühmale kättesaadavaks tegemine;</w:t>
            </w:r>
          </w:p>
          <w:p w14:paraId="4A3078B2" w14:textId="1CF7A3E8" w:rsidR="008D05D4" w:rsidRPr="009F1E3E" w:rsidRDefault="008D05D4" w:rsidP="009F1E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jalgade läbivaatuse teemali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õppevideo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 xml:space="preserve"> loomine ja sihtrühmale kättesaadavaks tegemine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4BA74A" w14:textId="2D99A059" w:rsidR="002270C4" w:rsidRDefault="002270C4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intensiivse elustiilisekkumise sisu kirjeldamiseks töörühma kokkukutsumine;</w:t>
            </w:r>
          </w:p>
          <w:p w14:paraId="54CD5916" w14:textId="1216B2CE" w:rsidR="002270C4" w:rsidRDefault="002270C4" w:rsidP="002270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ettepanek </w:t>
            </w:r>
            <w:r w:rsidR="0057616F">
              <w:rPr>
                <w:rFonts w:ascii="Times New Roman" w:hAnsi="Times New Roman" w:cs="Times New Roman"/>
                <w:sz w:val="24"/>
                <w:szCs w:val="24"/>
              </w:rPr>
              <w:t xml:space="preserve">insuliini </w:t>
            </w:r>
            <w:proofErr w:type="spellStart"/>
            <w:r w:rsidR="0057616F">
              <w:rPr>
                <w:rFonts w:ascii="Times New Roman" w:hAnsi="Times New Roman" w:cs="Times New Roman"/>
                <w:sz w:val="24"/>
                <w:szCs w:val="24"/>
              </w:rPr>
              <w:t>mitme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süsteravil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oleva patsien</w:t>
            </w:r>
            <w:r w:rsidR="0057616F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57616F">
              <w:rPr>
                <w:rFonts w:ascii="Times New Roman" w:hAnsi="Times New Roman" w:cs="Times New Roman"/>
                <w:sz w:val="24"/>
                <w:szCs w:val="24"/>
              </w:rPr>
              <w:t>glükomeetri</w:t>
            </w:r>
            <w:proofErr w:type="spellEnd"/>
            <w:r w:rsidR="0057616F">
              <w:rPr>
                <w:rFonts w:ascii="Times New Roman" w:hAnsi="Times New Roman" w:cs="Times New Roman"/>
                <w:sz w:val="24"/>
                <w:szCs w:val="24"/>
              </w:rPr>
              <w:t xml:space="preserve"> tarvikute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limiidikoguse suurendamiseks;</w:t>
            </w:r>
          </w:p>
          <w:p w14:paraId="0BD655DE" w14:textId="4900C5AC" w:rsidR="008E757F" w:rsidRPr="002270C4" w:rsidRDefault="008E757F" w:rsidP="002270C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E757F">
              <w:rPr>
                <w:rFonts w:ascii="Times New Roman" w:hAnsi="Times New Roman" w:cs="Times New Roman"/>
                <w:sz w:val="24"/>
                <w:szCs w:val="24"/>
              </w:rPr>
              <w:t xml:space="preserve">avijuhendi integreerimine esmatasandi </w:t>
            </w:r>
            <w:r w:rsidR="009F1E3E">
              <w:rPr>
                <w:rFonts w:ascii="Times New Roman" w:hAnsi="Times New Roman" w:cs="Times New Roman"/>
                <w:sz w:val="24"/>
                <w:szCs w:val="24"/>
              </w:rPr>
              <w:t>otsusetoesse;</w:t>
            </w:r>
          </w:p>
          <w:p w14:paraId="35A810D9" w14:textId="3021DC47" w:rsidR="00E35EEA" w:rsidRPr="00E35EEA" w:rsidRDefault="00E35EEA" w:rsidP="0006006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5EEA">
              <w:rPr>
                <w:rFonts w:ascii="Times New Roman" w:hAnsi="Times New Roman" w:cs="Times New Roman"/>
                <w:sz w:val="24"/>
                <w:szCs w:val="24"/>
              </w:rPr>
              <w:t>oovituste järgimise hindamine (audit)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BD0" w:rsidRPr="009D6151" w14:paraId="651D6565" w14:textId="77777777" w:rsidTr="00AA1BD0">
        <w:tc>
          <w:tcPr>
            <w:tcW w:w="2965" w:type="dxa"/>
          </w:tcPr>
          <w:p w14:paraId="5B600DE5" w14:textId="77777777" w:rsidR="00AA1BD0" w:rsidRPr="009D6151" w:rsidRDefault="00AA1B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1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Rakendamiseks vajalikud ressursid</w:t>
            </w:r>
          </w:p>
        </w:tc>
        <w:tc>
          <w:tcPr>
            <w:tcW w:w="9985" w:type="dxa"/>
          </w:tcPr>
          <w:p w14:paraId="0F0201B5" w14:textId="77777777" w:rsidR="00B533C0" w:rsidRPr="009D6151" w:rsidRDefault="005110E7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B533C0" w:rsidRPr="009D6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avijuhendi ja selle lisade elektrooniliselt kättesaadavaks tegemine;</w:t>
            </w:r>
          </w:p>
          <w:p w14:paraId="5B08255D" w14:textId="6961ED36" w:rsidR="00B533C0" w:rsidRPr="00480C63" w:rsidRDefault="005110E7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B533C0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avijuhendi paberkandjal versiooni </w:t>
            </w:r>
            <w:r w:rsidR="00875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500 </w:t>
            </w:r>
            <w:r w:rsidR="00875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tk) </w:t>
            </w:r>
            <w:r w:rsidR="00761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 selle lisade </w:t>
            </w:r>
            <w:r w:rsidR="00875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  <w:r w:rsidR="00963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tk eesti keeles </w:t>
            </w:r>
            <w:r w:rsidR="00875B3E" w:rsidRP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 </w:t>
            </w:r>
            <w:r w:rsidR="00D114FC" w:rsidRP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963CF4" w:rsidRP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B3E" w:rsidRP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 vene keeles)</w:t>
            </w:r>
            <w:r w:rsidR="00875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33C0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kujundamin</w:t>
            </w:r>
            <w:r w:rsidR="00870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e, </w:t>
            </w:r>
            <w:r w:rsidR="00B533C0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trükkimine ja jaotamine;</w:t>
            </w:r>
          </w:p>
          <w:p w14:paraId="0801000E" w14:textId="3496C472" w:rsidR="00B533C0" w:rsidRPr="00480C63" w:rsidRDefault="00B533C0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koolitused </w:t>
            </w:r>
            <w:r w:rsidR="005110E7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tervishoiutöötajatele</w:t>
            </w:r>
            <w:r w:rsidR="00F16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mis käsitlevad 2. tüüpi diabeeti põdeva </w:t>
            </w:r>
            <w:r w:rsidR="005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patsiendi</w:t>
            </w:r>
            <w:r w:rsidR="00F16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ravi ja jälgimist</w:t>
            </w:r>
            <w:r w:rsidR="005110E7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96BD75A" w14:textId="4CB6568D" w:rsidR="005110E7" w:rsidRDefault="00963CF4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õppevideo jalgade läbivaatusest tervishoiutöötaja</w:t>
            </w:r>
            <w:r w:rsidR="006B1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ja patsiendile</w:t>
            </w:r>
            <w:r w:rsidR="005110E7" w:rsidRPr="00480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930BEA3" w14:textId="11A5178E" w:rsidR="00E35EEA" w:rsidRDefault="00E35EEA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Eesti </w:t>
            </w:r>
            <w:r w:rsidR="006B1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Haigekassa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terve inimese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äpp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0EA2C790" w14:textId="75BCE8A2" w:rsidR="00963CF4" w:rsidRDefault="005110E7" w:rsidP="00963CF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B533C0" w:rsidRPr="00F7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avijuhendit tutvustavate artiklite koostamine ja avaldamine</w:t>
            </w:r>
            <w:r w:rsidR="00F73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6B3592B9" w14:textId="291937E7" w:rsidR="00F16205" w:rsidRPr="00F73829" w:rsidRDefault="00F16205" w:rsidP="00963CF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patsiendivoldiku koostamine, kujundamine, tõlkimine, trükkimine ja jaotamine</w:t>
            </w:r>
            <w:r w:rsidR="006B1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esimene tiraaž 8000</w:t>
            </w:r>
            <w:r w:rsidR="006B1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tk eesti keeles ja </w:t>
            </w:r>
            <w:r w:rsidR="00D1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1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tk vene keeles)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2B5D79D" w14:textId="1C54037A" w:rsidR="00F73829" w:rsidRPr="00F73829" w:rsidRDefault="00F16205" w:rsidP="00F7382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glükomeetri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testribade ja lantsettide koguse suurendamine </w:t>
            </w:r>
            <w:r w:rsidR="005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tüüpi diabeeti põdeval patsiendil</w:t>
            </w:r>
            <w:r w:rsidR="00E3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kes on </w:t>
            </w:r>
            <w:r w:rsidR="008D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insuliini </w:t>
            </w:r>
            <w:proofErr w:type="spellStart"/>
            <w:r w:rsidR="008D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mitme</w:t>
            </w:r>
            <w:r w:rsidR="00E3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süsteravil</w:t>
            </w:r>
            <w:proofErr w:type="spellEnd"/>
            <w:r w:rsidR="00E3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F79723A" w14:textId="66665276" w:rsidR="00EF6F6A" w:rsidRPr="00671EE1" w:rsidRDefault="00EF6F6A" w:rsidP="003C45B1">
      <w:pPr>
        <w:pStyle w:val="10p"/>
        <w:spacing w:after="240"/>
        <w:rPr>
          <w:lang w:val="et-EE"/>
        </w:rPr>
      </w:pPr>
    </w:p>
    <w:p w14:paraId="7E76697B" w14:textId="77777777" w:rsidR="00963CF4" w:rsidRPr="009D6151" w:rsidRDefault="00963CF4" w:rsidP="003C45B1">
      <w:pPr>
        <w:pStyle w:val="10p"/>
        <w:spacing w:after="240"/>
        <w:rPr>
          <w:noProof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02"/>
        <w:gridCol w:w="2914"/>
        <w:gridCol w:w="2366"/>
        <w:gridCol w:w="1763"/>
        <w:gridCol w:w="1940"/>
        <w:gridCol w:w="2065"/>
      </w:tblGrid>
      <w:tr w:rsidR="006C2966" w:rsidRPr="009D6151" w14:paraId="2863E12B" w14:textId="77777777" w:rsidTr="006C2966">
        <w:tc>
          <w:tcPr>
            <w:tcW w:w="4624" w:type="dxa"/>
            <w:gridSpan w:val="2"/>
          </w:tcPr>
          <w:p w14:paraId="1952AB67" w14:textId="76B33974" w:rsidR="009C6BB9" w:rsidRPr="009D6151" w:rsidRDefault="009C6BB9" w:rsidP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Rakenduskavaga seotud tegevused või kaalutlused</w:t>
            </w:r>
          </w:p>
        </w:tc>
        <w:tc>
          <w:tcPr>
            <w:tcW w:w="2494" w:type="dxa"/>
          </w:tcPr>
          <w:p w14:paraId="1386547B" w14:textId="7D135E08" w:rsidR="009C6BB9" w:rsidRPr="009D6151" w:rsidRDefault="009C6BB9" w:rsidP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t>Vastutav asutus/isik</w:t>
            </w:r>
          </w:p>
        </w:tc>
        <w:tc>
          <w:tcPr>
            <w:tcW w:w="1855" w:type="dxa"/>
          </w:tcPr>
          <w:p w14:paraId="6B0B5C67" w14:textId="77777777" w:rsidR="009C6BB9" w:rsidRPr="009D6151" w:rsidRDefault="009C6BB9" w:rsidP="009C6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t>Kaasatud</w:t>
            </w:r>
          </w:p>
          <w:p w14:paraId="23639FCB" w14:textId="2DE4D33B" w:rsidR="009C6BB9" w:rsidRPr="009D6151" w:rsidRDefault="009C6BB9" w:rsidP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t>osapooled/ isikud</w:t>
            </w:r>
          </w:p>
        </w:tc>
        <w:tc>
          <w:tcPr>
            <w:tcW w:w="1802" w:type="dxa"/>
          </w:tcPr>
          <w:p w14:paraId="3FF5EF8F" w14:textId="3E8842FE" w:rsidR="009C6BB9" w:rsidRPr="009D6151" w:rsidRDefault="009C6BB9" w:rsidP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t>Vahetähtajad, ajakava</w:t>
            </w:r>
          </w:p>
        </w:tc>
        <w:tc>
          <w:tcPr>
            <w:tcW w:w="2175" w:type="dxa"/>
          </w:tcPr>
          <w:p w14:paraId="58F41F5C" w14:textId="0C7EEBD5" w:rsidR="009C6BB9" w:rsidRPr="009D6151" w:rsidRDefault="009C6BB9" w:rsidP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b/>
                <w:sz w:val="24"/>
                <w:szCs w:val="24"/>
              </w:rPr>
              <w:t>Rakendusmeetmed</w:t>
            </w:r>
          </w:p>
        </w:tc>
      </w:tr>
      <w:tr w:rsidR="005078AA" w:rsidRPr="009D6151" w14:paraId="6A86CF21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1AC1F2CF" w14:textId="202E4CC8" w:rsidR="009C6BB9" w:rsidRPr="00931BE4" w:rsidRDefault="0066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E4">
              <w:rPr>
                <w:rFonts w:ascii="Times New Roman" w:hAnsi="Times New Roman" w:cs="Times New Roman"/>
                <w:b/>
                <w:sz w:val="24"/>
                <w:szCs w:val="24"/>
              </w:rPr>
              <w:t>Levitamine</w:t>
            </w:r>
          </w:p>
        </w:tc>
        <w:tc>
          <w:tcPr>
            <w:tcW w:w="3075" w:type="dxa"/>
          </w:tcPr>
          <w:p w14:paraId="1D8CADEB" w14:textId="52C40793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 koos lisadega </w:t>
            </w:r>
            <w:r w:rsidR="009A1264">
              <w:rPr>
                <w:rFonts w:ascii="Times New Roman" w:hAnsi="Times New Roman" w:cs="Times New Roman"/>
                <w:sz w:val="24"/>
                <w:szCs w:val="24"/>
              </w:rPr>
              <w:t xml:space="preserve">ja patsiendimaterjal 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avaldatakse veebilehel </w:t>
            </w:r>
            <w:hyperlink r:id="rId8">
              <w:r w:rsidRPr="009D615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/>
                </w:rPr>
                <w:t>www.ravijuhend.ee</w:t>
              </w:r>
            </w:hyperlink>
          </w:p>
        </w:tc>
        <w:tc>
          <w:tcPr>
            <w:tcW w:w="2494" w:type="dxa"/>
          </w:tcPr>
          <w:p w14:paraId="38F8C51F" w14:textId="3859207F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3AAF0B4E" w14:textId="062C3B64" w:rsidR="009C6BB9" w:rsidRPr="009D6151" w:rsidRDefault="00681ADC" w:rsidP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</w:tcPr>
          <w:p w14:paraId="68518F64" w14:textId="69EF1FB3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1BF6EA4A" w14:textId="53DE9399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 </w:t>
            </w:r>
            <w:r w:rsidR="004E436D">
              <w:rPr>
                <w:rFonts w:ascii="Times New Roman" w:hAnsi="Times New Roman" w:cs="Times New Roman"/>
                <w:sz w:val="24"/>
                <w:szCs w:val="24"/>
              </w:rPr>
              <w:t xml:space="preserve">koos lisadega 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on veebis kättesaadav</w:t>
            </w:r>
          </w:p>
        </w:tc>
      </w:tr>
      <w:tr w:rsidR="005078AA" w:rsidRPr="009D6151" w14:paraId="65247098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415B3883" w14:textId="77777777" w:rsidR="00237930" w:rsidRPr="00931BE4" w:rsidRDefault="00237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6393E20A" w14:textId="5EBF865A" w:rsidR="00237930" w:rsidRPr="009D6151" w:rsidRDefault="0023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Ravijuhendi paberversioon kujundatakse, trükitakse ning jaotatakse ravijuhendi koolitustel ja saadetakse sihtrühmale vastavalt tellimustele</w:t>
            </w:r>
          </w:p>
        </w:tc>
        <w:tc>
          <w:tcPr>
            <w:tcW w:w="2494" w:type="dxa"/>
          </w:tcPr>
          <w:p w14:paraId="3B537B6A" w14:textId="0D60A7E2" w:rsidR="00237930" w:rsidRPr="009D6151" w:rsidRDefault="0023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(vastutab kujunduse, trükkimise ja levitamise eest)</w:t>
            </w:r>
          </w:p>
        </w:tc>
        <w:tc>
          <w:tcPr>
            <w:tcW w:w="1855" w:type="dxa"/>
          </w:tcPr>
          <w:p w14:paraId="1A06A5AC" w14:textId="0C0E7827" w:rsidR="00237930" w:rsidRDefault="00237930" w:rsidP="0023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öörühm (kinnitab lõpliku versiooni)</w:t>
            </w:r>
          </w:p>
          <w:p w14:paraId="0CB26CEC" w14:textId="77777777" w:rsidR="00237930" w:rsidRPr="009D6151" w:rsidRDefault="00237930" w:rsidP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409644A" w14:textId="4B3EA617" w:rsidR="00237930" w:rsidRPr="009D6151" w:rsidRDefault="0023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67593A74" w14:textId="45E7C00D" w:rsidR="00237930" w:rsidRPr="009D6151" w:rsidRDefault="0023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Ravijuhendi paberil täis- ja lühiversioon on jõudnud sihtrühmani</w:t>
            </w:r>
          </w:p>
        </w:tc>
      </w:tr>
      <w:tr w:rsidR="005078AA" w:rsidRPr="009D6151" w14:paraId="7353531B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50C5124F" w14:textId="77777777" w:rsidR="009C6BB9" w:rsidRPr="009D6151" w:rsidRDefault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335C3B10" w14:textId="453B3E06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Ravijuhendi </w:t>
            </w:r>
            <w:r w:rsidR="009A1264">
              <w:rPr>
                <w:rFonts w:ascii="Times New Roman" w:hAnsi="Times New Roman" w:cs="Times New Roman"/>
                <w:sz w:val="24"/>
                <w:szCs w:val="24"/>
              </w:rPr>
              <w:t>koos lisadega ja patsiendimaterjali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info saadetakse tervishoiutöötajate ühendustele (Eesti Arstide Liit, Eesti Õdede Liit, Eesti Tervishoiutöötajate Kutseliit) ja kõigile erialaseltsidele</w:t>
            </w:r>
          </w:p>
        </w:tc>
        <w:tc>
          <w:tcPr>
            <w:tcW w:w="2494" w:type="dxa"/>
          </w:tcPr>
          <w:p w14:paraId="7452B0E6" w14:textId="03EE7975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23594A76" w14:textId="0BE33D3B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</w:tcPr>
          <w:p w14:paraId="338A61B7" w14:textId="5BD3EA46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5ED382F1" w14:textId="6BCF5B11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Info ravijuhendist on saadetud tervishoiutöötajate ühendustele ja erialaseltsidele</w:t>
            </w:r>
          </w:p>
        </w:tc>
      </w:tr>
      <w:tr w:rsidR="005078AA" w:rsidRPr="009D6151" w14:paraId="2A27AE7D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5EA820CD" w14:textId="77777777" w:rsidR="009C6BB9" w:rsidRPr="009D6151" w:rsidRDefault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72FF4B2F" w14:textId="27A91327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Ravijuhendi </w:t>
            </w:r>
            <w:r w:rsidR="009A1264">
              <w:rPr>
                <w:rFonts w:ascii="Times New Roman" w:hAnsi="Times New Roman" w:cs="Times New Roman"/>
                <w:sz w:val="24"/>
                <w:szCs w:val="24"/>
              </w:rPr>
              <w:t xml:space="preserve">koos 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selle lisa</w:t>
            </w:r>
            <w:r w:rsidR="009A1264">
              <w:rPr>
                <w:rFonts w:ascii="Times New Roman" w:hAnsi="Times New Roman" w:cs="Times New Roman"/>
                <w:sz w:val="24"/>
                <w:szCs w:val="24"/>
              </w:rPr>
              <w:t>dega ja patsiendimaterjali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info saadetakse kõikidesse haiglatesse ja perearstiabi asutustesse</w:t>
            </w:r>
          </w:p>
        </w:tc>
        <w:tc>
          <w:tcPr>
            <w:tcW w:w="2494" w:type="dxa"/>
          </w:tcPr>
          <w:p w14:paraId="46F44DCC" w14:textId="51A30C25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2559718A" w14:textId="72236D30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</w:tcPr>
          <w:p w14:paraId="73657A38" w14:textId="60ABC71A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170EB44D" w14:textId="30B5A2CA" w:rsidR="009C6BB9" w:rsidRPr="009D6151" w:rsidRDefault="0068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Info ravijuhendist on saadetud kõikidesse haiglatesse ja perearstiabi asutustesse</w:t>
            </w:r>
          </w:p>
        </w:tc>
      </w:tr>
      <w:tr w:rsidR="005078AA" w:rsidRPr="009D6151" w14:paraId="7E08897A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07FEF656" w14:textId="77777777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5B3CEBCD" w14:textId="5FF7A7A8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Tehakse ettepanek erinevatele asjakohastele organisatsioonidele ja ühendustele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sealhulgas Eesti Endokrinoloogia Selts </w:t>
            </w:r>
            <w:hyperlink r:id="rId9" w:history="1">
              <w:r w:rsidRPr="0044586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www.ees.ee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MTÜ Diabeedispetsialistid </w:t>
            </w:r>
            <w:hyperlink r:id="rId10" w:history="1">
              <w:r w:rsidR="005302C7" w:rsidRPr="0044586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www.diabeedispetsialistid.ee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Eesti Diabeediliit </w:t>
            </w:r>
            <w:hyperlink r:id="rId11" w:history="1">
              <w:r w:rsidRPr="0044586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www.diabetes.ee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Diabeedikool </w:t>
            </w:r>
            <w:hyperlink r:id="rId12" w:history="1">
              <w:r w:rsidRPr="0044586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www.diabeedikool.ee</w:t>
              </w:r>
            </w:hyperlink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lisada oma veebilehele lingituna ravijuhendi </w:t>
            </w:r>
            <w:r w:rsidR="00917997">
              <w:rPr>
                <w:rFonts w:ascii="Times New Roman" w:hAnsi="Times New Roman" w:cs="Times New Roman"/>
                <w:sz w:val="24"/>
                <w:szCs w:val="24"/>
              </w:rPr>
              <w:t xml:space="preserve">ja patsiendimaterjali </w:t>
            </w:r>
            <w:r w:rsidR="00917997" w:rsidRPr="009D6151">
              <w:rPr>
                <w:rFonts w:ascii="Times New Roman" w:hAnsi="Times New Roman" w:cs="Times New Roman"/>
                <w:sz w:val="24"/>
                <w:szCs w:val="24"/>
              </w:rPr>
              <w:t>veebiversioon</w:t>
            </w:r>
          </w:p>
        </w:tc>
        <w:tc>
          <w:tcPr>
            <w:tcW w:w="2494" w:type="dxa"/>
          </w:tcPr>
          <w:p w14:paraId="4B2EF7E8" w14:textId="1E8E6AED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Eesti Haigekassa</w:t>
            </w:r>
          </w:p>
        </w:tc>
        <w:tc>
          <w:tcPr>
            <w:tcW w:w="1855" w:type="dxa"/>
          </w:tcPr>
          <w:p w14:paraId="63E9505A" w14:textId="58A8D047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</w:tcPr>
          <w:p w14:paraId="08BC7B12" w14:textId="5F4B06E3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5C541D29" w14:textId="77777777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Nimetatud organisatsioonidele ja ühendustele on ettepanek tehtud</w:t>
            </w:r>
          </w:p>
          <w:p w14:paraId="41CA0402" w14:textId="77777777" w:rsidR="00E52773" w:rsidRPr="009D6151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AA" w:rsidRPr="00E52773" w14:paraId="585853C4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38B37FE8" w14:textId="77777777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4608A210" w14:textId="75DA052E" w:rsidR="005078AA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Ravijuhendi lisad (ravialgoritm</w:t>
            </w:r>
            <w:r w:rsidR="00917997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917997" w:rsidRPr="00917997">
              <w:rPr>
                <w:rFonts w:ascii="Times New Roman" w:hAnsi="Times New Roman" w:cs="Times New Roman"/>
                <w:i/>
                <w:sz w:val="24"/>
                <w:szCs w:val="24"/>
              </w:rPr>
              <w:t>checklist</w:t>
            </w:r>
            <w:proofErr w:type="spellEnd"/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) trükitakse</w:t>
            </w:r>
            <w:r w:rsidR="00917997">
              <w:rPr>
                <w:rFonts w:ascii="Times New Roman" w:hAnsi="Times New Roman" w:cs="Times New Roman"/>
                <w:sz w:val="24"/>
                <w:szCs w:val="24"/>
              </w:rPr>
              <w:t>, tõlgitakse vene keelde</w:t>
            </w: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 xml:space="preserve"> (värviliselt ja kahepoolselt), lamineeritakse ning saadetakse kõigisse perearstipraksistesse</w:t>
            </w:r>
            <w:r w:rsidR="005078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A958DFA" w14:textId="2983E5E2" w:rsidR="005078AA" w:rsidRDefault="005078AA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endokrinoloogidele/</w:t>
            </w:r>
          </w:p>
          <w:p w14:paraId="593EC4DE" w14:textId="64DBACCD" w:rsidR="00E52773" w:rsidRPr="00E52773" w:rsidRDefault="005078AA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diabeediõdedele</w:t>
            </w:r>
            <w:r w:rsidR="00E52773" w:rsidRPr="00E52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14:paraId="56FF2867" w14:textId="77777777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Töörühm: sisu</w:t>
            </w:r>
          </w:p>
          <w:p w14:paraId="58134D77" w14:textId="77777777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78FBFBE" w14:textId="59713038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Eesti Haigekassa: kujundus,</w:t>
            </w:r>
            <w:r w:rsidR="00D114FC">
              <w:rPr>
                <w:rFonts w:ascii="Times New Roman" w:hAnsi="Times New Roman" w:cs="Times New Roman"/>
                <w:sz w:val="24"/>
                <w:szCs w:val="24"/>
              </w:rPr>
              <w:t xml:space="preserve"> tõlkimine,</w:t>
            </w: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 xml:space="preserve"> trükk ja levitamine</w:t>
            </w:r>
          </w:p>
        </w:tc>
        <w:tc>
          <w:tcPr>
            <w:tcW w:w="1802" w:type="dxa"/>
          </w:tcPr>
          <w:p w14:paraId="60BBE358" w14:textId="2F5F13A6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6D818F02" w14:textId="41163BA1" w:rsidR="00E52773" w:rsidRPr="00E52773" w:rsidRDefault="00E52773" w:rsidP="00E52773">
            <w:pPr>
              <w:pStyle w:val="Default"/>
            </w:pPr>
            <w:r w:rsidRPr="00E52773">
              <w:t>Paberkandjal materjal on kõigis perearstipraksistes</w:t>
            </w:r>
            <w:r w:rsidR="005078AA">
              <w:t>, endokrinoloogidel ja diabeediõdedel</w:t>
            </w:r>
            <w:r w:rsidRPr="00E52773">
              <w:t xml:space="preserve"> olemas </w:t>
            </w:r>
          </w:p>
          <w:p w14:paraId="230D829C" w14:textId="77777777" w:rsidR="00E52773" w:rsidRPr="00E52773" w:rsidRDefault="00E52773" w:rsidP="00E5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AA" w:rsidRPr="009D6151" w14:paraId="6C71EB80" w14:textId="77777777" w:rsidTr="006C2966">
        <w:tc>
          <w:tcPr>
            <w:tcW w:w="1549" w:type="dxa"/>
            <w:shd w:val="clear" w:color="auto" w:fill="F2F2F2" w:themeFill="background1" w:themeFillShade="F2"/>
          </w:tcPr>
          <w:p w14:paraId="7E4F8691" w14:textId="77777777" w:rsidR="009C6BB9" w:rsidRPr="009D6151" w:rsidRDefault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4BEA6C8D" w14:textId="615106B7" w:rsidR="009C6BB9" w:rsidRPr="009D6151" w:rsidRDefault="0075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53">
              <w:rPr>
                <w:rFonts w:ascii="Times New Roman" w:hAnsi="Times New Roman" w:cs="Times New Roman"/>
                <w:sz w:val="24"/>
                <w:szCs w:val="24"/>
              </w:rPr>
              <w:t xml:space="preserve">Patsiendimaterjali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(voldik) </w:t>
            </w:r>
            <w:r w:rsidRPr="00751B53">
              <w:rPr>
                <w:rFonts w:ascii="Times New Roman" w:hAnsi="Times New Roman" w:cs="Times New Roman"/>
                <w:sz w:val="24"/>
                <w:szCs w:val="24"/>
              </w:rPr>
              <w:t xml:space="preserve">koostamine teemal vere glükoosisisalduse enesekontroll </w:t>
            </w:r>
            <w:proofErr w:type="spellStart"/>
            <w:r w:rsidRPr="00751B53">
              <w:rPr>
                <w:rFonts w:ascii="Times New Roman" w:hAnsi="Times New Roman" w:cs="Times New Roman"/>
                <w:sz w:val="24"/>
                <w:szCs w:val="24"/>
              </w:rPr>
              <w:t>glükomeetriga</w:t>
            </w:r>
            <w:proofErr w:type="spellEnd"/>
            <w:r w:rsidR="00917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B53">
              <w:rPr>
                <w:rFonts w:ascii="Times New Roman" w:hAnsi="Times New Roman" w:cs="Times New Roman"/>
                <w:sz w:val="24"/>
                <w:szCs w:val="24"/>
              </w:rPr>
              <w:t xml:space="preserve"> süstimisõpetus</w:t>
            </w:r>
            <w:r w:rsidR="00917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7997">
              <w:rPr>
                <w:rFonts w:ascii="Times New Roman" w:hAnsi="Times New Roman" w:cs="Times New Roman"/>
                <w:sz w:val="24"/>
                <w:szCs w:val="24"/>
              </w:rPr>
              <w:t>hüpoglükeemia</w:t>
            </w:r>
            <w:proofErr w:type="spellEnd"/>
          </w:p>
        </w:tc>
        <w:tc>
          <w:tcPr>
            <w:tcW w:w="2494" w:type="dxa"/>
          </w:tcPr>
          <w:p w14:paraId="4C7ED143" w14:textId="6BC836BB" w:rsidR="00751B53" w:rsidRDefault="0034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51B53">
              <w:rPr>
                <w:rFonts w:ascii="Times New Roman" w:hAnsi="Times New Roman" w:cs="Times New Roman"/>
                <w:sz w:val="24"/>
                <w:szCs w:val="24"/>
              </w:rPr>
              <w:t>öörühm: sisu</w:t>
            </w:r>
          </w:p>
          <w:p w14:paraId="7B532B12" w14:textId="0BC84669" w:rsidR="009C6BB9" w:rsidRPr="009D6151" w:rsidRDefault="009C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0A8472D" w14:textId="7AE8A136" w:rsidR="009C6BB9" w:rsidRPr="009D6151" w:rsidRDefault="0075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Haigekassa: 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kujundus,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tõlge vene keelde,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trükk ja levitamine</w:t>
            </w:r>
          </w:p>
        </w:tc>
        <w:tc>
          <w:tcPr>
            <w:tcW w:w="1802" w:type="dxa"/>
          </w:tcPr>
          <w:p w14:paraId="12BF6A15" w14:textId="22840AA6" w:rsidR="009C6BB9" w:rsidRPr="009D6151" w:rsidRDefault="0010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Vastavalt ravijuhendi valmimisele</w:t>
            </w:r>
          </w:p>
        </w:tc>
        <w:tc>
          <w:tcPr>
            <w:tcW w:w="2175" w:type="dxa"/>
          </w:tcPr>
          <w:p w14:paraId="54556E36" w14:textId="62009A27" w:rsidR="009C6BB9" w:rsidRPr="009D6151" w:rsidRDefault="0075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Voldik on koostatud</w:t>
            </w:r>
            <w:r w:rsidR="0036343D"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ja trükitud ning sihtrühmale kättesaadav</w:t>
            </w:r>
          </w:p>
        </w:tc>
      </w:tr>
      <w:tr w:rsidR="005078AA" w:rsidRPr="009D6151" w14:paraId="1EA4902F" w14:textId="77777777" w:rsidTr="006C2966">
        <w:tc>
          <w:tcPr>
            <w:tcW w:w="1549" w:type="dxa"/>
            <w:shd w:val="clear" w:color="auto" w:fill="E7E6E6" w:themeFill="background2"/>
          </w:tcPr>
          <w:p w14:paraId="033D8618" w14:textId="1481DCAA" w:rsidR="009C6BB9" w:rsidRPr="00931BE4" w:rsidRDefault="00363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E4">
              <w:rPr>
                <w:rFonts w:ascii="Times New Roman" w:hAnsi="Times New Roman" w:cs="Times New Roman"/>
                <w:b/>
                <w:sz w:val="24"/>
                <w:szCs w:val="24"/>
              </w:rPr>
              <w:t>Meedia</w:t>
            </w:r>
            <w:r w:rsidR="00530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31BE4">
              <w:rPr>
                <w:rFonts w:ascii="Times New Roman" w:hAnsi="Times New Roman" w:cs="Times New Roman"/>
                <w:b/>
                <w:sz w:val="24"/>
                <w:szCs w:val="24"/>
              </w:rPr>
              <w:t>kajastus</w:t>
            </w:r>
          </w:p>
        </w:tc>
        <w:tc>
          <w:tcPr>
            <w:tcW w:w="3075" w:type="dxa"/>
          </w:tcPr>
          <w:p w14:paraId="6A4DF27A" w14:textId="5D73E7AD" w:rsidR="009C6BB9" w:rsidRPr="009D6151" w:rsidRDefault="009D6151" w:rsidP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Ravijuhendi pressiteade </w:t>
            </w:r>
            <w:r w:rsidR="00237930">
              <w:rPr>
                <w:rFonts w:ascii="Times New Roman" w:hAnsi="Times New Roman" w:cs="Times New Roman"/>
                <w:sz w:val="24"/>
                <w:szCs w:val="24"/>
              </w:rPr>
              <w:t xml:space="preserve">(testribade limiidi suurendamine) </w:t>
            </w:r>
          </w:p>
        </w:tc>
        <w:tc>
          <w:tcPr>
            <w:tcW w:w="2494" w:type="dxa"/>
          </w:tcPr>
          <w:p w14:paraId="4B5C0F29" w14:textId="645A2BFE" w:rsidR="009C6BB9" w:rsidRPr="009D6151" w:rsidRDefault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 Haigekassa</w:t>
            </w:r>
          </w:p>
        </w:tc>
        <w:tc>
          <w:tcPr>
            <w:tcW w:w="1855" w:type="dxa"/>
          </w:tcPr>
          <w:p w14:paraId="25BE6466" w14:textId="56E1EF7D" w:rsidR="009C6BB9" w:rsidRPr="00237930" w:rsidRDefault="009C6BB9" w:rsidP="00237930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41E61FE" w14:textId="2973310D" w:rsidR="009C6BB9" w:rsidRPr="009D6151" w:rsidRDefault="0091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Haigekassa poolt limiidi suurendamise realiseerumise järgse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2175" w:type="dxa"/>
          </w:tcPr>
          <w:p w14:paraId="6CA204F1" w14:textId="07D536AA" w:rsidR="009C6BB9" w:rsidRPr="009D6151" w:rsidRDefault="0013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Ravijuhendi teemaline pressiteade või ajaleheartikkel on ilmunud</w:t>
            </w:r>
          </w:p>
        </w:tc>
      </w:tr>
      <w:tr w:rsidR="005078AA" w:rsidRPr="005302C7" w14:paraId="63D58CF0" w14:textId="77777777" w:rsidTr="006C2966">
        <w:tc>
          <w:tcPr>
            <w:tcW w:w="1549" w:type="dxa"/>
            <w:shd w:val="clear" w:color="auto" w:fill="E7E6E6" w:themeFill="background2"/>
          </w:tcPr>
          <w:p w14:paraId="3D2E108F" w14:textId="77777777" w:rsidR="005302C7" w:rsidRPr="005302C7" w:rsidRDefault="0053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2B3E17A4" w14:textId="411E77F7" w:rsidR="005302C7" w:rsidRPr="005302C7" w:rsidRDefault="005302C7" w:rsidP="005302C7">
            <w:pPr>
              <w:pStyle w:val="Default"/>
            </w:pPr>
            <w:r w:rsidRPr="005302C7">
              <w:t xml:space="preserve">Ravijuhendi teemalist artiklit pakutakse </w:t>
            </w:r>
            <w:r>
              <w:t>meditsiinivaldkonna meediaväljaannetele Perearst ja Pereõde</w:t>
            </w:r>
            <w:r w:rsidR="00864E54">
              <w:t>, Eesti Õde</w:t>
            </w:r>
          </w:p>
        </w:tc>
        <w:tc>
          <w:tcPr>
            <w:tcW w:w="2494" w:type="dxa"/>
          </w:tcPr>
          <w:p w14:paraId="081DB251" w14:textId="136888C5" w:rsidR="005302C7" w:rsidRPr="005302C7" w:rsidRDefault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 Haigekassa: suhtleb väljaannetega</w:t>
            </w:r>
          </w:p>
        </w:tc>
        <w:tc>
          <w:tcPr>
            <w:tcW w:w="1855" w:type="dxa"/>
          </w:tcPr>
          <w:p w14:paraId="14508CF8" w14:textId="3E985291" w:rsidR="0087020A" w:rsidRDefault="0087020A" w:rsidP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Ajakiri perearst: Aune 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 xml:space="preserve">Rehema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 Evelin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 xml:space="preserve"> Raie</w:t>
            </w:r>
          </w:p>
          <w:p w14:paraId="764E88B1" w14:textId="7C13DCFB" w:rsidR="0087020A" w:rsidRPr="005302C7" w:rsidRDefault="0087020A" w:rsidP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Ajakirjad Pereõde ja Eesti Õde: Marelle 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 xml:space="preserve">Maiste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 Maarja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 xml:space="preserve"> Randväli</w:t>
            </w:r>
          </w:p>
        </w:tc>
        <w:tc>
          <w:tcPr>
            <w:tcW w:w="1802" w:type="dxa"/>
          </w:tcPr>
          <w:p w14:paraId="3DDEE224" w14:textId="48CBA96A" w:rsidR="005302C7" w:rsidRPr="005302C7" w:rsidRDefault="0091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97">
              <w:rPr>
                <w:rFonts w:ascii="Times New Roman" w:hAnsi="Times New Roman" w:cs="Times New Roman"/>
                <w:sz w:val="24"/>
                <w:szCs w:val="24"/>
              </w:rPr>
              <w:t>Artiklid avaldatakse pärast ravijuhendi küljendatud lõplike versioonide veebilehel avaldamist</w:t>
            </w:r>
          </w:p>
        </w:tc>
        <w:tc>
          <w:tcPr>
            <w:tcW w:w="2175" w:type="dxa"/>
          </w:tcPr>
          <w:p w14:paraId="2A965206" w14:textId="4BB37E01" w:rsidR="005302C7" w:rsidRPr="005302C7" w:rsidRDefault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Artiklid on ilmunud</w:t>
            </w:r>
          </w:p>
        </w:tc>
      </w:tr>
      <w:tr w:rsidR="005078AA" w:rsidRPr="005302C7" w14:paraId="02C6ABFE" w14:textId="77777777" w:rsidTr="006C2966">
        <w:tc>
          <w:tcPr>
            <w:tcW w:w="1549" w:type="dxa"/>
            <w:shd w:val="clear" w:color="auto" w:fill="E7E6E6" w:themeFill="background2"/>
          </w:tcPr>
          <w:p w14:paraId="5484C9C5" w14:textId="77777777" w:rsidR="00530EA2" w:rsidRPr="005302C7" w:rsidRDefault="00530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053D6A41" w14:textId="14E89974" w:rsidR="00530EA2" w:rsidRPr="005302C7" w:rsidRDefault="00341C75" w:rsidP="005302C7">
            <w:pPr>
              <w:pStyle w:val="Default"/>
            </w:pPr>
            <w:r>
              <w:t>Ravijuhendi teemaline artikkel meditsiinivaldkonna meediaväljaandes Eesti Arst</w:t>
            </w:r>
          </w:p>
        </w:tc>
        <w:tc>
          <w:tcPr>
            <w:tcW w:w="2494" w:type="dxa"/>
          </w:tcPr>
          <w:p w14:paraId="2021F15E" w14:textId="33BC484E" w:rsidR="00530EA2" w:rsidRPr="009D6151" w:rsidRDefault="00E3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Roosimaa, Kaia Tammiksaar, Evelin Raie, Aune Rehema, Marelle Maiste, Maarja Randväli</w:t>
            </w:r>
          </w:p>
        </w:tc>
        <w:tc>
          <w:tcPr>
            <w:tcW w:w="1855" w:type="dxa"/>
          </w:tcPr>
          <w:p w14:paraId="51356E00" w14:textId="2E43E217" w:rsidR="00530EA2" w:rsidRPr="00341C75" w:rsidRDefault="00530EA2" w:rsidP="00341C75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9C9E173" w14:textId="486C7F90" w:rsidR="00530EA2" w:rsidRPr="009D6151" w:rsidRDefault="0091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97">
              <w:rPr>
                <w:rFonts w:ascii="Times New Roman" w:hAnsi="Times New Roman" w:cs="Times New Roman"/>
                <w:sz w:val="24"/>
                <w:szCs w:val="24"/>
              </w:rPr>
              <w:t>Artiklid avaldatakse pärast ravijuhendi küljendatud lõplike versioonide veebilehel avaldamist</w:t>
            </w:r>
          </w:p>
        </w:tc>
        <w:tc>
          <w:tcPr>
            <w:tcW w:w="2175" w:type="dxa"/>
          </w:tcPr>
          <w:p w14:paraId="20DABE63" w14:textId="4BE7BF65" w:rsidR="00530EA2" w:rsidRDefault="0034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on ilmunud</w:t>
            </w:r>
          </w:p>
        </w:tc>
      </w:tr>
      <w:tr w:rsidR="005078AA" w:rsidRPr="009D6151" w14:paraId="067757B5" w14:textId="77777777" w:rsidTr="006C2966">
        <w:tc>
          <w:tcPr>
            <w:tcW w:w="1549" w:type="dxa"/>
            <w:shd w:val="clear" w:color="auto" w:fill="E7E6E6" w:themeFill="background2"/>
          </w:tcPr>
          <w:p w14:paraId="24E19ED3" w14:textId="77777777" w:rsidR="00141DFB" w:rsidRPr="00931BE4" w:rsidRDefault="0014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7E96DA84" w14:textId="6E744282" w:rsidR="00141DFB" w:rsidRPr="009D6151" w:rsidRDefault="00237930" w:rsidP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Ravijuhendi teemaline artikkel Eesti Diabeediliidu ajakirjas </w:t>
            </w:r>
            <w:proofErr w:type="spellStart"/>
            <w:r w:rsidRPr="005302C7">
              <w:rPr>
                <w:rFonts w:ascii="Times New Roman" w:hAnsi="Times New Roman" w:cs="Times New Roman"/>
                <w:i/>
                <w:sz w:val="24"/>
                <w:szCs w:val="24"/>
              </w:rPr>
              <w:t>Diabetes</w:t>
            </w:r>
            <w:proofErr w:type="spellEnd"/>
          </w:p>
        </w:tc>
        <w:tc>
          <w:tcPr>
            <w:tcW w:w="2494" w:type="dxa"/>
          </w:tcPr>
          <w:p w14:paraId="7C4A004C" w14:textId="38E73B77" w:rsidR="00141DFB" w:rsidRPr="009D6151" w:rsidRDefault="00E3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Volke</w:t>
            </w:r>
            <w:proofErr w:type="spellEnd"/>
          </w:p>
        </w:tc>
        <w:tc>
          <w:tcPr>
            <w:tcW w:w="1855" w:type="dxa"/>
          </w:tcPr>
          <w:p w14:paraId="3DFA57AC" w14:textId="1A4E59A6" w:rsidR="00141DFB" w:rsidRPr="009D6151" w:rsidRDefault="005302C7" w:rsidP="0065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Diabeediliit</w:t>
            </w:r>
          </w:p>
        </w:tc>
        <w:tc>
          <w:tcPr>
            <w:tcW w:w="1802" w:type="dxa"/>
          </w:tcPr>
          <w:p w14:paraId="48024943" w14:textId="1E373EAF" w:rsidR="00141DFB" w:rsidRPr="009D6151" w:rsidRDefault="0091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97">
              <w:rPr>
                <w:rFonts w:ascii="Times New Roman" w:hAnsi="Times New Roman" w:cs="Times New Roman"/>
                <w:sz w:val="24"/>
                <w:szCs w:val="24"/>
              </w:rPr>
              <w:t>Artiklid avaldatakse pärast ravijuhendi küljendatud lõplike versioonide veebilehel avaldamist</w:t>
            </w:r>
          </w:p>
        </w:tc>
        <w:tc>
          <w:tcPr>
            <w:tcW w:w="2175" w:type="dxa"/>
          </w:tcPr>
          <w:p w14:paraId="1AC158C6" w14:textId="36128820" w:rsidR="00141DFB" w:rsidRDefault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on ilmunud</w:t>
            </w:r>
          </w:p>
        </w:tc>
      </w:tr>
      <w:tr w:rsidR="005078AA" w:rsidRPr="009D6151" w14:paraId="1AE4A2CA" w14:textId="77777777" w:rsidTr="006C2966">
        <w:tc>
          <w:tcPr>
            <w:tcW w:w="1549" w:type="dxa"/>
            <w:shd w:val="clear" w:color="auto" w:fill="E7E6E6" w:themeFill="background2"/>
          </w:tcPr>
          <w:p w14:paraId="5071F995" w14:textId="77777777" w:rsidR="009D6151" w:rsidRPr="009D6151" w:rsidRDefault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3F80A5D1" w14:textId="705A2D1F" w:rsidR="009D6151" w:rsidRPr="009D6151" w:rsidRDefault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Ravijuhendit tutvustatakse Eesti Rahvusringhäälingu kanali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>ja/või raadioprogrammi(de)s</w:t>
            </w:r>
            <w:r w:rsidR="0053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14:paraId="456610DA" w14:textId="59CE8CA4" w:rsidR="009D6151" w:rsidRPr="009D6151" w:rsidRDefault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Eesti Haigekassa: </w:t>
            </w:r>
            <w:r w:rsidR="00FC29FC">
              <w:rPr>
                <w:rFonts w:ascii="Times New Roman" w:hAnsi="Times New Roman" w:cs="Times New Roman"/>
                <w:sz w:val="24"/>
                <w:szCs w:val="24"/>
              </w:rPr>
              <w:t xml:space="preserve">suhtleb </w:t>
            </w:r>
            <w:r w:rsidR="00656217" w:rsidRPr="009D6151">
              <w:rPr>
                <w:rFonts w:ascii="Times New Roman" w:hAnsi="Times New Roman" w:cs="Times New Roman"/>
                <w:sz w:val="24"/>
                <w:szCs w:val="24"/>
              </w:rPr>
              <w:t>Eesti Rahvusringhäälingu kanali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6217" w:rsidRPr="009D615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6217"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 xml:space="preserve">ja/või 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raadioprogrammi(de)</w:t>
            </w:r>
            <w:proofErr w:type="spellStart"/>
            <w:r w:rsidR="00FC29FC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</w:p>
        </w:tc>
        <w:tc>
          <w:tcPr>
            <w:tcW w:w="1855" w:type="dxa"/>
          </w:tcPr>
          <w:p w14:paraId="77A1516F" w14:textId="7775857E" w:rsidR="009D6151" w:rsidRPr="009D6151" w:rsidRDefault="00E3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Mart Roosimaa, Evelin Raie, Aune Rehema, Marelle Maiste,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Maarja Randväli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14:paraId="02BE1227" w14:textId="59957C90" w:rsidR="009D6151" w:rsidRPr="009D6151" w:rsidRDefault="0053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sügis (Rahvusvahelise Diabeedipäeva raames)</w:t>
            </w:r>
          </w:p>
        </w:tc>
        <w:tc>
          <w:tcPr>
            <w:tcW w:w="2175" w:type="dxa"/>
          </w:tcPr>
          <w:p w14:paraId="50CB1B56" w14:textId="187607C9" w:rsidR="009D6151" w:rsidRPr="009D6151" w:rsidRDefault="009D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Ravijuhendit on </w:t>
            </w:r>
            <w:r w:rsidR="00284111">
              <w:rPr>
                <w:rFonts w:ascii="Times New Roman" w:hAnsi="Times New Roman" w:cs="Times New Roman"/>
                <w:sz w:val="24"/>
                <w:szCs w:val="24"/>
              </w:rPr>
              <w:t>ERR</w:t>
            </w:r>
            <w:r w:rsidRPr="009D6151">
              <w:rPr>
                <w:rFonts w:ascii="Times New Roman" w:hAnsi="Times New Roman" w:cs="Times New Roman"/>
                <w:sz w:val="24"/>
                <w:szCs w:val="24"/>
              </w:rPr>
              <w:t xml:space="preserve"> kanalites tutvustatud</w:t>
            </w:r>
          </w:p>
        </w:tc>
      </w:tr>
      <w:tr w:rsidR="005078AA" w:rsidRPr="009D6151" w14:paraId="4FFF2478" w14:textId="77777777" w:rsidTr="006C2966">
        <w:tc>
          <w:tcPr>
            <w:tcW w:w="1549" w:type="dxa"/>
            <w:shd w:val="clear" w:color="auto" w:fill="D9D9D9" w:themeFill="background1" w:themeFillShade="D9"/>
          </w:tcPr>
          <w:p w14:paraId="29B36367" w14:textId="169B17AB" w:rsidR="009D6151" w:rsidRPr="00931BE4" w:rsidRDefault="0028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E4">
              <w:rPr>
                <w:rFonts w:ascii="Times New Roman" w:hAnsi="Times New Roman" w:cs="Times New Roman"/>
                <w:b/>
                <w:sz w:val="24"/>
                <w:szCs w:val="24"/>
              </w:rPr>
              <w:t>Koolitused</w:t>
            </w:r>
          </w:p>
        </w:tc>
        <w:tc>
          <w:tcPr>
            <w:tcW w:w="3075" w:type="dxa"/>
          </w:tcPr>
          <w:p w14:paraId="61F93B29" w14:textId="0C0665D0" w:rsidR="009D6151" w:rsidRPr="009D6151" w:rsidRDefault="0057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tüüpi diabeedi ravile ja patsiendi jälgimisele keskenduv (veebi)koolitus tervishoiutöötajale</w:t>
            </w:r>
          </w:p>
        </w:tc>
        <w:tc>
          <w:tcPr>
            <w:tcW w:w="2494" w:type="dxa"/>
          </w:tcPr>
          <w:p w14:paraId="315F7E72" w14:textId="123B4ED6" w:rsidR="009D6151" w:rsidRPr="00284111" w:rsidRDefault="00284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11">
              <w:rPr>
                <w:rFonts w:ascii="Times New Roman" w:hAnsi="Times New Roman" w:cs="Times New Roman"/>
                <w:sz w:val="24"/>
                <w:szCs w:val="24"/>
              </w:rPr>
              <w:t xml:space="preserve">Eesti Haigekassa: koolituse korralduslik pool </w:t>
            </w:r>
          </w:p>
        </w:tc>
        <w:tc>
          <w:tcPr>
            <w:tcW w:w="1855" w:type="dxa"/>
          </w:tcPr>
          <w:p w14:paraId="37829A21" w14:textId="70C6D9C1" w:rsidR="00103DEF" w:rsidRPr="009D6151" w:rsidRDefault="0053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Endokrinoloogia Selts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>: abistab lektorite leidmisel</w:t>
            </w:r>
          </w:p>
        </w:tc>
        <w:tc>
          <w:tcPr>
            <w:tcW w:w="1802" w:type="dxa"/>
          </w:tcPr>
          <w:p w14:paraId="285FBF1A" w14:textId="1F7B1EFF" w:rsidR="009D6151" w:rsidRPr="009D6151" w:rsidRDefault="00F9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365A5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aasta jooksul</w:t>
            </w:r>
          </w:p>
        </w:tc>
        <w:tc>
          <w:tcPr>
            <w:tcW w:w="2175" w:type="dxa"/>
          </w:tcPr>
          <w:p w14:paraId="7C331D7C" w14:textId="4B8018F3" w:rsidR="009D6151" w:rsidRPr="009D6151" w:rsidRDefault="00A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Koolitused on toimunud</w:t>
            </w:r>
          </w:p>
        </w:tc>
      </w:tr>
      <w:tr w:rsidR="006C2966" w:rsidRPr="009D6151" w14:paraId="1DFC0807" w14:textId="77777777" w:rsidTr="006C2966">
        <w:tc>
          <w:tcPr>
            <w:tcW w:w="1549" w:type="dxa"/>
            <w:shd w:val="clear" w:color="auto" w:fill="D9D9D9" w:themeFill="background1" w:themeFillShade="D9"/>
          </w:tcPr>
          <w:p w14:paraId="50AE7C8A" w14:textId="249A14D5" w:rsidR="006C2966" w:rsidRPr="00931BE4" w:rsidRDefault="006C2966" w:rsidP="006C2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 tervishoiutöötajale ja patsiendile teemal jalgade läbivaatus ja hindamine</w:t>
            </w:r>
          </w:p>
        </w:tc>
        <w:tc>
          <w:tcPr>
            <w:tcW w:w="3075" w:type="dxa"/>
          </w:tcPr>
          <w:p w14:paraId="461DF5E3" w14:textId="77777777" w:rsidR="006C2966" w:rsidRPr="00E52773" w:rsidRDefault="006C2966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Töörühm: sisu</w:t>
            </w:r>
          </w:p>
          <w:p w14:paraId="50ECA25B" w14:textId="77777777" w:rsidR="006C2966" w:rsidRDefault="006C2966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211D704D" w14:textId="066EDC63" w:rsidR="006C2966" w:rsidRPr="00284111" w:rsidRDefault="006C2966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73">
              <w:rPr>
                <w:rFonts w:ascii="Times New Roman" w:hAnsi="Times New Roman" w:cs="Times New Roman"/>
                <w:sz w:val="24"/>
                <w:szCs w:val="24"/>
              </w:rPr>
              <w:t>Eesti Haigekassa: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teostus ja levitamine</w:t>
            </w:r>
          </w:p>
        </w:tc>
        <w:tc>
          <w:tcPr>
            <w:tcW w:w="1855" w:type="dxa"/>
          </w:tcPr>
          <w:p w14:paraId="0169FB64" w14:textId="37FE2674" w:rsidR="006C2966" w:rsidRDefault="00917997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97">
              <w:rPr>
                <w:rFonts w:ascii="Times New Roman" w:hAnsi="Times New Roman" w:cs="Times New Roman"/>
                <w:sz w:val="24"/>
                <w:szCs w:val="24"/>
              </w:rPr>
              <w:t>2021 II poolaasta kuni 2022 I poolaasta</w:t>
            </w:r>
          </w:p>
        </w:tc>
        <w:tc>
          <w:tcPr>
            <w:tcW w:w="1802" w:type="dxa"/>
          </w:tcPr>
          <w:p w14:paraId="59DDCE65" w14:textId="12365562" w:rsidR="006C2966" w:rsidRDefault="006C2966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Õppevideo on sihtrühmale kättesaadav</w:t>
            </w:r>
          </w:p>
        </w:tc>
        <w:tc>
          <w:tcPr>
            <w:tcW w:w="2175" w:type="dxa"/>
          </w:tcPr>
          <w:p w14:paraId="2D43D2D5" w14:textId="49765037" w:rsidR="006C2966" w:rsidRDefault="006C2966" w:rsidP="006C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Õppevideo tervishoiutöötajale ja patsiendile teemal jalgade läbivaatus ja hindamine</w:t>
            </w:r>
          </w:p>
        </w:tc>
      </w:tr>
      <w:tr w:rsidR="005078AA" w:rsidRPr="009D6151" w14:paraId="2C7BAA9D" w14:textId="77777777" w:rsidTr="006C2966">
        <w:tc>
          <w:tcPr>
            <w:tcW w:w="1549" w:type="dxa"/>
            <w:shd w:val="clear" w:color="auto" w:fill="A6A6A6" w:themeFill="background1" w:themeFillShade="A6"/>
          </w:tcPr>
          <w:p w14:paraId="529EC410" w14:textId="35D8C905" w:rsidR="00943C43" w:rsidRPr="00931BE4" w:rsidRDefault="009D4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Uued teenused</w:t>
            </w:r>
            <w:r w:rsidR="0084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 rakendused</w:t>
            </w:r>
          </w:p>
        </w:tc>
        <w:tc>
          <w:tcPr>
            <w:tcW w:w="3075" w:type="dxa"/>
          </w:tcPr>
          <w:p w14:paraId="2FD473A7" w14:textId="054E340F" w:rsidR="00943C43" w:rsidRDefault="0034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Glükomeetri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testribade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lansettide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limiidi suurendamine </w:t>
            </w:r>
            <w:r w:rsidR="009249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4FBE">
              <w:rPr>
                <w:rFonts w:ascii="Times New Roman" w:hAnsi="Times New Roman" w:cs="Times New Roman"/>
                <w:sz w:val="24"/>
                <w:szCs w:val="24"/>
              </w:rPr>
              <w:t xml:space="preserve">insuliini </w:t>
            </w:r>
            <w:proofErr w:type="spellStart"/>
            <w:r w:rsidR="00E34FBE">
              <w:rPr>
                <w:rFonts w:ascii="Times New Roman" w:hAnsi="Times New Roman" w:cs="Times New Roman"/>
                <w:sz w:val="24"/>
                <w:szCs w:val="24"/>
              </w:rPr>
              <w:t>mitmesüsteravil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oleva</w:t>
            </w:r>
            <w:r w:rsidR="009249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patsie</w:t>
            </w:r>
            <w:r w:rsidR="00924973">
              <w:rPr>
                <w:rFonts w:ascii="Times New Roman" w:hAnsi="Times New Roman" w:cs="Times New Roman"/>
                <w:sz w:val="24"/>
                <w:szCs w:val="24"/>
              </w:rPr>
              <w:t>ndid)</w:t>
            </w:r>
          </w:p>
        </w:tc>
        <w:tc>
          <w:tcPr>
            <w:tcW w:w="2494" w:type="dxa"/>
          </w:tcPr>
          <w:p w14:paraId="04659F58" w14:textId="13F2721E" w:rsidR="0080348D" w:rsidRPr="00284111" w:rsidRDefault="00E95AB0" w:rsidP="00E9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Endokrinoloogia Selts ja Eesti Diabeediliit: teeb ettepaneku</w:t>
            </w:r>
          </w:p>
        </w:tc>
        <w:tc>
          <w:tcPr>
            <w:tcW w:w="1855" w:type="dxa"/>
          </w:tcPr>
          <w:p w14:paraId="499EA5FF" w14:textId="54356391" w:rsidR="00943C43" w:rsidRPr="0080348D" w:rsidRDefault="00E95AB0" w:rsidP="0080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Haigekassa: võtab hindamisele</w:t>
            </w:r>
          </w:p>
        </w:tc>
        <w:tc>
          <w:tcPr>
            <w:tcW w:w="1802" w:type="dxa"/>
          </w:tcPr>
          <w:p w14:paraId="6652F5DC" w14:textId="4BF768FB" w:rsidR="00943C43" w:rsidRPr="009D6151" w:rsidRDefault="00F1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I poolaasta</w:t>
            </w:r>
          </w:p>
        </w:tc>
        <w:tc>
          <w:tcPr>
            <w:tcW w:w="2175" w:type="dxa"/>
          </w:tcPr>
          <w:p w14:paraId="17AEEB0A" w14:textId="3E526490" w:rsidR="00943C43" w:rsidRDefault="00E9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Ettepanek on tehtud</w:t>
            </w:r>
          </w:p>
        </w:tc>
      </w:tr>
      <w:tr w:rsidR="005078AA" w:rsidRPr="009D6151" w14:paraId="1CB671F0" w14:textId="77777777" w:rsidTr="006C2966">
        <w:tc>
          <w:tcPr>
            <w:tcW w:w="1549" w:type="dxa"/>
            <w:shd w:val="clear" w:color="auto" w:fill="A6A6A6" w:themeFill="background1" w:themeFillShade="A6"/>
          </w:tcPr>
          <w:p w14:paraId="6E541FCB" w14:textId="77777777" w:rsidR="001A4B87" w:rsidRDefault="001A4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2C54A343" w14:textId="25B489DF" w:rsidR="001A4B87" w:rsidRDefault="0091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  <w:r w:rsidR="00924973">
              <w:rPr>
                <w:rFonts w:ascii="Times New Roman" w:hAnsi="Times New Roman" w:cs="Times New Roman"/>
                <w:sz w:val="24"/>
                <w:szCs w:val="24"/>
              </w:rPr>
              <w:t xml:space="preserve"> terve inimese </w:t>
            </w:r>
            <w:proofErr w:type="spellStart"/>
            <w:r w:rsidR="00924973">
              <w:rPr>
                <w:rFonts w:ascii="Times New Roman" w:hAnsi="Times New Roman" w:cs="Times New Roman"/>
                <w:sz w:val="24"/>
                <w:szCs w:val="24"/>
              </w:rPr>
              <w:t>äpp</w:t>
            </w:r>
            <w:proofErr w:type="spellEnd"/>
          </w:p>
        </w:tc>
        <w:tc>
          <w:tcPr>
            <w:tcW w:w="2494" w:type="dxa"/>
          </w:tcPr>
          <w:p w14:paraId="46080633" w14:textId="36E74A9F" w:rsidR="001A4B87" w:rsidRDefault="00924973" w:rsidP="00E9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3CE2A998" w14:textId="35ED6696" w:rsidR="001A4B87" w:rsidRPr="00924973" w:rsidRDefault="001A4B87" w:rsidP="00924973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E91089B" w14:textId="2708099B" w:rsidR="001A4B87" w:rsidRDefault="0092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II poolaasta</w:t>
            </w:r>
          </w:p>
        </w:tc>
        <w:tc>
          <w:tcPr>
            <w:tcW w:w="2175" w:type="dxa"/>
          </w:tcPr>
          <w:p w14:paraId="7D03FAB8" w14:textId="07339561" w:rsidR="001A4B87" w:rsidRDefault="0092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sihtrühmale kättesaadav</w:t>
            </w:r>
          </w:p>
        </w:tc>
      </w:tr>
      <w:tr w:rsidR="00B81A88" w:rsidRPr="009D6151" w14:paraId="67C79527" w14:textId="77777777" w:rsidTr="006C2966">
        <w:tc>
          <w:tcPr>
            <w:tcW w:w="1549" w:type="dxa"/>
            <w:shd w:val="clear" w:color="auto" w:fill="A6A6A6" w:themeFill="background1" w:themeFillShade="A6"/>
          </w:tcPr>
          <w:p w14:paraId="0A287EFF" w14:textId="77777777" w:rsidR="00B81A88" w:rsidRDefault="00B8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4E9C9FDA" w14:textId="4336DE97" w:rsidR="00B81A88" w:rsidRDefault="005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>Intensiivse eluviisisekkumise programmi loomise algatamine</w:t>
            </w:r>
          </w:p>
        </w:tc>
        <w:tc>
          <w:tcPr>
            <w:tcW w:w="2494" w:type="dxa"/>
          </w:tcPr>
          <w:p w14:paraId="69AD5645" w14:textId="02BA64FB" w:rsidR="00B81A88" w:rsidRDefault="00570B7F" w:rsidP="00E95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Töörühm teeb ettepaneku Eesti </w:t>
            </w:r>
            <w:r w:rsidR="006B1946">
              <w:rPr>
                <w:rFonts w:ascii="Times New Roman" w:hAnsi="Times New Roman" w:cs="Times New Roman"/>
                <w:sz w:val="24"/>
                <w:szCs w:val="24"/>
              </w:rPr>
              <w:t>Haigekassale</w:t>
            </w:r>
          </w:p>
        </w:tc>
        <w:tc>
          <w:tcPr>
            <w:tcW w:w="1855" w:type="dxa"/>
          </w:tcPr>
          <w:p w14:paraId="39D37A5F" w14:textId="6B664BE1" w:rsidR="00B81A88" w:rsidRPr="00570B7F" w:rsidRDefault="00B81A88" w:rsidP="00570B7F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10A582C" w14:textId="22CE5C36" w:rsidR="00B81A88" w:rsidRDefault="005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II poolaasta</w:t>
            </w:r>
          </w:p>
        </w:tc>
        <w:tc>
          <w:tcPr>
            <w:tcW w:w="2175" w:type="dxa"/>
          </w:tcPr>
          <w:p w14:paraId="04E5324E" w14:textId="62209E25" w:rsidR="00B81A88" w:rsidRDefault="005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Algatus on esitatud</w:t>
            </w:r>
          </w:p>
        </w:tc>
      </w:tr>
      <w:tr w:rsidR="005078AA" w:rsidRPr="009D6151" w14:paraId="3513ECBB" w14:textId="77777777" w:rsidTr="006C2966">
        <w:tc>
          <w:tcPr>
            <w:tcW w:w="1549" w:type="dxa"/>
            <w:shd w:val="clear" w:color="auto" w:fill="A6A6A6" w:themeFill="background1" w:themeFillShade="A6"/>
          </w:tcPr>
          <w:p w14:paraId="673F0E58" w14:textId="77777777" w:rsidR="00840C68" w:rsidRDefault="0084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79162FEA" w14:textId="2821AAEE" w:rsidR="000D7B47" w:rsidRDefault="0084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Esmatasandi otsustustoesse </w:t>
            </w:r>
            <w:r w:rsidR="00656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integreerimine</w:t>
            </w:r>
            <w:r w:rsidR="000D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14:paraId="63391E10" w14:textId="70117B65" w:rsidR="00840C68" w:rsidRDefault="00D5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214347F9" w14:textId="32330003" w:rsidR="00840C68" w:rsidRDefault="0085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Töörühm (sisend algoritmi genereerimiseks)</w:t>
            </w:r>
          </w:p>
        </w:tc>
        <w:tc>
          <w:tcPr>
            <w:tcW w:w="1802" w:type="dxa"/>
          </w:tcPr>
          <w:p w14:paraId="2D2CCE1C" w14:textId="1C5EC7F9" w:rsidR="00840C68" w:rsidRPr="009D6151" w:rsidRDefault="00F1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6B1946">
              <w:rPr>
                <w:rFonts w:ascii="Times New Roman" w:hAnsi="Times New Roman" w:cs="Times New Roman"/>
                <w:sz w:val="24"/>
                <w:szCs w:val="24"/>
              </w:rPr>
              <w:t>aasta</w:t>
            </w:r>
          </w:p>
        </w:tc>
        <w:tc>
          <w:tcPr>
            <w:tcW w:w="2175" w:type="dxa"/>
          </w:tcPr>
          <w:p w14:paraId="2AEBD9EC" w14:textId="7E2F40A8" w:rsidR="00840C68" w:rsidRDefault="00F1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Ravijuhend </w:t>
            </w:r>
            <w:r w:rsidR="0095713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D548E9">
              <w:rPr>
                <w:rFonts w:ascii="Times New Roman" w:hAnsi="Times New Roman" w:cs="Times New Roman"/>
                <w:sz w:val="24"/>
                <w:szCs w:val="24"/>
              </w:rPr>
              <w:t>otsustustoesse integ</w:t>
            </w:r>
            <w:r w:rsidR="00957131">
              <w:rPr>
                <w:rFonts w:ascii="Times New Roman" w:hAnsi="Times New Roman" w:cs="Times New Roman"/>
                <w:sz w:val="24"/>
                <w:szCs w:val="24"/>
              </w:rPr>
              <w:t>reeritud</w:t>
            </w:r>
          </w:p>
        </w:tc>
      </w:tr>
      <w:tr w:rsidR="005078AA" w:rsidRPr="009D6151" w14:paraId="6641804A" w14:textId="77777777" w:rsidTr="006C2966">
        <w:trPr>
          <w:trHeight w:val="170"/>
        </w:trPr>
        <w:tc>
          <w:tcPr>
            <w:tcW w:w="1549" w:type="dxa"/>
            <w:shd w:val="clear" w:color="auto" w:fill="808080" w:themeFill="background1" w:themeFillShade="80"/>
          </w:tcPr>
          <w:p w14:paraId="016D35FA" w14:textId="78C955C0" w:rsidR="00284111" w:rsidRPr="00931BE4" w:rsidRDefault="00284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E4">
              <w:rPr>
                <w:rFonts w:ascii="Times New Roman" w:hAnsi="Times New Roman" w:cs="Times New Roman"/>
                <w:b/>
                <w:sz w:val="24"/>
                <w:szCs w:val="24"/>
              </w:rPr>
              <w:t>Soovituste rakendumise hindamine</w:t>
            </w:r>
          </w:p>
        </w:tc>
        <w:tc>
          <w:tcPr>
            <w:tcW w:w="3075" w:type="dxa"/>
          </w:tcPr>
          <w:p w14:paraId="55BC6E5E" w14:textId="1F282F47" w:rsidR="00284111" w:rsidRDefault="00EA4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Seireindikaatorid</w:t>
            </w:r>
          </w:p>
        </w:tc>
        <w:tc>
          <w:tcPr>
            <w:tcW w:w="2494" w:type="dxa"/>
          </w:tcPr>
          <w:p w14:paraId="38E2EEFB" w14:textId="759615C8" w:rsidR="00284111" w:rsidRPr="00284111" w:rsidRDefault="00EA4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töötab 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 xml:space="preserve">välja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toodud soovitustele</w:t>
            </w:r>
            <w:r w:rsidR="00FC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seireindikaatorid</w:t>
            </w:r>
            <w:r w:rsidR="00FC2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BD2">
              <w:rPr>
                <w:rFonts w:ascii="Times New Roman" w:hAnsi="Times New Roman" w:cs="Times New Roman"/>
                <w:sz w:val="24"/>
                <w:szCs w:val="24"/>
              </w:rPr>
              <w:t>avaldab tulemused</w:t>
            </w:r>
          </w:p>
        </w:tc>
        <w:tc>
          <w:tcPr>
            <w:tcW w:w="1855" w:type="dxa"/>
          </w:tcPr>
          <w:p w14:paraId="15962B9F" w14:textId="77777777" w:rsidR="002566D6" w:rsidRDefault="00E9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Töörühm</w:t>
            </w:r>
            <w:r w:rsidR="00667140">
              <w:rPr>
                <w:rFonts w:ascii="Times New Roman" w:hAnsi="Times New Roman" w:cs="Times New Roman"/>
                <w:sz w:val="24"/>
                <w:szCs w:val="24"/>
              </w:rPr>
              <w:t xml:space="preserve"> ja sekretariaat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7140">
              <w:rPr>
                <w:rFonts w:ascii="Times New Roman" w:hAnsi="Times New Roman" w:cs="Times New Roman"/>
                <w:sz w:val="24"/>
                <w:szCs w:val="24"/>
              </w:rPr>
              <w:t xml:space="preserve"> tagasisidestab</w:t>
            </w:r>
            <w:r w:rsidR="002566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4F6E886" w14:textId="55F03253" w:rsidR="00284111" w:rsidRPr="00284111" w:rsidRDefault="0025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kooskõlastab</w:t>
            </w:r>
            <w:r w:rsidR="00667140">
              <w:rPr>
                <w:rFonts w:ascii="Times New Roman" w:hAnsi="Times New Roman" w:cs="Times New Roman"/>
                <w:sz w:val="24"/>
                <w:szCs w:val="24"/>
              </w:rPr>
              <w:t xml:space="preserve"> indikaatorite sisukirjelduse</w:t>
            </w:r>
          </w:p>
        </w:tc>
        <w:tc>
          <w:tcPr>
            <w:tcW w:w="1802" w:type="dxa"/>
          </w:tcPr>
          <w:p w14:paraId="3F43589D" w14:textId="20C8C1B7" w:rsidR="00284111" w:rsidRPr="009D6151" w:rsidRDefault="006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Tulemuste avaldamine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kaks</w:t>
            </w: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 xml:space="preserve"> aastat pärast </w:t>
            </w:r>
            <w:r w:rsidRPr="006B1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ravijuhendi kinnitamist eeldusel, et rakendustegevused on ära toimunud</w:t>
            </w:r>
          </w:p>
        </w:tc>
        <w:tc>
          <w:tcPr>
            <w:tcW w:w="2175" w:type="dxa"/>
          </w:tcPr>
          <w:p w14:paraId="15AB434C" w14:textId="4C409875" w:rsidR="00284111" w:rsidRPr="00677D1D" w:rsidRDefault="00F1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Eesti Haigekassa</w:t>
            </w:r>
            <w:r w:rsidR="00667140">
              <w:rPr>
                <w:rFonts w:ascii="Times New Roman" w:hAnsi="Times New Roman" w:cs="Times New Roman"/>
                <w:sz w:val="24"/>
                <w:szCs w:val="24"/>
              </w:rPr>
              <w:t xml:space="preserve"> avaldab </w:t>
            </w:r>
            <w:r w:rsidR="00F97BD2">
              <w:rPr>
                <w:rFonts w:ascii="Times New Roman" w:hAnsi="Times New Roman" w:cs="Times New Roman"/>
                <w:sz w:val="24"/>
                <w:szCs w:val="24"/>
              </w:rPr>
              <w:t xml:space="preserve">kord aastas </w:t>
            </w:r>
            <w:r w:rsidR="00667140">
              <w:rPr>
                <w:rFonts w:ascii="Times New Roman" w:hAnsi="Times New Roman" w:cs="Times New Roman"/>
                <w:sz w:val="24"/>
                <w:szCs w:val="24"/>
              </w:rPr>
              <w:t>tulemused</w:t>
            </w:r>
          </w:p>
        </w:tc>
      </w:tr>
      <w:tr w:rsidR="007619A8" w:rsidRPr="009D6151" w14:paraId="4F70EA01" w14:textId="77777777" w:rsidTr="006C2966">
        <w:trPr>
          <w:trHeight w:val="170"/>
        </w:trPr>
        <w:tc>
          <w:tcPr>
            <w:tcW w:w="1549" w:type="dxa"/>
            <w:shd w:val="clear" w:color="auto" w:fill="808080" w:themeFill="background1" w:themeFillShade="80"/>
          </w:tcPr>
          <w:p w14:paraId="74042FE3" w14:textId="77777777" w:rsidR="007619A8" w:rsidRPr="00931BE4" w:rsidRDefault="00761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5FAE114C" w14:textId="0B171D69" w:rsidR="007619A8" w:rsidRPr="006B1946" w:rsidRDefault="0076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>Vajadusel sihtvalik</w:t>
            </w:r>
            <w:r w:rsidR="005C3FCB" w:rsidRPr="006B19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 xml:space="preserve"> läbiviimine, kui soovitusi ei ole võimalik </w:t>
            </w:r>
            <w:r w:rsidR="005C3FCB" w:rsidRPr="006B1946">
              <w:rPr>
                <w:rFonts w:ascii="Times New Roman" w:hAnsi="Times New Roman" w:cs="Times New Roman"/>
                <w:sz w:val="24"/>
                <w:szCs w:val="24"/>
              </w:rPr>
              <w:t>seireindikaatorite põhjal hinnata</w:t>
            </w:r>
          </w:p>
        </w:tc>
        <w:tc>
          <w:tcPr>
            <w:tcW w:w="2494" w:type="dxa"/>
          </w:tcPr>
          <w:p w14:paraId="33DA77F0" w14:textId="39FD92C8" w:rsidR="007619A8" w:rsidRPr="006B1946" w:rsidRDefault="0076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>Eesti Haigekassa</w:t>
            </w:r>
          </w:p>
        </w:tc>
        <w:tc>
          <w:tcPr>
            <w:tcW w:w="1855" w:type="dxa"/>
          </w:tcPr>
          <w:p w14:paraId="5F37F82B" w14:textId="77777777" w:rsidR="007619A8" w:rsidRPr="006B1946" w:rsidRDefault="007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529F3A9" w14:textId="58197145" w:rsidR="004B516C" w:rsidRPr="006B1946" w:rsidRDefault="004B516C" w:rsidP="004B516C">
            <w:pPr>
              <w:pStyle w:val="Kommentaari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Style w:val="Kommentaariviide"/>
                <w:rFonts w:ascii="Times New Roman" w:hAnsi="Times New Roman" w:cs="Times New Roman"/>
                <w:sz w:val="24"/>
                <w:szCs w:val="24"/>
              </w:rPr>
              <w:annotationRef/>
            </w: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 xml:space="preserve">Läbiviimine </w:t>
            </w:r>
            <w:r w:rsidR="006B1946">
              <w:rPr>
                <w:rFonts w:ascii="Times New Roman" w:hAnsi="Times New Roman" w:cs="Times New Roman"/>
                <w:sz w:val="24"/>
                <w:szCs w:val="24"/>
              </w:rPr>
              <w:t>kaks</w:t>
            </w: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 xml:space="preserve"> aastat pärast ravijuhendi kinnitamist eeldusel, et rakendustegevused on ära toimunud</w:t>
            </w:r>
          </w:p>
          <w:p w14:paraId="01387C7E" w14:textId="77777777" w:rsidR="007619A8" w:rsidRPr="006B1946" w:rsidRDefault="0076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F0C8C57" w14:textId="6289A90B" w:rsidR="007619A8" w:rsidRPr="006B1946" w:rsidRDefault="004B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46">
              <w:rPr>
                <w:rFonts w:ascii="Times New Roman" w:hAnsi="Times New Roman" w:cs="Times New Roman"/>
                <w:sz w:val="24"/>
                <w:szCs w:val="24"/>
              </w:rPr>
              <w:t xml:space="preserve">Sihtvalik-audit on läbi viidud </w:t>
            </w:r>
          </w:p>
        </w:tc>
      </w:tr>
    </w:tbl>
    <w:p w14:paraId="100B188E" w14:textId="0921CEDD" w:rsidR="00AA1BD0" w:rsidRPr="007619A8" w:rsidRDefault="00AA1BD0" w:rsidP="00CC0753"/>
    <w:sectPr w:rsidR="00AA1BD0" w:rsidRPr="007619A8" w:rsidSect="000A2C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D242" w16cex:dateUtc="2021-04-09T10:16:00Z"/>
  <w16cex:commentExtensible w16cex:durableId="241AD288" w16cex:dateUtc="2021-04-09T10:18:00Z"/>
  <w16cex:commentExtensible w16cex:durableId="241AC8F8" w16cex:dateUtc="2021-04-09T09:37:00Z"/>
  <w16cex:commentExtensible w16cex:durableId="241AD192" w16cex:dateUtc="2021-04-09T10:13:00Z"/>
  <w16cex:commentExtensible w16cex:durableId="241AD368" w16cex:dateUtc="2021-04-09T10:21:00Z"/>
  <w16cex:commentExtensible w16cex:durableId="241AB895" w16cex:dateUtc="2021-04-09T08:27:00Z"/>
  <w16cex:commentExtensible w16cex:durableId="241AC264" w16cex:dateUtc="2021-04-09T09:09:00Z"/>
  <w16cex:commentExtensible w16cex:durableId="241ABB94" w16cex:dateUtc="2021-04-09T08:40:00Z"/>
  <w16cex:commentExtensible w16cex:durableId="241AC1F6" w16cex:dateUtc="2021-04-09T09:07:00Z"/>
  <w16cex:commentExtensible w16cex:durableId="241ACCCD" w16cex:dateUtc="2021-04-09T09:53:00Z"/>
  <w16cex:commentExtensible w16cex:durableId="241AC2E9" w16cex:dateUtc="2021-04-09T09:11:00Z"/>
  <w16cex:commentExtensible w16cex:durableId="241ACFB3" w16cex:dateUtc="2021-04-09T10:05:00Z"/>
  <w16cex:commentExtensible w16cex:durableId="241ABBBE" w16cex:dateUtc="2021-04-09T08:40:00Z"/>
  <w16cex:commentExtensible w16cex:durableId="241ABBE1" w16cex:dateUtc="2021-04-09T08:41:00Z"/>
  <w16cex:commentExtensible w16cex:durableId="241ABBF5" w16cex:dateUtc="2021-04-09T08:41:00Z"/>
  <w16cex:commentExtensible w16cex:durableId="241ABCC8" w16cex:dateUtc="2021-04-09T08:45:00Z"/>
  <w16cex:commentExtensible w16cex:durableId="241ABCFC" w16cex:dateUtc="2021-04-09T08:46:00Z"/>
  <w16cex:commentExtensible w16cex:durableId="241ABC2E" w16cex:dateUtc="2021-04-09T08:42:00Z"/>
  <w16cex:commentExtensible w16cex:durableId="241ACC3E" w16cex:dateUtc="2021-04-09T09:51:00Z"/>
  <w16cex:commentExtensible w16cex:durableId="241ABD8A" w16cex:dateUtc="2021-04-09T08:48:00Z"/>
  <w16cex:commentExtensible w16cex:durableId="241ABD95" w16cex:dateUtc="2021-04-09T08:48:00Z"/>
  <w16cex:commentExtensible w16cex:durableId="241ABDB1" w16cex:dateUtc="2021-04-09T08:49:00Z"/>
  <w16cex:commentExtensible w16cex:durableId="241ABDA9" w16cex:dateUtc="2021-04-09T08:48:00Z"/>
  <w16cex:commentExtensible w16cex:durableId="241ABDBC" w16cex:dateUtc="2021-04-09T08:49:00Z"/>
  <w16cex:commentExtensible w16cex:durableId="241ABDCA" w16cex:dateUtc="2021-04-09T08:49:00Z"/>
  <w16cex:commentExtensible w16cex:durableId="241ABE4E" w16cex:dateUtc="2021-04-09T08:51:00Z"/>
  <w16cex:commentExtensible w16cex:durableId="241ABE71" w16cex:dateUtc="2021-04-09T08:52:00Z"/>
  <w16cex:commentExtensible w16cex:durableId="241ABF25" w16cex:dateUtc="2021-04-09T08:55:00Z"/>
  <w16cex:commentExtensible w16cex:durableId="241ABF6B" w16cex:dateUtc="2021-04-09T08:56:00Z"/>
  <w16cex:commentExtensible w16cex:durableId="241ABF80" w16cex:dateUtc="2021-04-09T08:56:00Z"/>
  <w16cex:commentExtensible w16cex:durableId="241ABF8E" w16cex:dateUtc="2021-04-09T08:57:00Z"/>
  <w16cex:commentExtensible w16cex:durableId="241AC00B" w16cex:dateUtc="2021-04-09T08:59:00Z"/>
  <w16cex:commentExtensible w16cex:durableId="241AC022" w16cex:dateUtc="2021-04-09T08:59:00Z"/>
  <w16cex:commentExtensible w16cex:durableId="241AC06A" w16cex:dateUtc="2021-04-09T09:00:00Z"/>
  <w16cex:commentExtensible w16cex:durableId="241AC088" w16cex:dateUtc="2021-04-09T09:01:00Z"/>
  <w16cex:commentExtensible w16cex:durableId="241AC114" w16cex:dateUtc="2021-04-09T0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E3BC6" w14:textId="77777777" w:rsidR="00EF7F5A" w:rsidRDefault="00EF7F5A" w:rsidP="009C6BB9">
      <w:pPr>
        <w:spacing w:after="0" w:line="240" w:lineRule="auto"/>
      </w:pPr>
      <w:r>
        <w:separator/>
      </w:r>
    </w:p>
  </w:endnote>
  <w:endnote w:type="continuationSeparator" w:id="0">
    <w:p w14:paraId="1E8CA330" w14:textId="77777777" w:rsidR="00EF7F5A" w:rsidRDefault="00EF7F5A" w:rsidP="009C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AC80" w14:textId="77777777" w:rsidR="00C6503A" w:rsidRDefault="00C6503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8587"/>
      <w:docPartObj>
        <w:docPartGallery w:val="Page Numbers (Bottom of Page)"/>
        <w:docPartUnique/>
      </w:docPartObj>
    </w:sdtPr>
    <w:sdtEndPr/>
    <w:sdtContent>
      <w:p w14:paraId="64E8A151" w14:textId="44D14B1F" w:rsidR="009C6BB9" w:rsidRDefault="009C6BB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D6037" w14:textId="77777777" w:rsidR="009C6BB9" w:rsidRDefault="009C6BB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3837" w14:textId="77777777" w:rsidR="00C6503A" w:rsidRDefault="00C6503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563E3" w14:textId="77777777" w:rsidR="00EF7F5A" w:rsidRDefault="00EF7F5A" w:rsidP="009C6BB9">
      <w:pPr>
        <w:spacing w:after="0" w:line="240" w:lineRule="auto"/>
      </w:pPr>
      <w:r>
        <w:separator/>
      </w:r>
    </w:p>
  </w:footnote>
  <w:footnote w:type="continuationSeparator" w:id="0">
    <w:p w14:paraId="0FD72135" w14:textId="77777777" w:rsidR="00EF7F5A" w:rsidRDefault="00EF7F5A" w:rsidP="009C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CCECA" w14:textId="77777777" w:rsidR="00C6503A" w:rsidRDefault="00C6503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C705" w14:textId="30ED762F" w:rsidR="00C6503A" w:rsidRDefault="00C6503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18CB" w14:textId="77777777" w:rsidR="00C6503A" w:rsidRDefault="00C6503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75D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29F8"/>
    <w:multiLevelType w:val="hybridMultilevel"/>
    <w:tmpl w:val="7CFC6614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A76"/>
    <w:multiLevelType w:val="hybridMultilevel"/>
    <w:tmpl w:val="60C60C68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7179B8"/>
    <w:multiLevelType w:val="hybridMultilevel"/>
    <w:tmpl w:val="B320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73EAA"/>
    <w:multiLevelType w:val="hybridMultilevel"/>
    <w:tmpl w:val="2D90726C"/>
    <w:lvl w:ilvl="0" w:tplc="72720884">
      <w:start w:val="20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1A329E7"/>
    <w:multiLevelType w:val="multilevel"/>
    <w:tmpl w:val="8FFC4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2253E"/>
    <w:multiLevelType w:val="multilevel"/>
    <w:tmpl w:val="07CA3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B1817"/>
    <w:multiLevelType w:val="hybridMultilevel"/>
    <w:tmpl w:val="946EC74C"/>
    <w:lvl w:ilvl="0" w:tplc="DCCAD846">
      <w:start w:val="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A525F06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63A6"/>
    <w:multiLevelType w:val="hybridMultilevel"/>
    <w:tmpl w:val="5C12BC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E"/>
    <w:rsid w:val="000011CA"/>
    <w:rsid w:val="00001A43"/>
    <w:rsid w:val="000206A3"/>
    <w:rsid w:val="00040E37"/>
    <w:rsid w:val="00045839"/>
    <w:rsid w:val="00055515"/>
    <w:rsid w:val="00060064"/>
    <w:rsid w:val="000619A1"/>
    <w:rsid w:val="000651F3"/>
    <w:rsid w:val="00073C1F"/>
    <w:rsid w:val="000758C6"/>
    <w:rsid w:val="00085DA4"/>
    <w:rsid w:val="0009737B"/>
    <w:rsid w:val="000A2C1E"/>
    <w:rsid w:val="000C6458"/>
    <w:rsid w:val="000D7B47"/>
    <w:rsid w:val="000E1142"/>
    <w:rsid w:val="000E15C1"/>
    <w:rsid w:val="00103DEF"/>
    <w:rsid w:val="001346B5"/>
    <w:rsid w:val="00141DFB"/>
    <w:rsid w:val="0014602F"/>
    <w:rsid w:val="00157763"/>
    <w:rsid w:val="00173A51"/>
    <w:rsid w:val="00192562"/>
    <w:rsid w:val="001A4B87"/>
    <w:rsid w:val="001A725E"/>
    <w:rsid w:val="001F1DBC"/>
    <w:rsid w:val="0021695D"/>
    <w:rsid w:val="002270C4"/>
    <w:rsid w:val="0023094A"/>
    <w:rsid w:val="00235062"/>
    <w:rsid w:val="00237930"/>
    <w:rsid w:val="00247AAE"/>
    <w:rsid w:val="00251EF1"/>
    <w:rsid w:val="00252DBF"/>
    <w:rsid w:val="002566D6"/>
    <w:rsid w:val="00263E31"/>
    <w:rsid w:val="00266C28"/>
    <w:rsid w:val="0027710C"/>
    <w:rsid w:val="00284111"/>
    <w:rsid w:val="002A05B7"/>
    <w:rsid w:val="002B36E8"/>
    <w:rsid w:val="002F2EFA"/>
    <w:rsid w:val="002F5681"/>
    <w:rsid w:val="002F6F49"/>
    <w:rsid w:val="00325BEC"/>
    <w:rsid w:val="00331206"/>
    <w:rsid w:val="0034104A"/>
    <w:rsid w:val="00341C75"/>
    <w:rsid w:val="00343FD0"/>
    <w:rsid w:val="0036343D"/>
    <w:rsid w:val="00382B0A"/>
    <w:rsid w:val="00396A21"/>
    <w:rsid w:val="003A3FD1"/>
    <w:rsid w:val="003A704A"/>
    <w:rsid w:val="003B38CB"/>
    <w:rsid w:val="003B38E0"/>
    <w:rsid w:val="003C45B1"/>
    <w:rsid w:val="00407ED1"/>
    <w:rsid w:val="00420192"/>
    <w:rsid w:val="0042571A"/>
    <w:rsid w:val="00464C65"/>
    <w:rsid w:val="00480C63"/>
    <w:rsid w:val="004A3E50"/>
    <w:rsid w:val="004B516C"/>
    <w:rsid w:val="004C082E"/>
    <w:rsid w:val="004C68D3"/>
    <w:rsid w:val="004C7030"/>
    <w:rsid w:val="004D1C8F"/>
    <w:rsid w:val="004D38DE"/>
    <w:rsid w:val="004E03EA"/>
    <w:rsid w:val="004E0910"/>
    <w:rsid w:val="004E436D"/>
    <w:rsid w:val="004F64AE"/>
    <w:rsid w:val="005078AA"/>
    <w:rsid w:val="005110E7"/>
    <w:rsid w:val="00517D27"/>
    <w:rsid w:val="00524FE4"/>
    <w:rsid w:val="005302C7"/>
    <w:rsid w:val="00530EA2"/>
    <w:rsid w:val="00536BA9"/>
    <w:rsid w:val="005470E4"/>
    <w:rsid w:val="0056367F"/>
    <w:rsid w:val="00566E35"/>
    <w:rsid w:val="00570B7F"/>
    <w:rsid w:val="0057616F"/>
    <w:rsid w:val="005765C0"/>
    <w:rsid w:val="00595030"/>
    <w:rsid w:val="005A3587"/>
    <w:rsid w:val="005A4248"/>
    <w:rsid w:val="005A491A"/>
    <w:rsid w:val="005C3FCB"/>
    <w:rsid w:val="00607656"/>
    <w:rsid w:val="0065396F"/>
    <w:rsid w:val="00654CA4"/>
    <w:rsid w:val="00656217"/>
    <w:rsid w:val="00661F0F"/>
    <w:rsid w:val="00667140"/>
    <w:rsid w:val="006706FE"/>
    <w:rsid w:val="00671EE1"/>
    <w:rsid w:val="00677D1D"/>
    <w:rsid w:val="00681ADC"/>
    <w:rsid w:val="006B1946"/>
    <w:rsid w:val="006B7AF7"/>
    <w:rsid w:val="006C2966"/>
    <w:rsid w:val="006C7108"/>
    <w:rsid w:val="006E1839"/>
    <w:rsid w:val="006E60E2"/>
    <w:rsid w:val="006F40A4"/>
    <w:rsid w:val="006F5713"/>
    <w:rsid w:val="006F5CA1"/>
    <w:rsid w:val="006F7716"/>
    <w:rsid w:val="0071708A"/>
    <w:rsid w:val="00751B53"/>
    <w:rsid w:val="007619A8"/>
    <w:rsid w:val="00761B99"/>
    <w:rsid w:val="007824BD"/>
    <w:rsid w:val="007B3D54"/>
    <w:rsid w:val="007C77CA"/>
    <w:rsid w:val="007E2754"/>
    <w:rsid w:val="007E5DAB"/>
    <w:rsid w:val="007F4244"/>
    <w:rsid w:val="00800504"/>
    <w:rsid w:val="0080348D"/>
    <w:rsid w:val="00815EBA"/>
    <w:rsid w:val="00840C68"/>
    <w:rsid w:val="0085045A"/>
    <w:rsid w:val="00864E54"/>
    <w:rsid w:val="0087020A"/>
    <w:rsid w:val="00872E0B"/>
    <w:rsid w:val="00875B3E"/>
    <w:rsid w:val="008B1769"/>
    <w:rsid w:val="008C0A2D"/>
    <w:rsid w:val="008D05D4"/>
    <w:rsid w:val="008E757F"/>
    <w:rsid w:val="008F09E7"/>
    <w:rsid w:val="009175F0"/>
    <w:rsid w:val="00917997"/>
    <w:rsid w:val="00921016"/>
    <w:rsid w:val="00924973"/>
    <w:rsid w:val="00930979"/>
    <w:rsid w:val="00931BE4"/>
    <w:rsid w:val="00943C43"/>
    <w:rsid w:val="0094791B"/>
    <w:rsid w:val="00952A6A"/>
    <w:rsid w:val="00957131"/>
    <w:rsid w:val="00961930"/>
    <w:rsid w:val="009627D5"/>
    <w:rsid w:val="00963CF4"/>
    <w:rsid w:val="00964B1B"/>
    <w:rsid w:val="00967EAB"/>
    <w:rsid w:val="00976996"/>
    <w:rsid w:val="00995818"/>
    <w:rsid w:val="009A1264"/>
    <w:rsid w:val="009A4402"/>
    <w:rsid w:val="009B6E36"/>
    <w:rsid w:val="009C2F3F"/>
    <w:rsid w:val="009C6BB9"/>
    <w:rsid w:val="009D4795"/>
    <w:rsid w:val="009D6151"/>
    <w:rsid w:val="009D6565"/>
    <w:rsid w:val="009D7F5E"/>
    <w:rsid w:val="009F1E3E"/>
    <w:rsid w:val="009F75CD"/>
    <w:rsid w:val="00A2722A"/>
    <w:rsid w:val="00A310DF"/>
    <w:rsid w:val="00A365A5"/>
    <w:rsid w:val="00A4782A"/>
    <w:rsid w:val="00A47C58"/>
    <w:rsid w:val="00A51860"/>
    <w:rsid w:val="00A555D6"/>
    <w:rsid w:val="00A7407A"/>
    <w:rsid w:val="00A82525"/>
    <w:rsid w:val="00A92963"/>
    <w:rsid w:val="00A93595"/>
    <w:rsid w:val="00AA0E8A"/>
    <w:rsid w:val="00AA1BD0"/>
    <w:rsid w:val="00AA20A0"/>
    <w:rsid w:val="00AC5666"/>
    <w:rsid w:val="00AD635D"/>
    <w:rsid w:val="00AD6F0A"/>
    <w:rsid w:val="00AF0B75"/>
    <w:rsid w:val="00AF4CE9"/>
    <w:rsid w:val="00AF57EF"/>
    <w:rsid w:val="00AF6CB6"/>
    <w:rsid w:val="00B06067"/>
    <w:rsid w:val="00B12AB8"/>
    <w:rsid w:val="00B17988"/>
    <w:rsid w:val="00B215C4"/>
    <w:rsid w:val="00B46759"/>
    <w:rsid w:val="00B5163E"/>
    <w:rsid w:val="00B533C0"/>
    <w:rsid w:val="00B53ADA"/>
    <w:rsid w:val="00B81A88"/>
    <w:rsid w:val="00BB3C9E"/>
    <w:rsid w:val="00BB6E25"/>
    <w:rsid w:val="00C232B9"/>
    <w:rsid w:val="00C25E46"/>
    <w:rsid w:val="00C4637E"/>
    <w:rsid w:val="00C6503A"/>
    <w:rsid w:val="00C7161A"/>
    <w:rsid w:val="00C742A1"/>
    <w:rsid w:val="00C759B8"/>
    <w:rsid w:val="00CA40C0"/>
    <w:rsid w:val="00CB1F4C"/>
    <w:rsid w:val="00CB6A76"/>
    <w:rsid w:val="00CC0753"/>
    <w:rsid w:val="00CC1B0C"/>
    <w:rsid w:val="00CC2542"/>
    <w:rsid w:val="00CC4F8F"/>
    <w:rsid w:val="00D114FC"/>
    <w:rsid w:val="00D11749"/>
    <w:rsid w:val="00D42058"/>
    <w:rsid w:val="00D548E9"/>
    <w:rsid w:val="00D61AB9"/>
    <w:rsid w:val="00D72D31"/>
    <w:rsid w:val="00D844BA"/>
    <w:rsid w:val="00DA2DAF"/>
    <w:rsid w:val="00DF180F"/>
    <w:rsid w:val="00DF7B38"/>
    <w:rsid w:val="00E07B37"/>
    <w:rsid w:val="00E259D6"/>
    <w:rsid w:val="00E34FBE"/>
    <w:rsid w:val="00E35EEA"/>
    <w:rsid w:val="00E40D37"/>
    <w:rsid w:val="00E52773"/>
    <w:rsid w:val="00E75F84"/>
    <w:rsid w:val="00E91165"/>
    <w:rsid w:val="00E91733"/>
    <w:rsid w:val="00E95AB0"/>
    <w:rsid w:val="00EA4F96"/>
    <w:rsid w:val="00ED4ACB"/>
    <w:rsid w:val="00EF621E"/>
    <w:rsid w:val="00EF6F6A"/>
    <w:rsid w:val="00EF7F5A"/>
    <w:rsid w:val="00F032D9"/>
    <w:rsid w:val="00F16205"/>
    <w:rsid w:val="00F174EA"/>
    <w:rsid w:val="00F41A20"/>
    <w:rsid w:val="00F57BE0"/>
    <w:rsid w:val="00F73829"/>
    <w:rsid w:val="00F831B5"/>
    <w:rsid w:val="00F91D25"/>
    <w:rsid w:val="00F97BD2"/>
    <w:rsid w:val="00FC29FC"/>
    <w:rsid w:val="00FE6E0B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E727BB"/>
  <w15:chartTrackingRefBased/>
  <w15:docId w15:val="{604FCF9F-C054-41E9-8CDF-F77728AF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AA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">
    <w:name w:val="10p"/>
    <w:basedOn w:val="Normaallaad"/>
    <w:link w:val="10pChar"/>
    <w:uiPriority w:val="99"/>
    <w:rsid w:val="003C45B1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10pChar">
    <w:name w:val="10p Char"/>
    <w:basedOn w:val="Liguvaikefont"/>
    <w:link w:val="10p"/>
    <w:uiPriority w:val="99"/>
    <w:rsid w:val="003C45B1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Loendilik">
    <w:name w:val="List Paragraph"/>
    <w:basedOn w:val="Normaallaad"/>
    <w:uiPriority w:val="34"/>
    <w:qFormat/>
    <w:rsid w:val="00B533C0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C6BB9"/>
  </w:style>
  <w:style w:type="paragraph" w:styleId="Jalus">
    <w:name w:val="footer"/>
    <w:basedOn w:val="Normaallaad"/>
    <w:link w:val="JalusMrk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C6BB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C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C6BB9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36343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6343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6343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6343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6343D"/>
    <w:rPr>
      <w:b/>
      <w:bCs/>
      <w:sz w:val="20"/>
      <w:szCs w:val="20"/>
    </w:rPr>
  </w:style>
  <w:style w:type="paragraph" w:customStyle="1" w:styleId="Default">
    <w:name w:val="Default"/>
    <w:rsid w:val="0038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5277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52773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E9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ijuhend.e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diabeedikool.e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betes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abeedispetsialistid.e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es.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859F-BB51-4B7C-83E4-FBF03C97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1440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Urmeli Katus</dc:creator>
  <cp:keywords/>
  <dc:description/>
  <cp:lastModifiedBy>Urmeli Katus</cp:lastModifiedBy>
  <cp:revision>4</cp:revision>
  <cp:lastPrinted>2020-11-04T09:25:00Z</cp:lastPrinted>
  <dcterms:created xsi:type="dcterms:W3CDTF">2021-05-04T13:46:00Z</dcterms:created>
  <dcterms:modified xsi:type="dcterms:W3CDTF">2021-05-04T13:46:00Z</dcterms:modified>
</cp:coreProperties>
</file>