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8A02" w14:textId="77777777" w:rsidR="003314FE" w:rsidRDefault="003E645B" w:rsidP="003314FE">
      <w:pPr>
        <w:spacing w:after="0" w:line="240" w:lineRule="auto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 </w:t>
      </w:r>
      <w:r w:rsidR="00613748">
        <w:rPr>
          <w:b/>
          <w:sz w:val="24"/>
          <w:szCs w:val="24"/>
        </w:rPr>
        <w:t>Ravijuhendi „Tubaka- või nikotiinitoodetest</w:t>
      </w:r>
      <w:r>
        <w:rPr>
          <w:b/>
          <w:sz w:val="24"/>
          <w:szCs w:val="24"/>
        </w:rPr>
        <w:t xml:space="preserve"> loobumise nõustamine “ rakenduskava</w:t>
      </w:r>
    </w:p>
    <w:p w14:paraId="2E3959CD" w14:textId="77777777" w:rsidR="00536E0C" w:rsidRDefault="00460AEC" w:rsidP="003314FE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</w:t>
      </w:r>
      <w:r w:rsidR="00702B2A">
        <w:rPr>
          <w:color w:val="000000"/>
          <w:sz w:val="24"/>
          <w:szCs w:val="24"/>
        </w:rPr>
        <w:t>.11</w:t>
      </w:r>
      <w:r w:rsidR="003E645B">
        <w:rPr>
          <w:color w:val="000000"/>
          <w:sz w:val="24"/>
          <w:szCs w:val="24"/>
        </w:rPr>
        <w:t>.2021</w:t>
      </w:r>
    </w:p>
    <w:p w14:paraId="6936D69A" w14:textId="77777777" w:rsidR="003314FE" w:rsidRDefault="003314FE" w:rsidP="003314FE">
      <w:pPr>
        <w:spacing w:after="0" w:line="240" w:lineRule="auto"/>
        <w:rPr>
          <w:color w:val="000000"/>
          <w:sz w:val="24"/>
          <w:szCs w:val="24"/>
        </w:rPr>
      </w:pPr>
    </w:p>
    <w:tbl>
      <w:tblPr>
        <w:tblStyle w:val="a1"/>
        <w:tblW w:w="1431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11928"/>
      </w:tblGrid>
      <w:tr w:rsidR="003314FE" w14:paraId="4A35DD05" w14:textId="77777777" w:rsidTr="003314FE">
        <w:tc>
          <w:tcPr>
            <w:tcW w:w="2384" w:type="dxa"/>
          </w:tcPr>
          <w:p w14:paraId="77D3B692" w14:textId="77777777" w:rsidR="003314FE" w:rsidRDefault="003314FE" w:rsidP="00211C4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Eesmärk</w:t>
            </w:r>
          </w:p>
        </w:tc>
        <w:tc>
          <w:tcPr>
            <w:tcW w:w="11928" w:type="dxa"/>
          </w:tcPr>
          <w:p w14:paraId="100FFD12" w14:textId="77777777" w:rsidR="003314FE" w:rsidRDefault="003314FE" w:rsidP="00211C4A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Ravijuhend ajakohastab ja ühtlustab tubaka- või</w:t>
            </w:r>
            <w:r w:rsidRPr="00613748">
              <w:rPr>
                <w:sz w:val="24"/>
                <w:szCs w:val="24"/>
              </w:rPr>
              <w:t xml:space="preserve"> nikotiinitoodete tarvita</w:t>
            </w:r>
            <w:r>
              <w:rPr>
                <w:sz w:val="24"/>
                <w:szCs w:val="24"/>
              </w:rPr>
              <w:t>jate käsitluse (sh tarvitamisest loobuma suunamise ja loobumise toetamise) Eesti tervishoiusüsteemis ja ka väljaspool seda (nt koolis, noorsootöös).</w:t>
            </w:r>
          </w:p>
          <w:p w14:paraId="506C6318" w14:textId="77777777" w:rsidR="003314FE" w:rsidRPr="00613748" w:rsidRDefault="003314FE" w:rsidP="00211C4A">
            <w:pPr>
              <w:spacing w:before="120" w:after="0" w:line="240" w:lineRule="auto"/>
              <w:rPr>
                <w:sz w:val="24"/>
                <w:szCs w:val="24"/>
              </w:rPr>
            </w:pPr>
            <w:r w:rsidRPr="00613748">
              <w:rPr>
                <w:sz w:val="24"/>
                <w:szCs w:val="24"/>
              </w:rPr>
              <w:t xml:space="preserve">Tubaka- ja nikotiinitoodete tarvitamine on üks </w:t>
            </w:r>
            <w:r>
              <w:rPr>
                <w:sz w:val="24"/>
                <w:szCs w:val="24"/>
              </w:rPr>
              <w:t>olulisem paljude mittenakkushaiguste</w:t>
            </w:r>
            <w:r w:rsidRPr="006137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muudetav</w:t>
            </w:r>
            <w:r w:rsidRPr="00613748">
              <w:rPr>
                <w:sz w:val="24"/>
                <w:szCs w:val="24"/>
              </w:rPr>
              <w:t xml:space="preserve"> riskitegur. 2020. aastal oli 17,9% Eesti elanikest igapäevasuitsetajad. Ligi pooled suitsetaja</w:t>
            </w:r>
            <w:r>
              <w:rPr>
                <w:sz w:val="24"/>
                <w:szCs w:val="24"/>
              </w:rPr>
              <w:t>i</w:t>
            </w:r>
            <w:r w:rsidRPr="00613748">
              <w:rPr>
                <w:sz w:val="24"/>
                <w:szCs w:val="24"/>
              </w:rPr>
              <w:t xml:space="preserve">st </w:t>
            </w:r>
            <w:r>
              <w:rPr>
                <w:sz w:val="24"/>
                <w:szCs w:val="24"/>
              </w:rPr>
              <w:t xml:space="preserve">on teada andnud, et </w:t>
            </w:r>
            <w:r w:rsidRPr="00613748">
              <w:rPr>
                <w:sz w:val="24"/>
                <w:szCs w:val="24"/>
              </w:rPr>
              <w:t xml:space="preserve">sooviksid suitsetamisest loobuda, kuid ainult 19,4% </w:t>
            </w:r>
            <w:r>
              <w:rPr>
                <w:sz w:val="24"/>
                <w:szCs w:val="24"/>
              </w:rPr>
              <w:t xml:space="preserve">neist seda eelneva aasta jooksul ka </w:t>
            </w:r>
            <w:r w:rsidRPr="00613748">
              <w:rPr>
                <w:sz w:val="24"/>
                <w:szCs w:val="24"/>
              </w:rPr>
              <w:t>tegi. Umbes 80% tubaka- või nikotiinitoodete tarvitajatest alustab se</w:t>
            </w:r>
            <w:r>
              <w:rPr>
                <w:sz w:val="24"/>
                <w:szCs w:val="24"/>
              </w:rPr>
              <w:t>da</w:t>
            </w:r>
            <w:r w:rsidRPr="00613748">
              <w:rPr>
                <w:sz w:val="24"/>
                <w:szCs w:val="24"/>
              </w:rPr>
              <w:t xml:space="preserve"> la</w:t>
            </w:r>
            <w:r>
              <w:rPr>
                <w:sz w:val="24"/>
                <w:szCs w:val="24"/>
              </w:rPr>
              <w:t>p</w:t>
            </w:r>
            <w:r w:rsidRPr="00613748">
              <w:rPr>
                <w:sz w:val="24"/>
                <w:szCs w:val="24"/>
              </w:rPr>
              <w:t>se- või noorukieas</w:t>
            </w:r>
            <w:r>
              <w:rPr>
                <w:sz w:val="24"/>
                <w:szCs w:val="24"/>
              </w:rPr>
              <w:t>, mil</w:t>
            </w:r>
            <w:r w:rsidRPr="00613748">
              <w:rPr>
                <w:sz w:val="24"/>
                <w:szCs w:val="24"/>
              </w:rPr>
              <w:t xml:space="preserve"> nikotiinisõltuvuse </w:t>
            </w:r>
            <w:r>
              <w:rPr>
                <w:sz w:val="24"/>
                <w:szCs w:val="24"/>
              </w:rPr>
              <w:t>väljakujunemise tõenäosus on suurem kui täiskasvanueas.</w:t>
            </w:r>
          </w:p>
          <w:p w14:paraId="69227B77" w14:textId="77777777" w:rsidR="003314FE" w:rsidRPr="00613748" w:rsidRDefault="00DA6A61" w:rsidP="00211C4A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Hetkel toimub Eestis </w:t>
            </w:r>
            <w:r w:rsidR="00C4560D">
              <w:rPr>
                <w:sz w:val="24"/>
                <w:szCs w:val="24"/>
              </w:rPr>
              <w:t>tubakast</w:t>
            </w:r>
            <w:r w:rsidR="003314FE" w:rsidRPr="00613748">
              <w:rPr>
                <w:sz w:val="24"/>
                <w:szCs w:val="24"/>
              </w:rPr>
              <w:t xml:space="preserve">loobumise nõustamine </w:t>
            </w:r>
            <w:r w:rsidR="00C4560D">
              <w:rPr>
                <w:sz w:val="24"/>
                <w:szCs w:val="24"/>
              </w:rPr>
              <w:t xml:space="preserve">ainult haiglavõrgu arengukava haiglates </w:t>
            </w:r>
            <w:r w:rsidR="003314FE" w:rsidRPr="00613748">
              <w:rPr>
                <w:sz w:val="24"/>
                <w:szCs w:val="24"/>
              </w:rPr>
              <w:t>, ku</w:t>
            </w:r>
            <w:r w:rsidR="003314FE">
              <w:rPr>
                <w:sz w:val="24"/>
                <w:szCs w:val="24"/>
              </w:rPr>
              <w:t>s</w:t>
            </w:r>
            <w:r w:rsidR="003314FE" w:rsidRPr="00613748">
              <w:rPr>
                <w:sz w:val="24"/>
                <w:szCs w:val="24"/>
              </w:rPr>
              <w:t xml:space="preserve"> on loodud nõustamiskabinetid </w:t>
            </w:r>
            <w:r w:rsidR="003314FE">
              <w:rPr>
                <w:sz w:val="24"/>
                <w:szCs w:val="24"/>
              </w:rPr>
              <w:t xml:space="preserve">spetsiaalse väljaõppe saanud </w:t>
            </w:r>
            <w:r w:rsidR="003314FE" w:rsidRPr="00613748">
              <w:rPr>
                <w:sz w:val="24"/>
                <w:szCs w:val="24"/>
              </w:rPr>
              <w:t>nõustajate</w:t>
            </w:r>
            <w:r w:rsidR="003314FE">
              <w:rPr>
                <w:sz w:val="24"/>
                <w:szCs w:val="24"/>
              </w:rPr>
              <w:t>ga</w:t>
            </w:r>
            <w:r w:rsidR="003314FE" w:rsidRPr="00613748">
              <w:rPr>
                <w:sz w:val="24"/>
                <w:szCs w:val="24"/>
              </w:rPr>
              <w:t xml:space="preserve">. </w:t>
            </w:r>
            <w:r w:rsidR="003314FE">
              <w:rPr>
                <w:sz w:val="24"/>
                <w:szCs w:val="24"/>
              </w:rPr>
              <w:t>Vaatamata sellele ei ole tubaka-või nikotiinitoodetest loobumise nõustamisteenus</w:t>
            </w:r>
            <w:r w:rsidR="003314FE" w:rsidRPr="004C5347">
              <w:rPr>
                <w:sz w:val="24"/>
                <w:szCs w:val="24"/>
              </w:rPr>
              <w:t xml:space="preserve"> kõigile tubaka- </w:t>
            </w:r>
            <w:r w:rsidR="003314FE">
              <w:rPr>
                <w:sz w:val="24"/>
                <w:szCs w:val="24"/>
              </w:rPr>
              <w:t>või</w:t>
            </w:r>
            <w:r w:rsidR="003314FE" w:rsidRPr="004C5347">
              <w:rPr>
                <w:sz w:val="24"/>
                <w:szCs w:val="24"/>
              </w:rPr>
              <w:t xml:space="preserve"> nikotiinitoodete tarvitajatele Eestis võrdselt kättesaadav</w:t>
            </w:r>
            <w:r w:rsidR="003314FE">
              <w:rPr>
                <w:sz w:val="24"/>
                <w:szCs w:val="24"/>
              </w:rPr>
              <w:t>.</w:t>
            </w:r>
          </w:p>
          <w:p w14:paraId="6AE765B6" w14:textId="77777777" w:rsidR="003314FE" w:rsidRDefault="003314FE" w:rsidP="00211C4A">
            <w:pPr>
              <w:spacing w:before="120" w:after="0" w:line="240" w:lineRule="auto"/>
              <w:rPr>
                <w:sz w:val="24"/>
                <w:szCs w:val="24"/>
              </w:rPr>
            </w:pPr>
            <w:r w:rsidRPr="00613748">
              <w:rPr>
                <w:sz w:val="24"/>
                <w:szCs w:val="24"/>
              </w:rPr>
              <w:t xml:space="preserve">Hetkel Eestis puudub ühtne </w:t>
            </w:r>
            <w:r w:rsidR="00C4560D">
              <w:rPr>
                <w:sz w:val="24"/>
                <w:szCs w:val="24"/>
              </w:rPr>
              <w:t>tubaka- või</w:t>
            </w:r>
            <w:r w:rsidR="00C4560D" w:rsidRPr="00613748">
              <w:rPr>
                <w:sz w:val="24"/>
                <w:szCs w:val="24"/>
              </w:rPr>
              <w:t xml:space="preserve"> nikotiinitoodete tarvita</w:t>
            </w:r>
            <w:r w:rsidR="00C4560D">
              <w:rPr>
                <w:sz w:val="24"/>
                <w:szCs w:val="24"/>
              </w:rPr>
              <w:t xml:space="preserve">misest </w:t>
            </w:r>
            <w:r w:rsidRPr="00613748">
              <w:rPr>
                <w:sz w:val="24"/>
                <w:szCs w:val="24"/>
              </w:rPr>
              <w:t>loobu</w:t>
            </w:r>
            <w:r>
              <w:rPr>
                <w:sz w:val="24"/>
                <w:szCs w:val="24"/>
              </w:rPr>
              <w:t>da soovijate</w:t>
            </w:r>
            <w:r w:rsidRPr="00613748">
              <w:rPr>
                <w:sz w:val="24"/>
                <w:szCs w:val="24"/>
              </w:rPr>
              <w:t xml:space="preserve"> käsitlus. </w:t>
            </w:r>
            <w:r w:rsidR="00C4560D">
              <w:rPr>
                <w:sz w:val="24"/>
                <w:szCs w:val="24"/>
              </w:rPr>
              <w:t>Tubaka- või</w:t>
            </w:r>
            <w:r w:rsidR="00C4560D" w:rsidRPr="00613748">
              <w:rPr>
                <w:sz w:val="24"/>
                <w:szCs w:val="24"/>
              </w:rPr>
              <w:t xml:space="preserve"> nikotiinitoodete tarvita</w:t>
            </w:r>
            <w:r w:rsidR="00C4560D">
              <w:rPr>
                <w:sz w:val="24"/>
                <w:szCs w:val="24"/>
              </w:rPr>
              <w:t xml:space="preserve">jate </w:t>
            </w:r>
            <w:r w:rsidRPr="00613748">
              <w:rPr>
                <w:sz w:val="24"/>
                <w:szCs w:val="24"/>
              </w:rPr>
              <w:t>loobumis</w:t>
            </w:r>
            <w:r>
              <w:rPr>
                <w:sz w:val="24"/>
                <w:szCs w:val="24"/>
              </w:rPr>
              <w:t>t tuleb toetada igal</w:t>
            </w:r>
            <w:r w:rsidRPr="00613748">
              <w:rPr>
                <w:sz w:val="24"/>
                <w:szCs w:val="24"/>
              </w:rPr>
              <w:t xml:space="preserve"> tervishoiutasandi</w:t>
            </w:r>
            <w:r>
              <w:rPr>
                <w:sz w:val="24"/>
                <w:szCs w:val="24"/>
              </w:rPr>
              <w:t>l</w:t>
            </w:r>
            <w:r w:rsidRPr="0061374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sh </w:t>
            </w:r>
            <w:r w:rsidRPr="00613748">
              <w:rPr>
                <w:sz w:val="24"/>
                <w:szCs w:val="24"/>
              </w:rPr>
              <w:t>esmatasandil)</w:t>
            </w:r>
            <w:r>
              <w:rPr>
                <w:sz w:val="24"/>
                <w:szCs w:val="24"/>
              </w:rPr>
              <w:t xml:space="preserve"> ja ka väljaspool tervishoiusüsteemi. Selleks, et nõustamine oleks tulemuslik, vajavad tervishoiutöötajad jt spetsialistid tõenduspõhiseid abivahendeid (käsitlussoovitusi, tarvitaja sõltuvuse astet ja loobumise valmisolekut abistavaid küsimustikke jm) ning väljaõpet, keda ja kuidas nõustada</w:t>
            </w:r>
            <w:r w:rsidRPr="00613748">
              <w:rPr>
                <w:sz w:val="24"/>
                <w:szCs w:val="24"/>
              </w:rPr>
              <w:t>.</w:t>
            </w:r>
          </w:p>
        </w:tc>
      </w:tr>
      <w:tr w:rsidR="00536E0C" w14:paraId="3DD18850" w14:textId="77777777" w:rsidTr="003314FE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384" w:type="dxa"/>
            <w:shd w:val="clear" w:color="auto" w:fill="auto"/>
          </w:tcPr>
          <w:p w14:paraId="0F6CE3DC" w14:textId="77777777" w:rsidR="00536E0C" w:rsidRDefault="009418E0">
            <w:pPr>
              <w:spacing w:after="0" w:line="240" w:lineRule="auto"/>
              <w:rPr>
                <w:b/>
                <w:sz w:val="24"/>
                <w:szCs w:val="24"/>
              </w:rPr>
            </w:pPr>
            <w:sdt>
              <w:sdtPr>
                <w:tag w:val="goog_rdk_0"/>
                <w:id w:val="61031954"/>
              </w:sdtPr>
              <w:sdtEndPr/>
              <w:sdtContent/>
            </w:sdt>
            <w:sdt>
              <w:sdtPr>
                <w:tag w:val="goog_rdk_1"/>
                <w:id w:val="61031955"/>
              </w:sdtPr>
              <w:sdtEndPr/>
              <w:sdtContent/>
            </w:sdt>
            <w:r w:rsidR="003E645B">
              <w:rPr>
                <w:b/>
                <w:sz w:val="24"/>
                <w:szCs w:val="24"/>
              </w:rPr>
              <w:t xml:space="preserve">Probleemid, mida soovitakse ravijuhendiga lahendada </w:t>
            </w:r>
          </w:p>
        </w:tc>
        <w:tc>
          <w:tcPr>
            <w:tcW w:w="11928" w:type="dxa"/>
            <w:shd w:val="clear" w:color="auto" w:fill="auto"/>
          </w:tcPr>
          <w:p w14:paraId="5F6E16A2" w14:textId="77777777" w:rsidR="00E87305" w:rsidRPr="00613748" w:rsidRDefault="00613748" w:rsidP="00E87305">
            <w:pPr>
              <w:spacing w:after="0" w:line="360" w:lineRule="auto"/>
              <w:rPr>
                <w:sz w:val="24"/>
                <w:szCs w:val="24"/>
              </w:rPr>
            </w:pPr>
            <w:r w:rsidRPr="00613748">
              <w:rPr>
                <w:sz w:val="24"/>
                <w:szCs w:val="24"/>
              </w:rPr>
              <w:t xml:space="preserve">1. </w:t>
            </w:r>
            <w:r w:rsidR="00E87305">
              <w:rPr>
                <w:sz w:val="24"/>
                <w:szCs w:val="24"/>
              </w:rPr>
              <w:t>Ehkki suitsetajate arv Eestis on vähenemas, ei vähene tubaka- ja</w:t>
            </w:r>
            <w:r w:rsidR="00E87305" w:rsidRPr="00613748">
              <w:rPr>
                <w:sz w:val="24"/>
                <w:szCs w:val="24"/>
              </w:rPr>
              <w:t xml:space="preserve"> nikotiinitoodete tarvitajate </w:t>
            </w:r>
            <w:r w:rsidR="00E87305">
              <w:rPr>
                <w:sz w:val="24"/>
                <w:szCs w:val="24"/>
              </w:rPr>
              <w:t>arv</w:t>
            </w:r>
            <w:r w:rsidR="00E87305" w:rsidRPr="00613748">
              <w:rPr>
                <w:sz w:val="24"/>
                <w:szCs w:val="24"/>
              </w:rPr>
              <w:t xml:space="preserve">, </w:t>
            </w:r>
            <w:r w:rsidR="00E87305">
              <w:rPr>
                <w:sz w:val="24"/>
                <w:szCs w:val="24"/>
              </w:rPr>
              <w:t xml:space="preserve">sest </w:t>
            </w:r>
            <w:r w:rsidR="00E87305" w:rsidRPr="00613748">
              <w:rPr>
                <w:sz w:val="24"/>
                <w:szCs w:val="24"/>
              </w:rPr>
              <w:t>lisandu</w:t>
            </w:r>
            <w:r w:rsidR="00E87305">
              <w:rPr>
                <w:sz w:val="24"/>
                <w:szCs w:val="24"/>
              </w:rPr>
              <w:t>nud on</w:t>
            </w:r>
            <w:r w:rsidR="00E87305" w:rsidRPr="00613748">
              <w:rPr>
                <w:sz w:val="24"/>
                <w:szCs w:val="24"/>
              </w:rPr>
              <w:t xml:space="preserve"> uued tubaka</w:t>
            </w:r>
            <w:r w:rsidR="00E87305">
              <w:rPr>
                <w:sz w:val="24"/>
                <w:szCs w:val="24"/>
              </w:rPr>
              <w:t xml:space="preserve"> </w:t>
            </w:r>
            <w:r w:rsidR="00E87305" w:rsidRPr="00613748">
              <w:rPr>
                <w:sz w:val="24"/>
                <w:szCs w:val="24"/>
              </w:rPr>
              <w:t>vormid, mi</w:t>
            </w:r>
            <w:r w:rsidR="00E87305">
              <w:rPr>
                <w:sz w:val="24"/>
                <w:szCs w:val="24"/>
              </w:rPr>
              <w:t xml:space="preserve">da peetakse </w:t>
            </w:r>
            <w:r w:rsidR="001B1E31">
              <w:rPr>
                <w:sz w:val="24"/>
                <w:szCs w:val="24"/>
              </w:rPr>
              <w:t xml:space="preserve">ekslikult </w:t>
            </w:r>
            <w:r w:rsidR="00E87305">
              <w:rPr>
                <w:sz w:val="24"/>
                <w:szCs w:val="24"/>
              </w:rPr>
              <w:t xml:space="preserve">traditsioonilistest </w:t>
            </w:r>
            <w:r w:rsidR="00BF0755">
              <w:rPr>
                <w:sz w:val="24"/>
                <w:szCs w:val="24"/>
              </w:rPr>
              <w:t xml:space="preserve">vormidest </w:t>
            </w:r>
            <w:r w:rsidR="00E87305">
              <w:rPr>
                <w:sz w:val="24"/>
                <w:szCs w:val="24"/>
              </w:rPr>
              <w:t>ohutumaks;</w:t>
            </w:r>
            <w:r w:rsidR="00E87305" w:rsidRPr="00613748">
              <w:rPr>
                <w:sz w:val="24"/>
                <w:szCs w:val="24"/>
              </w:rPr>
              <w:t> </w:t>
            </w:r>
          </w:p>
          <w:p w14:paraId="1D672908" w14:textId="77777777" w:rsidR="00613748" w:rsidRPr="00613748" w:rsidRDefault="00E87305" w:rsidP="00613748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Tubaka- või nikotiinitoodete tarvitajaid ei </w:t>
            </w:r>
            <w:r w:rsidR="00613748" w:rsidRPr="00613748">
              <w:rPr>
                <w:sz w:val="24"/>
                <w:szCs w:val="24"/>
              </w:rPr>
              <w:t xml:space="preserve">küsitleta rutiinselt </w:t>
            </w:r>
            <w:r>
              <w:rPr>
                <w:sz w:val="24"/>
                <w:szCs w:val="24"/>
              </w:rPr>
              <w:t xml:space="preserve">(regulaarselt) </w:t>
            </w:r>
            <w:r w:rsidR="00613748" w:rsidRPr="00613748">
              <w:rPr>
                <w:sz w:val="24"/>
                <w:szCs w:val="24"/>
              </w:rPr>
              <w:t>tubaka</w:t>
            </w:r>
            <w:r w:rsidR="00613748">
              <w:rPr>
                <w:sz w:val="24"/>
                <w:szCs w:val="24"/>
              </w:rPr>
              <w:t>-</w:t>
            </w:r>
            <w:r w:rsidR="00613748" w:rsidRPr="00613748">
              <w:rPr>
                <w:sz w:val="24"/>
                <w:szCs w:val="24"/>
              </w:rPr>
              <w:t xml:space="preserve"> või nikotiinitoodete tarvitamise </w:t>
            </w:r>
            <w:r>
              <w:rPr>
                <w:sz w:val="24"/>
                <w:szCs w:val="24"/>
              </w:rPr>
              <w:t xml:space="preserve">(tubaka vorm, tarvitamise sagedus ja kogus) </w:t>
            </w:r>
            <w:r w:rsidR="00613748" w:rsidRPr="00613748">
              <w:rPr>
                <w:sz w:val="24"/>
                <w:szCs w:val="24"/>
              </w:rPr>
              <w:t xml:space="preserve">kohta, </w:t>
            </w:r>
            <w:r>
              <w:rPr>
                <w:sz w:val="24"/>
                <w:szCs w:val="24"/>
              </w:rPr>
              <w:t>seda ka</w:t>
            </w:r>
            <w:r w:rsidR="00613748" w:rsidRPr="0061374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t</w:t>
            </w:r>
            <w:r w:rsidR="00970760">
              <w:rPr>
                <w:sz w:val="24"/>
                <w:szCs w:val="24"/>
              </w:rPr>
              <w:t>õendatult</w:t>
            </w:r>
            <w:r>
              <w:rPr>
                <w:sz w:val="24"/>
                <w:szCs w:val="24"/>
              </w:rPr>
              <w:t xml:space="preserve"> </w:t>
            </w:r>
            <w:r w:rsidR="00613748" w:rsidRPr="00613748">
              <w:rPr>
                <w:sz w:val="24"/>
                <w:szCs w:val="24"/>
              </w:rPr>
              <w:t>tubaka</w:t>
            </w:r>
            <w:r w:rsidR="00613748">
              <w:rPr>
                <w:sz w:val="24"/>
                <w:szCs w:val="24"/>
              </w:rPr>
              <w:t>-</w:t>
            </w:r>
            <w:r w:rsidR="00613748" w:rsidRPr="00613748">
              <w:rPr>
                <w:sz w:val="24"/>
                <w:szCs w:val="24"/>
              </w:rPr>
              <w:t xml:space="preserve"> </w:t>
            </w:r>
            <w:r w:rsidR="005F1034">
              <w:rPr>
                <w:sz w:val="24"/>
                <w:szCs w:val="24"/>
              </w:rPr>
              <w:t>või</w:t>
            </w:r>
            <w:r w:rsidR="00613748" w:rsidRPr="00613748">
              <w:rPr>
                <w:sz w:val="24"/>
                <w:szCs w:val="24"/>
              </w:rPr>
              <w:t xml:space="preserve"> ni</w:t>
            </w:r>
            <w:r w:rsidR="00613748">
              <w:rPr>
                <w:sz w:val="24"/>
                <w:szCs w:val="24"/>
              </w:rPr>
              <w:t>kotiinitoodetest põhjustatud või</w:t>
            </w:r>
            <w:r w:rsidR="00613748" w:rsidRPr="00613748">
              <w:rPr>
                <w:sz w:val="24"/>
                <w:szCs w:val="24"/>
              </w:rPr>
              <w:t xml:space="preserve"> nende tarvitamisega seotud haiguste (kroonilised </w:t>
            </w:r>
            <w:r>
              <w:rPr>
                <w:sz w:val="24"/>
                <w:szCs w:val="24"/>
              </w:rPr>
              <w:t xml:space="preserve">hingamisteede </w:t>
            </w:r>
            <w:r w:rsidRPr="00613748">
              <w:rPr>
                <w:sz w:val="24"/>
                <w:szCs w:val="24"/>
              </w:rPr>
              <w:t>haigused</w:t>
            </w:r>
            <w:r w:rsidR="00613748" w:rsidRPr="00613748">
              <w:rPr>
                <w:sz w:val="24"/>
                <w:szCs w:val="24"/>
              </w:rPr>
              <w:t xml:space="preserve">, </w:t>
            </w:r>
            <w:proofErr w:type="spellStart"/>
            <w:r w:rsidR="00613748" w:rsidRPr="00613748">
              <w:rPr>
                <w:sz w:val="24"/>
                <w:szCs w:val="24"/>
              </w:rPr>
              <w:t>süda</w:t>
            </w:r>
            <w:r w:rsidR="00613748">
              <w:rPr>
                <w:sz w:val="24"/>
                <w:szCs w:val="24"/>
              </w:rPr>
              <w:t>meveresoonkonnahaigused</w:t>
            </w:r>
            <w:proofErr w:type="spellEnd"/>
            <w:r w:rsidR="00613748">
              <w:rPr>
                <w:sz w:val="24"/>
                <w:szCs w:val="24"/>
              </w:rPr>
              <w:t>, väh</w:t>
            </w:r>
            <w:r>
              <w:rPr>
                <w:sz w:val="24"/>
                <w:szCs w:val="24"/>
              </w:rPr>
              <w:t>k</w:t>
            </w:r>
            <w:r w:rsidR="0061374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korral</w:t>
            </w:r>
            <w:r w:rsidR="00613748">
              <w:rPr>
                <w:sz w:val="24"/>
                <w:szCs w:val="24"/>
              </w:rPr>
              <w:t>;</w:t>
            </w:r>
          </w:p>
          <w:p w14:paraId="199DEC21" w14:textId="77777777" w:rsidR="00613748" w:rsidRPr="00613748" w:rsidRDefault="00613748" w:rsidP="00613748">
            <w:pPr>
              <w:spacing w:after="0" w:line="360" w:lineRule="auto"/>
              <w:rPr>
                <w:sz w:val="24"/>
                <w:szCs w:val="24"/>
              </w:rPr>
            </w:pPr>
            <w:r w:rsidRPr="00613748">
              <w:rPr>
                <w:sz w:val="24"/>
                <w:szCs w:val="24"/>
              </w:rPr>
              <w:t>3. Tubaka</w:t>
            </w:r>
            <w:r>
              <w:rPr>
                <w:sz w:val="24"/>
                <w:szCs w:val="24"/>
              </w:rPr>
              <w:t>-</w:t>
            </w:r>
            <w:r w:rsidRPr="00613748">
              <w:rPr>
                <w:sz w:val="24"/>
                <w:szCs w:val="24"/>
              </w:rPr>
              <w:t xml:space="preserve"> või nikotiinitoodete tarbimise</w:t>
            </w:r>
            <w:r w:rsidR="00E87305">
              <w:rPr>
                <w:sz w:val="24"/>
                <w:szCs w:val="24"/>
              </w:rPr>
              <w:t xml:space="preserve">st loobumise lühisekkumine ei ole </w:t>
            </w:r>
            <w:r w:rsidRPr="00613748">
              <w:rPr>
                <w:sz w:val="24"/>
                <w:szCs w:val="24"/>
              </w:rPr>
              <w:t>tarvitaja</w:t>
            </w:r>
            <w:r w:rsidR="00BF0755">
              <w:rPr>
                <w:sz w:val="24"/>
                <w:szCs w:val="24"/>
              </w:rPr>
              <w:t>te terviseteemalise nõustamise rutiinne osa</w:t>
            </w:r>
            <w:r>
              <w:rPr>
                <w:sz w:val="24"/>
                <w:szCs w:val="24"/>
              </w:rPr>
              <w:t>;</w:t>
            </w:r>
          </w:p>
          <w:p w14:paraId="5A7867C2" w14:textId="77777777" w:rsidR="00613748" w:rsidRPr="00613748" w:rsidRDefault="00613748" w:rsidP="00613748">
            <w:pPr>
              <w:spacing w:after="0" w:line="360" w:lineRule="auto"/>
              <w:rPr>
                <w:sz w:val="24"/>
                <w:szCs w:val="24"/>
              </w:rPr>
            </w:pPr>
            <w:r w:rsidRPr="00613748">
              <w:rPr>
                <w:sz w:val="24"/>
                <w:szCs w:val="24"/>
              </w:rPr>
              <w:t xml:space="preserve">4. Tervishoiutöötajate ja teiste </w:t>
            </w:r>
            <w:r w:rsidR="00BF0755">
              <w:rPr>
                <w:sz w:val="24"/>
                <w:szCs w:val="24"/>
              </w:rPr>
              <w:t xml:space="preserve">tubaka- </w:t>
            </w:r>
            <w:r w:rsidR="005F1034">
              <w:rPr>
                <w:sz w:val="24"/>
                <w:szCs w:val="24"/>
              </w:rPr>
              <w:t>või</w:t>
            </w:r>
            <w:r w:rsidR="00BF0755">
              <w:rPr>
                <w:sz w:val="24"/>
                <w:szCs w:val="24"/>
              </w:rPr>
              <w:t xml:space="preserve"> nikotiinitoodete tarvitajatega tegelevate </w:t>
            </w:r>
            <w:r w:rsidRPr="00613748">
              <w:rPr>
                <w:sz w:val="24"/>
                <w:szCs w:val="24"/>
              </w:rPr>
              <w:t xml:space="preserve">spetsialistide teadmised tubaka- </w:t>
            </w:r>
            <w:r w:rsidR="00BF0755">
              <w:rPr>
                <w:sz w:val="24"/>
                <w:szCs w:val="24"/>
              </w:rPr>
              <w:t>ja</w:t>
            </w:r>
            <w:r w:rsidR="00BF0755" w:rsidRPr="00613748">
              <w:rPr>
                <w:sz w:val="24"/>
                <w:szCs w:val="24"/>
              </w:rPr>
              <w:t xml:space="preserve"> </w:t>
            </w:r>
            <w:r w:rsidRPr="00613748">
              <w:rPr>
                <w:sz w:val="24"/>
                <w:szCs w:val="24"/>
              </w:rPr>
              <w:t>nikotiinit</w:t>
            </w:r>
            <w:r w:rsidR="001B1E31">
              <w:rPr>
                <w:sz w:val="24"/>
                <w:szCs w:val="24"/>
              </w:rPr>
              <w:t xml:space="preserve">oodetest </w:t>
            </w:r>
            <w:proofErr w:type="spellStart"/>
            <w:r w:rsidR="00BF0755">
              <w:rPr>
                <w:sz w:val="24"/>
                <w:szCs w:val="24"/>
              </w:rPr>
              <w:t>loobuja</w:t>
            </w:r>
            <w:proofErr w:type="spellEnd"/>
            <w:r w:rsidR="00BF0755">
              <w:rPr>
                <w:sz w:val="24"/>
                <w:szCs w:val="24"/>
              </w:rPr>
              <w:t xml:space="preserve"> käsitlemise kohta (sh </w:t>
            </w:r>
            <w:r w:rsidR="005F1034">
              <w:rPr>
                <w:sz w:val="24"/>
                <w:szCs w:val="24"/>
              </w:rPr>
              <w:t xml:space="preserve">teadmised </w:t>
            </w:r>
            <w:r w:rsidRPr="00613748">
              <w:rPr>
                <w:sz w:val="24"/>
                <w:szCs w:val="24"/>
              </w:rPr>
              <w:t xml:space="preserve">loobumise </w:t>
            </w:r>
            <w:r w:rsidR="00BF0755">
              <w:rPr>
                <w:sz w:val="24"/>
                <w:szCs w:val="24"/>
              </w:rPr>
              <w:t xml:space="preserve">nõustamise </w:t>
            </w:r>
            <w:r w:rsidRPr="00613748">
              <w:rPr>
                <w:sz w:val="24"/>
                <w:szCs w:val="24"/>
              </w:rPr>
              <w:t>etappidest ja farmakoloogilise ravi</w:t>
            </w:r>
            <w:r>
              <w:rPr>
                <w:sz w:val="24"/>
                <w:szCs w:val="24"/>
              </w:rPr>
              <w:t xml:space="preserve"> võimalustest</w:t>
            </w:r>
            <w:r w:rsidR="00BF0755">
              <w:rPr>
                <w:sz w:val="24"/>
                <w:szCs w:val="24"/>
              </w:rPr>
              <w:t>) on ebaühtlased</w:t>
            </w:r>
            <w:r>
              <w:rPr>
                <w:sz w:val="24"/>
                <w:szCs w:val="24"/>
              </w:rPr>
              <w:t>;</w:t>
            </w:r>
          </w:p>
          <w:p w14:paraId="5831590A" w14:textId="77777777" w:rsidR="00613748" w:rsidRPr="00613748" w:rsidRDefault="00613748" w:rsidP="00613748">
            <w:pPr>
              <w:spacing w:after="0" w:line="360" w:lineRule="auto"/>
              <w:rPr>
                <w:sz w:val="24"/>
                <w:szCs w:val="24"/>
              </w:rPr>
            </w:pPr>
            <w:r w:rsidRPr="00613748">
              <w:rPr>
                <w:sz w:val="24"/>
                <w:szCs w:val="24"/>
              </w:rPr>
              <w:t>5. T</w:t>
            </w:r>
            <w:r w:rsidR="00BF0755">
              <w:rPr>
                <w:sz w:val="24"/>
                <w:szCs w:val="24"/>
              </w:rPr>
              <w:t>ervishoiutöötajad ei soovita tarvitajatele t</w:t>
            </w:r>
            <w:r w:rsidRPr="00613748">
              <w:rPr>
                <w:sz w:val="24"/>
                <w:szCs w:val="24"/>
              </w:rPr>
              <w:t>ubaka</w:t>
            </w:r>
            <w:r>
              <w:rPr>
                <w:sz w:val="24"/>
                <w:szCs w:val="24"/>
              </w:rPr>
              <w:t>-</w:t>
            </w:r>
            <w:r w:rsidRPr="00613748">
              <w:rPr>
                <w:sz w:val="24"/>
                <w:szCs w:val="24"/>
              </w:rPr>
              <w:t xml:space="preserve"> </w:t>
            </w:r>
            <w:r w:rsidR="005F1034">
              <w:rPr>
                <w:sz w:val="24"/>
                <w:szCs w:val="24"/>
              </w:rPr>
              <w:t>või</w:t>
            </w:r>
            <w:r w:rsidR="00BF0755" w:rsidRPr="00613748">
              <w:rPr>
                <w:sz w:val="24"/>
                <w:szCs w:val="24"/>
              </w:rPr>
              <w:t xml:space="preserve"> </w:t>
            </w:r>
            <w:r w:rsidRPr="00613748">
              <w:rPr>
                <w:sz w:val="24"/>
                <w:szCs w:val="24"/>
              </w:rPr>
              <w:t xml:space="preserve">nikotiinitoodetest loobumise nõustamise käigus </w:t>
            </w:r>
            <w:r w:rsidR="005F1034">
              <w:rPr>
                <w:sz w:val="24"/>
                <w:szCs w:val="24"/>
              </w:rPr>
              <w:t xml:space="preserve">piisavalt </w:t>
            </w:r>
            <w:r w:rsidRPr="00613748">
              <w:rPr>
                <w:sz w:val="24"/>
                <w:szCs w:val="24"/>
              </w:rPr>
              <w:t>loobumisele </w:t>
            </w:r>
            <w:r w:rsidR="001B1E31">
              <w:rPr>
                <w:sz w:val="24"/>
                <w:szCs w:val="24"/>
              </w:rPr>
              <w:t xml:space="preserve"> </w:t>
            </w:r>
            <w:r w:rsidRPr="00613748">
              <w:rPr>
                <w:sz w:val="24"/>
                <w:szCs w:val="24"/>
              </w:rPr>
              <w:t>kaasa aitava</w:t>
            </w:r>
            <w:r w:rsidR="00BF0755">
              <w:rPr>
                <w:sz w:val="24"/>
                <w:szCs w:val="24"/>
              </w:rPr>
              <w:t>id</w:t>
            </w:r>
            <w:r w:rsidRPr="00613748">
              <w:rPr>
                <w:sz w:val="24"/>
                <w:szCs w:val="24"/>
              </w:rPr>
              <w:t xml:space="preserve"> ravim</w:t>
            </w:r>
            <w:r w:rsidR="00BF0755">
              <w:rPr>
                <w:sz w:val="24"/>
                <w:szCs w:val="24"/>
              </w:rPr>
              <w:t>eid</w:t>
            </w:r>
            <w:r w:rsidRPr="00613748">
              <w:rPr>
                <w:sz w:val="24"/>
                <w:szCs w:val="24"/>
              </w:rPr>
              <w:t xml:space="preserve">, </w:t>
            </w:r>
            <w:r w:rsidR="00BF0755">
              <w:rPr>
                <w:sz w:val="24"/>
                <w:szCs w:val="24"/>
              </w:rPr>
              <w:t xml:space="preserve">teised spetsialistid ei teavita tarvitajaid </w:t>
            </w:r>
            <w:r w:rsidRPr="00613748">
              <w:rPr>
                <w:sz w:val="24"/>
                <w:szCs w:val="24"/>
              </w:rPr>
              <w:t>lühisekkumise käigus piisav</w:t>
            </w:r>
            <w:r w:rsidR="00BF0755">
              <w:rPr>
                <w:sz w:val="24"/>
                <w:szCs w:val="24"/>
              </w:rPr>
              <w:t>alt</w:t>
            </w:r>
            <w:r w:rsidRPr="00613748">
              <w:rPr>
                <w:sz w:val="24"/>
                <w:szCs w:val="24"/>
              </w:rPr>
              <w:t xml:space="preserve"> nikotiinasendusravi võimalus</w:t>
            </w:r>
            <w:r w:rsidR="00BF0755">
              <w:rPr>
                <w:sz w:val="24"/>
                <w:szCs w:val="24"/>
              </w:rPr>
              <w:t>t</w:t>
            </w:r>
            <w:r w:rsidRPr="0061374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st;</w:t>
            </w:r>
          </w:p>
          <w:p w14:paraId="7831AD1F" w14:textId="77777777" w:rsidR="00613748" w:rsidRPr="00613748" w:rsidRDefault="00613748" w:rsidP="00613748">
            <w:pPr>
              <w:spacing w:after="0" w:line="360" w:lineRule="auto"/>
              <w:rPr>
                <w:sz w:val="24"/>
                <w:szCs w:val="24"/>
              </w:rPr>
            </w:pPr>
            <w:r w:rsidRPr="00613748">
              <w:rPr>
                <w:sz w:val="24"/>
                <w:szCs w:val="24"/>
              </w:rPr>
              <w:t>6. Tervishoiutöötajate</w:t>
            </w:r>
            <w:r w:rsidR="001B1E31">
              <w:rPr>
                <w:sz w:val="24"/>
                <w:szCs w:val="24"/>
              </w:rPr>
              <w:t xml:space="preserve"> </w:t>
            </w:r>
            <w:r w:rsidRPr="0061374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tubaka- </w:t>
            </w:r>
            <w:r w:rsidR="005F1034">
              <w:rPr>
                <w:sz w:val="24"/>
                <w:szCs w:val="24"/>
              </w:rPr>
              <w:t>või</w:t>
            </w:r>
            <w:r w:rsidR="005F1034" w:rsidRPr="00613748">
              <w:rPr>
                <w:sz w:val="24"/>
                <w:szCs w:val="24"/>
              </w:rPr>
              <w:t xml:space="preserve"> </w:t>
            </w:r>
            <w:r w:rsidRPr="00613748">
              <w:rPr>
                <w:sz w:val="24"/>
                <w:szCs w:val="24"/>
              </w:rPr>
              <w:t>nikotiin</w:t>
            </w:r>
            <w:r>
              <w:rPr>
                <w:sz w:val="24"/>
                <w:szCs w:val="24"/>
              </w:rPr>
              <w:t xml:space="preserve">itoodete </w:t>
            </w:r>
            <w:r w:rsidR="00BF0755">
              <w:rPr>
                <w:sz w:val="24"/>
                <w:szCs w:val="24"/>
              </w:rPr>
              <w:t xml:space="preserve">tarvitajate </w:t>
            </w:r>
            <w:r>
              <w:rPr>
                <w:sz w:val="24"/>
                <w:szCs w:val="24"/>
              </w:rPr>
              <w:t>nõustamise</w:t>
            </w:r>
            <w:r w:rsidR="005F1034">
              <w:rPr>
                <w:sz w:val="24"/>
                <w:szCs w:val="24"/>
              </w:rPr>
              <w:t xml:space="preserve"> oskused (sh</w:t>
            </w:r>
            <w:r w:rsidR="005F1034" w:rsidRPr="00613748">
              <w:rPr>
                <w:sz w:val="24"/>
                <w:szCs w:val="24"/>
              </w:rPr>
              <w:t xml:space="preserve"> motiveeriva intervj</w:t>
            </w:r>
            <w:r w:rsidR="005F1034">
              <w:rPr>
                <w:sz w:val="24"/>
                <w:szCs w:val="24"/>
              </w:rPr>
              <w:t>ueerimise tehnikate tundmine ja kasutamine) on ebaühtlased</w:t>
            </w:r>
            <w:r>
              <w:rPr>
                <w:sz w:val="24"/>
                <w:szCs w:val="24"/>
              </w:rPr>
              <w:t>;</w:t>
            </w:r>
          </w:p>
          <w:p w14:paraId="24CB6BF5" w14:textId="77777777" w:rsidR="00613748" w:rsidRPr="00613748" w:rsidRDefault="00613748" w:rsidP="00613748">
            <w:pPr>
              <w:spacing w:after="0" w:line="360" w:lineRule="auto"/>
              <w:rPr>
                <w:sz w:val="24"/>
                <w:szCs w:val="24"/>
              </w:rPr>
            </w:pPr>
            <w:r w:rsidRPr="00613748">
              <w:rPr>
                <w:sz w:val="24"/>
                <w:szCs w:val="24"/>
              </w:rPr>
              <w:t>7. Tubaka- või nikotiinitoodetest loobumise nõustami</w:t>
            </w:r>
            <w:r w:rsidR="005F1034">
              <w:rPr>
                <w:sz w:val="24"/>
                <w:szCs w:val="24"/>
              </w:rPr>
              <w:t xml:space="preserve">se </w:t>
            </w:r>
            <w:r w:rsidRPr="00613748">
              <w:rPr>
                <w:sz w:val="24"/>
                <w:szCs w:val="24"/>
              </w:rPr>
              <w:t xml:space="preserve">kättesaadavus </w:t>
            </w:r>
            <w:r w:rsidR="005F1034">
              <w:rPr>
                <w:sz w:val="24"/>
                <w:szCs w:val="24"/>
              </w:rPr>
              <w:t>Eestis on ebaühtlane;</w:t>
            </w:r>
          </w:p>
          <w:p w14:paraId="2AF96CD9" w14:textId="77777777" w:rsidR="00536E0C" w:rsidRDefault="00613748">
            <w:pPr>
              <w:spacing w:after="0" w:line="360" w:lineRule="auto"/>
              <w:rPr>
                <w:sz w:val="24"/>
                <w:szCs w:val="24"/>
              </w:rPr>
            </w:pPr>
            <w:r w:rsidRPr="00613748">
              <w:rPr>
                <w:sz w:val="24"/>
                <w:szCs w:val="24"/>
              </w:rPr>
              <w:t>8</w:t>
            </w:r>
            <w:r w:rsidR="005F1034">
              <w:rPr>
                <w:sz w:val="24"/>
                <w:szCs w:val="24"/>
              </w:rPr>
              <w:t>.</w:t>
            </w:r>
            <w:r w:rsidR="005F1034" w:rsidRPr="00613748">
              <w:rPr>
                <w:sz w:val="24"/>
                <w:szCs w:val="24"/>
              </w:rPr>
              <w:t xml:space="preserve"> Tubaka- </w:t>
            </w:r>
            <w:r w:rsidR="005F1034">
              <w:rPr>
                <w:sz w:val="24"/>
                <w:szCs w:val="24"/>
              </w:rPr>
              <w:t>ja</w:t>
            </w:r>
            <w:r w:rsidR="005F1034" w:rsidRPr="00613748">
              <w:rPr>
                <w:sz w:val="24"/>
                <w:szCs w:val="24"/>
              </w:rPr>
              <w:t xml:space="preserve"> nikotiinitoodete</w:t>
            </w:r>
            <w:r w:rsidR="005F1034">
              <w:rPr>
                <w:sz w:val="24"/>
                <w:szCs w:val="24"/>
              </w:rPr>
              <w:t xml:space="preserve"> tarbijateni</w:t>
            </w:r>
            <w:r w:rsidR="005F1034" w:rsidRPr="00613748">
              <w:rPr>
                <w:sz w:val="24"/>
                <w:szCs w:val="24"/>
              </w:rPr>
              <w:t xml:space="preserve"> </w:t>
            </w:r>
            <w:r w:rsidRPr="00613748">
              <w:rPr>
                <w:sz w:val="24"/>
                <w:szCs w:val="24"/>
              </w:rPr>
              <w:t xml:space="preserve">ei jõua info </w:t>
            </w:r>
            <w:r w:rsidR="005F1034">
              <w:rPr>
                <w:sz w:val="24"/>
                <w:szCs w:val="24"/>
              </w:rPr>
              <w:t xml:space="preserve">neist </w:t>
            </w:r>
            <w:r w:rsidRPr="00613748">
              <w:rPr>
                <w:sz w:val="24"/>
                <w:szCs w:val="24"/>
              </w:rPr>
              <w:t>toodetest loobumise võimaluste kohta</w:t>
            </w:r>
            <w:r>
              <w:rPr>
                <w:sz w:val="24"/>
                <w:szCs w:val="24"/>
              </w:rPr>
              <w:t>.</w:t>
            </w:r>
            <w:r w:rsidR="003E645B">
              <w:rPr>
                <w:sz w:val="24"/>
                <w:szCs w:val="24"/>
              </w:rPr>
              <w:t xml:space="preserve"> </w:t>
            </w:r>
          </w:p>
        </w:tc>
      </w:tr>
      <w:tr w:rsidR="00536E0C" w14:paraId="7368D0F3" w14:textId="77777777" w:rsidTr="003314FE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384" w:type="dxa"/>
            <w:shd w:val="clear" w:color="auto" w:fill="auto"/>
          </w:tcPr>
          <w:p w14:paraId="2A6749D8" w14:textId="77777777" w:rsidR="00536E0C" w:rsidRDefault="005F103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Peamised ravijuhendi </w:t>
            </w:r>
            <w:r w:rsidR="003E645B">
              <w:rPr>
                <w:b/>
                <w:sz w:val="24"/>
                <w:szCs w:val="24"/>
              </w:rPr>
              <w:t xml:space="preserve">rakendumist takistavad </w:t>
            </w:r>
            <w:r>
              <w:rPr>
                <w:b/>
                <w:sz w:val="24"/>
                <w:szCs w:val="24"/>
              </w:rPr>
              <w:t xml:space="preserve">tegurid / </w:t>
            </w:r>
            <w:r w:rsidR="003E645B">
              <w:rPr>
                <w:b/>
                <w:sz w:val="24"/>
                <w:szCs w:val="24"/>
              </w:rPr>
              <w:t>barjäärid</w:t>
            </w:r>
          </w:p>
        </w:tc>
        <w:tc>
          <w:tcPr>
            <w:tcW w:w="11928" w:type="dxa"/>
            <w:shd w:val="clear" w:color="auto" w:fill="auto"/>
          </w:tcPr>
          <w:p w14:paraId="5788A2B5" w14:textId="77777777" w:rsidR="00792E63" w:rsidRPr="00792E63" w:rsidRDefault="00792E63" w:rsidP="00792E63">
            <w:pPr>
              <w:spacing w:after="0" w:line="360" w:lineRule="auto"/>
              <w:rPr>
                <w:sz w:val="24"/>
                <w:szCs w:val="24"/>
              </w:rPr>
            </w:pPr>
            <w:r w:rsidRPr="00792E63">
              <w:rPr>
                <w:sz w:val="24"/>
                <w:szCs w:val="24"/>
              </w:rPr>
              <w:t>1. Tubaka</w:t>
            </w:r>
            <w:r>
              <w:rPr>
                <w:sz w:val="24"/>
                <w:szCs w:val="24"/>
              </w:rPr>
              <w:t>-</w:t>
            </w:r>
            <w:r w:rsidRPr="00792E63">
              <w:rPr>
                <w:sz w:val="24"/>
                <w:szCs w:val="24"/>
              </w:rPr>
              <w:t xml:space="preserve"> või nikotiinitoodetest loobumise</w:t>
            </w:r>
            <w:r w:rsidR="005F1034">
              <w:rPr>
                <w:sz w:val="24"/>
                <w:szCs w:val="24"/>
              </w:rPr>
              <w:t>le</w:t>
            </w:r>
            <w:r w:rsidRPr="00792E63">
              <w:rPr>
                <w:sz w:val="24"/>
                <w:szCs w:val="24"/>
              </w:rPr>
              <w:t xml:space="preserve"> kaasa aitavad ravimid ei kuulu </w:t>
            </w:r>
            <w:r w:rsidR="005F1034">
              <w:rPr>
                <w:sz w:val="24"/>
                <w:szCs w:val="24"/>
              </w:rPr>
              <w:t>Eesti Haigekassa</w:t>
            </w:r>
            <w:r w:rsidR="005F1034" w:rsidRPr="00792E63">
              <w:rPr>
                <w:sz w:val="24"/>
                <w:szCs w:val="24"/>
              </w:rPr>
              <w:t xml:space="preserve"> </w:t>
            </w:r>
            <w:r w:rsidRPr="00792E63">
              <w:rPr>
                <w:sz w:val="24"/>
                <w:szCs w:val="24"/>
              </w:rPr>
              <w:t>poolt kompenseeritavate ravimite hulka</w:t>
            </w:r>
            <w:r>
              <w:rPr>
                <w:sz w:val="24"/>
                <w:szCs w:val="24"/>
              </w:rPr>
              <w:t>;</w:t>
            </w:r>
          </w:p>
          <w:p w14:paraId="2FD6DF48" w14:textId="77777777" w:rsidR="00792E63" w:rsidRPr="00792E63" w:rsidRDefault="00792E63" w:rsidP="00792E63">
            <w:pPr>
              <w:spacing w:after="0" w:line="360" w:lineRule="auto"/>
              <w:rPr>
                <w:sz w:val="24"/>
                <w:szCs w:val="24"/>
              </w:rPr>
            </w:pPr>
            <w:r w:rsidRPr="00792E63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Tervishoiutöötajate </w:t>
            </w:r>
            <w:r w:rsidRPr="00792E63">
              <w:rPr>
                <w:sz w:val="24"/>
                <w:szCs w:val="24"/>
              </w:rPr>
              <w:t>tubaka- või nikotiinitoode</w:t>
            </w:r>
            <w:r>
              <w:rPr>
                <w:sz w:val="24"/>
                <w:szCs w:val="24"/>
              </w:rPr>
              <w:t>te tarvitajate käsitluse oskus</w:t>
            </w:r>
            <w:r w:rsidR="005F1034">
              <w:rPr>
                <w:sz w:val="24"/>
                <w:szCs w:val="24"/>
              </w:rPr>
              <w:t xml:space="preserve"> on ebaühtlane</w:t>
            </w:r>
            <w:r>
              <w:rPr>
                <w:sz w:val="24"/>
                <w:szCs w:val="24"/>
              </w:rPr>
              <w:t>;</w:t>
            </w:r>
          </w:p>
          <w:p w14:paraId="6140ABB7" w14:textId="77777777" w:rsidR="00792E63" w:rsidRPr="00792E63" w:rsidRDefault="00792E63" w:rsidP="00792E63">
            <w:pPr>
              <w:spacing w:after="0" w:line="360" w:lineRule="auto"/>
              <w:rPr>
                <w:sz w:val="24"/>
                <w:szCs w:val="24"/>
              </w:rPr>
            </w:pPr>
            <w:r w:rsidRPr="00792E63">
              <w:rPr>
                <w:sz w:val="24"/>
                <w:szCs w:val="24"/>
              </w:rPr>
              <w:t>3. Nikotiinisõltuvuse olemasolu ja tugevuse hindamiseks mõeldud küsimustikud (</w:t>
            </w:r>
            <w:proofErr w:type="spellStart"/>
            <w:r w:rsidRPr="00792E63">
              <w:rPr>
                <w:sz w:val="24"/>
                <w:szCs w:val="24"/>
              </w:rPr>
              <w:t>Fagerström</w:t>
            </w:r>
            <w:r w:rsidR="001B1E31">
              <w:rPr>
                <w:sz w:val="24"/>
                <w:szCs w:val="24"/>
              </w:rPr>
              <w:t>i</w:t>
            </w:r>
            <w:proofErr w:type="spellEnd"/>
            <w:r w:rsidR="001B1E31">
              <w:rPr>
                <w:sz w:val="24"/>
                <w:szCs w:val="24"/>
              </w:rPr>
              <w:t xml:space="preserve"> nikotiinisõltuvuse test</w:t>
            </w:r>
            <w:r w:rsidRPr="00792E63">
              <w:rPr>
                <w:sz w:val="24"/>
                <w:szCs w:val="24"/>
              </w:rPr>
              <w:t>, FTND-ST</w:t>
            </w:r>
            <w:r w:rsidR="001B1E31">
              <w:rPr>
                <w:sz w:val="24"/>
                <w:szCs w:val="24"/>
              </w:rPr>
              <w:t xml:space="preserve"> küsimustik</w:t>
            </w:r>
            <w:r w:rsidRPr="00792E63">
              <w:rPr>
                <w:sz w:val="24"/>
                <w:szCs w:val="24"/>
              </w:rPr>
              <w:t>) ei ole Eestis valide</w:t>
            </w:r>
            <w:r>
              <w:rPr>
                <w:sz w:val="24"/>
                <w:szCs w:val="24"/>
              </w:rPr>
              <w:t>eritud;</w:t>
            </w:r>
          </w:p>
          <w:p w14:paraId="09086E2A" w14:textId="77777777" w:rsidR="004A3AA0" w:rsidRPr="004A3AA0" w:rsidRDefault="00792E63" w:rsidP="00792E6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 w:rsidR="004A3AA0">
              <w:rPr>
                <w:sz w:val="24"/>
                <w:szCs w:val="24"/>
              </w:rPr>
              <w:t>Loobuja</w:t>
            </w:r>
            <w:proofErr w:type="spellEnd"/>
            <w:r w:rsidR="004A3AA0">
              <w:rPr>
                <w:sz w:val="24"/>
                <w:szCs w:val="24"/>
              </w:rPr>
              <w:t xml:space="preserve"> ei jõua nõustajani, mille põhjuseks võib olla nii nõustajate</w:t>
            </w:r>
            <w:r w:rsidR="004A3AA0" w:rsidRPr="004A3AA0">
              <w:rPr>
                <w:sz w:val="24"/>
                <w:szCs w:val="24"/>
              </w:rPr>
              <w:t xml:space="preserve"> </w:t>
            </w:r>
            <w:r w:rsidR="004A3AA0">
              <w:rPr>
                <w:sz w:val="24"/>
                <w:szCs w:val="24"/>
              </w:rPr>
              <w:t xml:space="preserve">ebamugav </w:t>
            </w:r>
            <w:r w:rsidR="004A3AA0" w:rsidRPr="004A3AA0">
              <w:rPr>
                <w:sz w:val="24"/>
                <w:szCs w:val="24"/>
              </w:rPr>
              <w:t xml:space="preserve">kättesaadavus </w:t>
            </w:r>
            <w:proofErr w:type="spellStart"/>
            <w:r w:rsidR="004A3AA0">
              <w:rPr>
                <w:sz w:val="24"/>
                <w:szCs w:val="24"/>
              </w:rPr>
              <w:t>loobujale</w:t>
            </w:r>
            <w:proofErr w:type="spellEnd"/>
            <w:r w:rsidR="004A3AA0">
              <w:rPr>
                <w:sz w:val="24"/>
                <w:szCs w:val="24"/>
              </w:rPr>
              <w:t xml:space="preserve"> kui ka </w:t>
            </w:r>
            <w:proofErr w:type="spellStart"/>
            <w:r w:rsidR="004A3AA0">
              <w:rPr>
                <w:sz w:val="24"/>
                <w:szCs w:val="24"/>
              </w:rPr>
              <w:t>loobuja</w:t>
            </w:r>
            <w:proofErr w:type="spellEnd"/>
            <w:r w:rsidR="004A3AA0">
              <w:rPr>
                <w:sz w:val="24"/>
                <w:szCs w:val="24"/>
              </w:rPr>
              <w:t xml:space="preserve"> vähene </w:t>
            </w:r>
            <w:proofErr w:type="spellStart"/>
            <w:r w:rsidR="004A3AA0">
              <w:rPr>
                <w:sz w:val="24"/>
                <w:szCs w:val="24"/>
              </w:rPr>
              <w:t>informeeritavus</w:t>
            </w:r>
            <w:proofErr w:type="spellEnd"/>
            <w:r w:rsidR="004A3AA0">
              <w:rPr>
                <w:sz w:val="24"/>
                <w:szCs w:val="24"/>
              </w:rPr>
              <w:t>.</w:t>
            </w:r>
          </w:p>
          <w:p w14:paraId="2376FD34" w14:textId="77777777" w:rsidR="004A3AA0" w:rsidRDefault="004251A4" w:rsidP="004A3AA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Eestis on koolitatud ca 500 tubaka- või nikotiinitoodetest loobumise nõustajat, </w:t>
            </w:r>
            <w:r w:rsidR="004A3AA0">
              <w:rPr>
                <w:sz w:val="24"/>
                <w:szCs w:val="24"/>
              </w:rPr>
              <w:t>kuid a</w:t>
            </w:r>
            <w:r w:rsidR="004A3AA0" w:rsidRPr="004A3AA0">
              <w:rPr>
                <w:sz w:val="24"/>
                <w:szCs w:val="24"/>
              </w:rPr>
              <w:t xml:space="preserve">ktiivselt tegelevad </w:t>
            </w:r>
            <w:r w:rsidR="004A3AA0">
              <w:rPr>
                <w:sz w:val="24"/>
                <w:szCs w:val="24"/>
              </w:rPr>
              <w:t xml:space="preserve">nõustamisega igast haiglavõrgu arengukava </w:t>
            </w:r>
            <w:r w:rsidR="004A3AA0" w:rsidRPr="004A3AA0">
              <w:rPr>
                <w:sz w:val="24"/>
                <w:szCs w:val="24"/>
              </w:rPr>
              <w:t xml:space="preserve"> haiglast </w:t>
            </w:r>
            <w:r w:rsidR="004A3AA0">
              <w:rPr>
                <w:sz w:val="24"/>
                <w:szCs w:val="24"/>
              </w:rPr>
              <w:t>vaid kaks töötajat, õde ja arst (kokku ca 30 nõustajat);</w:t>
            </w:r>
          </w:p>
          <w:p w14:paraId="26DC735B" w14:textId="77777777" w:rsidR="00AB32E5" w:rsidRPr="004A3AA0" w:rsidRDefault="00AB32E5" w:rsidP="004A3AA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AB32E5">
              <w:rPr>
                <w:sz w:val="24"/>
                <w:szCs w:val="24"/>
              </w:rPr>
              <w:t>Puudub täpne ülevaade tubaka- või nikotiinitoodetest loobumise nõustamise teenuse kättesaadavusest</w:t>
            </w:r>
            <w:r>
              <w:rPr>
                <w:sz w:val="24"/>
                <w:szCs w:val="24"/>
              </w:rPr>
              <w:t xml:space="preserve"> perearstiabis; </w:t>
            </w:r>
          </w:p>
          <w:p w14:paraId="72423E20" w14:textId="77777777" w:rsidR="00792E63" w:rsidRPr="00792E63" w:rsidRDefault="00AB32E5" w:rsidP="00792E6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92E63" w:rsidRPr="00792E63">
              <w:rPr>
                <w:sz w:val="24"/>
                <w:szCs w:val="24"/>
              </w:rPr>
              <w:t xml:space="preserve">. Tervishoiutöötajate motivatsioon </w:t>
            </w:r>
            <w:r w:rsidR="00792E63">
              <w:rPr>
                <w:sz w:val="24"/>
                <w:szCs w:val="24"/>
              </w:rPr>
              <w:t xml:space="preserve">meditsiinilise </w:t>
            </w:r>
            <w:r w:rsidR="00792E63" w:rsidRPr="00792E63">
              <w:rPr>
                <w:sz w:val="24"/>
                <w:szCs w:val="24"/>
              </w:rPr>
              <w:t>tubaka- või nikotiinitoodetest loo</w:t>
            </w:r>
            <w:r w:rsidR="00792E63">
              <w:rPr>
                <w:sz w:val="24"/>
                <w:szCs w:val="24"/>
              </w:rPr>
              <w:t>bumise nõustamise läbiviimiseks</w:t>
            </w:r>
            <w:r w:rsidR="00804DBE">
              <w:rPr>
                <w:sz w:val="24"/>
                <w:szCs w:val="24"/>
              </w:rPr>
              <w:t xml:space="preserve"> on väike</w:t>
            </w:r>
            <w:r w:rsidR="00792E63">
              <w:rPr>
                <w:sz w:val="24"/>
                <w:szCs w:val="24"/>
              </w:rPr>
              <w:t>;</w:t>
            </w:r>
          </w:p>
          <w:p w14:paraId="72564A2F" w14:textId="77777777" w:rsidR="00536E0C" w:rsidRDefault="00AB32E5" w:rsidP="00792E63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92E63" w:rsidRPr="00792E63">
              <w:rPr>
                <w:sz w:val="24"/>
                <w:szCs w:val="24"/>
              </w:rPr>
              <w:t xml:space="preserve">. </w:t>
            </w:r>
            <w:r w:rsidR="00804DBE">
              <w:rPr>
                <w:sz w:val="24"/>
                <w:szCs w:val="24"/>
              </w:rPr>
              <w:t>T</w:t>
            </w:r>
            <w:r w:rsidR="00804DBE" w:rsidRPr="00792E63">
              <w:rPr>
                <w:sz w:val="24"/>
                <w:szCs w:val="24"/>
              </w:rPr>
              <w:t>ubaka- või nikotiinitoode</w:t>
            </w:r>
            <w:r w:rsidR="00804DBE">
              <w:rPr>
                <w:sz w:val="24"/>
                <w:szCs w:val="24"/>
              </w:rPr>
              <w:t xml:space="preserve">te tarvitajat loobumist toetavad </w:t>
            </w:r>
            <w:proofErr w:type="spellStart"/>
            <w:r w:rsidR="00804DBE">
              <w:rPr>
                <w:sz w:val="24"/>
                <w:szCs w:val="24"/>
              </w:rPr>
              <w:t>k</w:t>
            </w:r>
            <w:r w:rsidR="00792E63" w:rsidRPr="00792E63">
              <w:rPr>
                <w:sz w:val="24"/>
                <w:szCs w:val="24"/>
              </w:rPr>
              <w:t>augteenused</w:t>
            </w:r>
            <w:proofErr w:type="spellEnd"/>
            <w:r w:rsidR="00792E63" w:rsidRPr="00792E63">
              <w:rPr>
                <w:sz w:val="24"/>
                <w:szCs w:val="24"/>
              </w:rPr>
              <w:t xml:space="preserve"> </w:t>
            </w:r>
            <w:r w:rsidR="00804DBE">
              <w:rPr>
                <w:sz w:val="24"/>
                <w:szCs w:val="24"/>
              </w:rPr>
              <w:t xml:space="preserve">ja -tegevused </w:t>
            </w:r>
            <w:r w:rsidR="00792E63" w:rsidRPr="00792E63">
              <w:rPr>
                <w:sz w:val="24"/>
                <w:szCs w:val="24"/>
              </w:rPr>
              <w:t xml:space="preserve">on </w:t>
            </w:r>
            <w:r w:rsidR="00524E67">
              <w:rPr>
                <w:sz w:val="24"/>
                <w:szCs w:val="24"/>
              </w:rPr>
              <w:t xml:space="preserve">erinevatel põhjustel (mh andmekaitseseadusest tulenevalt) </w:t>
            </w:r>
            <w:r w:rsidR="00792E63" w:rsidRPr="00792E63">
              <w:rPr>
                <w:sz w:val="24"/>
                <w:szCs w:val="24"/>
              </w:rPr>
              <w:t xml:space="preserve">alles arenemisfaasis. </w:t>
            </w:r>
          </w:p>
        </w:tc>
      </w:tr>
      <w:tr w:rsidR="00536E0C" w14:paraId="19944E3D" w14:textId="77777777" w:rsidTr="003314FE">
        <w:tblPrEx>
          <w:tblLook w:val="0400" w:firstRow="0" w:lastRow="0" w:firstColumn="0" w:lastColumn="0" w:noHBand="0" w:noVBand="1"/>
        </w:tblPrEx>
        <w:trPr>
          <w:cantSplit/>
          <w:trHeight w:val="699"/>
          <w:tblHeader/>
        </w:trPr>
        <w:tc>
          <w:tcPr>
            <w:tcW w:w="2384" w:type="dxa"/>
            <w:shd w:val="clear" w:color="auto" w:fill="auto"/>
          </w:tcPr>
          <w:p w14:paraId="1724FF6E" w14:textId="77777777" w:rsidR="00536E0C" w:rsidRDefault="009418E0">
            <w:pPr>
              <w:spacing w:after="0" w:line="240" w:lineRule="auto"/>
              <w:rPr>
                <w:b/>
                <w:sz w:val="24"/>
                <w:szCs w:val="24"/>
              </w:rPr>
            </w:pPr>
            <w:sdt>
              <w:sdtPr>
                <w:tag w:val="goog_rdk_15"/>
                <w:id w:val="61031968"/>
              </w:sdtPr>
              <w:sdtEndPr/>
              <w:sdtContent>
                <w:sdt>
                  <w:sdtPr>
                    <w:tag w:val="goog_rdk_14"/>
                    <w:id w:val="61031967"/>
                  </w:sdtPr>
                  <w:sdtEndPr/>
                  <w:sdtContent/>
                </w:sdt>
              </w:sdtContent>
            </w:sdt>
            <w:sdt>
              <w:sdtPr>
                <w:tag w:val="goog_rdk_16"/>
                <w:id w:val="61031969"/>
              </w:sdtPr>
              <w:sdtEndPr/>
              <w:sdtContent/>
            </w:sdt>
            <w:sdt>
              <w:sdtPr>
                <w:tag w:val="goog_rdk_17"/>
                <w:id w:val="61031970"/>
              </w:sdtPr>
              <w:sdtEndPr/>
              <w:sdtContent/>
            </w:sdt>
            <w:sdt>
              <w:sdtPr>
                <w:tag w:val="goog_rdk_18"/>
                <w:id w:val="61031971"/>
              </w:sdtPr>
              <w:sdtEndPr/>
              <w:sdtContent/>
            </w:sdt>
            <w:sdt>
              <w:sdtPr>
                <w:tag w:val="goog_rdk_19"/>
                <w:id w:val="61031972"/>
              </w:sdtPr>
              <w:sdtEndPr/>
              <w:sdtContent/>
            </w:sdt>
            <w:r w:rsidR="003E645B">
              <w:rPr>
                <w:b/>
                <w:sz w:val="24"/>
                <w:szCs w:val="24"/>
              </w:rPr>
              <w:t xml:space="preserve">Peamised </w:t>
            </w:r>
            <w:r w:rsidR="005F1034">
              <w:rPr>
                <w:b/>
                <w:sz w:val="24"/>
                <w:szCs w:val="24"/>
              </w:rPr>
              <w:t xml:space="preserve">ravijuhendi rakendumise </w:t>
            </w:r>
            <w:r w:rsidR="003E645B">
              <w:rPr>
                <w:b/>
                <w:sz w:val="24"/>
                <w:szCs w:val="24"/>
              </w:rPr>
              <w:t>edukust tagavad/soodustavad tegurid</w:t>
            </w:r>
          </w:p>
        </w:tc>
        <w:tc>
          <w:tcPr>
            <w:tcW w:w="11928" w:type="dxa"/>
            <w:shd w:val="clear" w:color="auto" w:fill="auto"/>
          </w:tcPr>
          <w:p w14:paraId="0167C9E6" w14:textId="77777777" w:rsidR="00792E63" w:rsidRPr="00792E63" w:rsidRDefault="00792E63" w:rsidP="00792E63">
            <w:pPr>
              <w:spacing w:before="120" w:line="240" w:lineRule="auto"/>
              <w:rPr>
                <w:sz w:val="24"/>
                <w:szCs w:val="24"/>
              </w:rPr>
            </w:pPr>
            <w:r w:rsidRPr="00792E63">
              <w:rPr>
                <w:sz w:val="24"/>
                <w:szCs w:val="24"/>
              </w:rPr>
              <w:t xml:space="preserve">1. Ravi- ja patsiendijuhendi </w:t>
            </w:r>
            <w:r w:rsidR="00CC0C37">
              <w:rPr>
                <w:sz w:val="24"/>
                <w:szCs w:val="24"/>
              </w:rPr>
              <w:t xml:space="preserve">tehakse sihtrühmale </w:t>
            </w:r>
            <w:r w:rsidRPr="00792E63">
              <w:rPr>
                <w:sz w:val="24"/>
                <w:szCs w:val="24"/>
              </w:rPr>
              <w:t>kättesaada</w:t>
            </w:r>
            <w:r w:rsidR="00CC0C37">
              <w:rPr>
                <w:sz w:val="24"/>
                <w:szCs w:val="24"/>
              </w:rPr>
              <w:t>vaks</w:t>
            </w:r>
            <w:r w:rsidRPr="00792E63">
              <w:rPr>
                <w:sz w:val="24"/>
                <w:szCs w:val="24"/>
              </w:rPr>
              <w:t xml:space="preserve"> nii elektroonselt kui ka paberversioonis</w:t>
            </w:r>
            <w:r>
              <w:rPr>
                <w:sz w:val="24"/>
                <w:szCs w:val="24"/>
              </w:rPr>
              <w:t>;</w:t>
            </w:r>
          </w:p>
          <w:p w14:paraId="05B9331B" w14:textId="77777777" w:rsidR="00792E63" w:rsidRDefault="00792E63" w:rsidP="00792E63">
            <w:pPr>
              <w:spacing w:before="120" w:line="240" w:lineRule="auto"/>
              <w:rPr>
                <w:sz w:val="24"/>
                <w:szCs w:val="24"/>
              </w:rPr>
            </w:pPr>
            <w:r w:rsidRPr="00792E63">
              <w:rPr>
                <w:sz w:val="24"/>
                <w:szCs w:val="24"/>
              </w:rPr>
              <w:t>2. Ravi- ja patsiendijuhendi soovitus</w:t>
            </w:r>
            <w:r w:rsidR="00CC0C37">
              <w:rPr>
                <w:sz w:val="24"/>
                <w:szCs w:val="24"/>
              </w:rPr>
              <w:t>i</w:t>
            </w:r>
            <w:r w:rsidRPr="00792E63">
              <w:rPr>
                <w:sz w:val="24"/>
                <w:szCs w:val="24"/>
              </w:rPr>
              <w:t xml:space="preserve"> tutvusta</w:t>
            </w:r>
            <w:r w:rsidR="00CC0C37">
              <w:rPr>
                <w:sz w:val="24"/>
                <w:szCs w:val="24"/>
              </w:rPr>
              <w:t>takse</w:t>
            </w:r>
            <w:r w:rsidRPr="00792E63">
              <w:rPr>
                <w:sz w:val="24"/>
                <w:szCs w:val="24"/>
              </w:rPr>
              <w:t xml:space="preserve"> sihtrühma</w:t>
            </w:r>
            <w:r w:rsidR="00CC0C37">
              <w:rPr>
                <w:sz w:val="24"/>
                <w:szCs w:val="24"/>
              </w:rPr>
              <w:t>le spetsiaalselt</w:t>
            </w:r>
            <w:r>
              <w:rPr>
                <w:sz w:val="24"/>
                <w:szCs w:val="24"/>
              </w:rPr>
              <w:t>;</w:t>
            </w:r>
          </w:p>
          <w:p w14:paraId="2CEA4F47" w14:textId="77777777" w:rsidR="00D157DC" w:rsidRDefault="00D157DC" w:rsidP="00D157DC">
            <w:p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792E63">
              <w:rPr>
                <w:sz w:val="24"/>
                <w:szCs w:val="24"/>
              </w:rPr>
              <w:t>Tubaka- või nikotiinitoodetest loobumise lühisekkumi</w:t>
            </w:r>
            <w:r>
              <w:rPr>
                <w:sz w:val="24"/>
                <w:szCs w:val="24"/>
              </w:rPr>
              <w:t>n</w:t>
            </w:r>
            <w:r w:rsidRPr="00792E63">
              <w:rPr>
                <w:sz w:val="24"/>
                <w:szCs w:val="24"/>
              </w:rPr>
              <w:t>e ja laiendatud lühinõustami</w:t>
            </w:r>
            <w:r>
              <w:rPr>
                <w:sz w:val="24"/>
                <w:szCs w:val="24"/>
              </w:rPr>
              <w:t>n</w:t>
            </w:r>
            <w:r w:rsidRPr="00792E63">
              <w:rPr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 xml:space="preserve">tehakse </w:t>
            </w:r>
            <w:r w:rsidRPr="00792E63">
              <w:rPr>
                <w:sz w:val="24"/>
                <w:szCs w:val="24"/>
              </w:rPr>
              <w:t>tubaka-</w:t>
            </w:r>
            <w:r>
              <w:rPr>
                <w:sz w:val="24"/>
                <w:szCs w:val="24"/>
              </w:rPr>
              <w:t xml:space="preserve"> </w:t>
            </w:r>
            <w:r w:rsidRPr="00792E63">
              <w:rPr>
                <w:sz w:val="24"/>
                <w:szCs w:val="24"/>
              </w:rPr>
              <w:t>või nikotiinitoodete tarvitajatel</w:t>
            </w:r>
            <w:r>
              <w:rPr>
                <w:sz w:val="24"/>
                <w:szCs w:val="24"/>
              </w:rPr>
              <w:t>e paremini</w:t>
            </w:r>
            <w:r w:rsidRPr="00792E63">
              <w:rPr>
                <w:sz w:val="24"/>
                <w:szCs w:val="24"/>
              </w:rPr>
              <w:t xml:space="preserve"> kättesaadavaks </w:t>
            </w:r>
            <w:r>
              <w:rPr>
                <w:sz w:val="24"/>
                <w:szCs w:val="24"/>
              </w:rPr>
              <w:t>(mh</w:t>
            </w:r>
            <w:r w:rsidRPr="00792E63">
              <w:rPr>
                <w:sz w:val="24"/>
                <w:szCs w:val="24"/>
              </w:rPr>
              <w:t xml:space="preserve"> kooli</w:t>
            </w:r>
            <w:r>
              <w:rPr>
                <w:sz w:val="24"/>
                <w:szCs w:val="24"/>
              </w:rPr>
              <w:t>des ja noortekeskustes);</w:t>
            </w:r>
          </w:p>
          <w:p w14:paraId="33F02C2C" w14:textId="77777777" w:rsidR="00D157DC" w:rsidRPr="00792E63" w:rsidRDefault="00D157DC" w:rsidP="00D157DC">
            <w:p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792E63">
              <w:rPr>
                <w:sz w:val="24"/>
                <w:szCs w:val="24"/>
              </w:rPr>
              <w:t xml:space="preserve">Tubaka- või nikotiinitoodetest loobumise </w:t>
            </w:r>
            <w:r>
              <w:rPr>
                <w:sz w:val="24"/>
                <w:szCs w:val="24"/>
              </w:rPr>
              <w:t xml:space="preserve">meditsiinilise nõustamise teenus tehakse </w:t>
            </w:r>
            <w:r w:rsidRPr="00792E63">
              <w:rPr>
                <w:sz w:val="24"/>
                <w:szCs w:val="24"/>
              </w:rPr>
              <w:t>tubaka-</w:t>
            </w:r>
            <w:r>
              <w:rPr>
                <w:sz w:val="24"/>
                <w:szCs w:val="24"/>
              </w:rPr>
              <w:t xml:space="preserve"> </w:t>
            </w:r>
            <w:r w:rsidRPr="00792E63">
              <w:rPr>
                <w:sz w:val="24"/>
                <w:szCs w:val="24"/>
              </w:rPr>
              <w:t>või nikotiinitoodete tarvitajatel</w:t>
            </w:r>
            <w:r>
              <w:rPr>
                <w:sz w:val="24"/>
                <w:szCs w:val="24"/>
              </w:rPr>
              <w:t>e</w:t>
            </w:r>
            <w:r w:rsidRPr="00792E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paremini kättesaadavaks (mh pere</w:t>
            </w:r>
            <w:r w:rsidR="001B1E3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rstiabis);</w:t>
            </w:r>
          </w:p>
          <w:p w14:paraId="1FDB5237" w14:textId="77777777" w:rsidR="00D157DC" w:rsidRPr="00792E63" w:rsidRDefault="00D157DC" w:rsidP="00792E63">
            <w:p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Tervishoiutöötajatele selgitatakse, et t</w:t>
            </w:r>
            <w:r w:rsidRPr="00792E63">
              <w:rPr>
                <w:sz w:val="24"/>
                <w:szCs w:val="24"/>
              </w:rPr>
              <w:t>ubaka- või nikotiinitoodete</w:t>
            </w:r>
            <w:r>
              <w:rPr>
                <w:sz w:val="24"/>
                <w:szCs w:val="24"/>
              </w:rPr>
              <w:t xml:space="preserve"> tarvitajaid küsitletaks rutiinselt (regulaarselt)</w:t>
            </w:r>
            <w:r w:rsidRPr="00792E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nende toodete tarvitamise </w:t>
            </w:r>
            <w:r w:rsidRPr="00792E63">
              <w:rPr>
                <w:sz w:val="24"/>
                <w:szCs w:val="24"/>
              </w:rPr>
              <w:t xml:space="preserve">kohta </w:t>
            </w:r>
            <w:r>
              <w:rPr>
                <w:sz w:val="24"/>
                <w:szCs w:val="24"/>
              </w:rPr>
              <w:t xml:space="preserve">mistahes </w:t>
            </w:r>
            <w:r w:rsidRPr="00792E63">
              <w:rPr>
                <w:sz w:val="24"/>
                <w:szCs w:val="24"/>
              </w:rPr>
              <w:t>põhjusel toimunud visiitide käigus ja saadud info dokumenteeri</w:t>
            </w:r>
            <w:r>
              <w:rPr>
                <w:sz w:val="24"/>
                <w:szCs w:val="24"/>
              </w:rPr>
              <w:t>taks</w:t>
            </w:r>
            <w:r w:rsidRPr="00792E63">
              <w:rPr>
                <w:sz w:val="24"/>
                <w:szCs w:val="24"/>
              </w:rPr>
              <w:t xml:space="preserve"> patsiendi haigusloos (</w:t>
            </w:r>
            <w:r>
              <w:rPr>
                <w:sz w:val="24"/>
                <w:szCs w:val="24"/>
              </w:rPr>
              <w:t xml:space="preserve">märkides raviarvele </w:t>
            </w:r>
            <w:r w:rsidRPr="00792E63">
              <w:rPr>
                <w:sz w:val="24"/>
                <w:szCs w:val="24"/>
              </w:rPr>
              <w:t xml:space="preserve">RHK-10 </w:t>
            </w:r>
            <w:r>
              <w:rPr>
                <w:sz w:val="24"/>
                <w:szCs w:val="24"/>
              </w:rPr>
              <w:t>diagnoosi</w:t>
            </w:r>
            <w:r w:rsidRPr="00792E63">
              <w:rPr>
                <w:sz w:val="24"/>
                <w:szCs w:val="24"/>
              </w:rPr>
              <w:t>kood Z72.0</w:t>
            </w:r>
            <w:r>
              <w:rPr>
                <w:sz w:val="24"/>
                <w:szCs w:val="24"/>
              </w:rPr>
              <w:t xml:space="preserve"> või F17.2</w:t>
            </w:r>
            <w:r w:rsidRPr="00792E6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14:paraId="3BEDC8FB" w14:textId="77777777" w:rsidR="00792E63" w:rsidRPr="00792E63" w:rsidRDefault="00D157DC" w:rsidP="00792E63">
            <w:p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92E63" w:rsidRPr="00792E6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T</w:t>
            </w:r>
            <w:r w:rsidRPr="00792E63">
              <w:rPr>
                <w:sz w:val="24"/>
                <w:szCs w:val="24"/>
              </w:rPr>
              <w:t>ubaka-</w:t>
            </w:r>
            <w:r>
              <w:rPr>
                <w:sz w:val="24"/>
                <w:szCs w:val="24"/>
              </w:rPr>
              <w:t xml:space="preserve"> </w:t>
            </w:r>
            <w:r w:rsidRPr="00792E63">
              <w:rPr>
                <w:sz w:val="24"/>
                <w:szCs w:val="24"/>
              </w:rPr>
              <w:t>või nikotiinitoodete tarvitajate</w:t>
            </w:r>
            <w:r>
              <w:rPr>
                <w:sz w:val="24"/>
                <w:szCs w:val="24"/>
              </w:rPr>
              <w:t>le farmakoloogilise ravi määramisel vajalik</w:t>
            </w:r>
            <w:r w:rsidR="001B1E31">
              <w:rPr>
                <w:sz w:val="24"/>
                <w:szCs w:val="24"/>
              </w:rPr>
              <w:t>ud</w:t>
            </w:r>
            <w:r>
              <w:rPr>
                <w:sz w:val="24"/>
                <w:szCs w:val="24"/>
              </w:rPr>
              <w:t xml:space="preserve"> n</w:t>
            </w:r>
            <w:r w:rsidR="00792E63" w:rsidRPr="00792E63">
              <w:rPr>
                <w:sz w:val="24"/>
                <w:szCs w:val="24"/>
              </w:rPr>
              <w:t xml:space="preserve">ikotiinisõltuvuse </w:t>
            </w:r>
            <w:r w:rsidR="001B1E31">
              <w:rPr>
                <w:sz w:val="24"/>
                <w:szCs w:val="24"/>
              </w:rPr>
              <w:t>hindamise instrumendid</w:t>
            </w:r>
            <w:r w:rsidRPr="00792E63">
              <w:rPr>
                <w:sz w:val="24"/>
                <w:szCs w:val="24"/>
              </w:rPr>
              <w:t xml:space="preserve"> </w:t>
            </w:r>
            <w:r w:rsidR="001B1E31">
              <w:rPr>
                <w:sz w:val="24"/>
                <w:szCs w:val="24"/>
              </w:rPr>
              <w:t>(</w:t>
            </w:r>
            <w:proofErr w:type="spellStart"/>
            <w:r w:rsidR="001B1E31" w:rsidRPr="001B1E31">
              <w:rPr>
                <w:sz w:val="24"/>
                <w:szCs w:val="24"/>
              </w:rPr>
              <w:t>Fagerströmi</w:t>
            </w:r>
            <w:proofErr w:type="spellEnd"/>
            <w:r w:rsidR="001B1E31" w:rsidRPr="001B1E31">
              <w:rPr>
                <w:sz w:val="24"/>
                <w:szCs w:val="24"/>
              </w:rPr>
              <w:t xml:space="preserve"> nikotiinisõltuvuse test, FTND-ST küsimustik</w:t>
            </w:r>
            <w:r>
              <w:rPr>
                <w:sz w:val="24"/>
                <w:szCs w:val="24"/>
              </w:rPr>
              <w:t xml:space="preserve">) </w:t>
            </w:r>
            <w:r w:rsidR="00792E63" w:rsidRPr="00792E63">
              <w:rPr>
                <w:sz w:val="24"/>
                <w:szCs w:val="24"/>
              </w:rPr>
              <w:t>valideerit</w:t>
            </w:r>
            <w:r>
              <w:rPr>
                <w:sz w:val="24"/>
                <w:szCs w:val="24"/>
              </w:rPr>
              <w:t>akse</w:t>
            </w:r>
            <w:r w:rsidR="00792E63">
              <w:rPr>
                <w:sz w:val="24"/>
                <w:szCs w:val="24"/>
              </w:rPr>
              <w:t>;</w:t>
            </w:r>
          </w:p>
          <w:p w14:paraId="2C4421D5" w14:textId="77777777" w:rsidR="00792E63" w:rsidRPr="00792E63" w:rsidRDefault="00792E63" w:rsidP="00792E63">
            <w:pPr>
              <w:spacing w:before="120" w:line="240" w:lineRule="auto"/>
              <w:rPr>
                <w:sz w:val="24"/>
                <w:szCs w:val="24"/>
              </w:rPr>
            </w:pPr>
            <w:r w:rsidRPr="00792E63">
              <w:rPr>
                <w:sz w:val="24"/>
                <w:szCs w:val="24"/>
              </w:rPr>
              <w:t xml:space="preserve">7. </w:t>
            </w:r>
            <w:r w:rsidR="003921C6">
              <w:rPr>
                <w:sz w:val="24"/>
                <w:szCs w:val="24"/>
              </w:rPr>
              <w:t>Suurendatakse t</w:t>
            </w:r>
            <w:r w:rsidR="00A62E24">
              <w:rPr>
                <w:sz w:val="24"/>
                <w:szCs w:val="24"/>
              </w:rPr>
              <w:t>ubaka- või nikotiinitoodetest</w:t>
            </w:r>
            <w:r w:rsidRPr="00792E63">
              <w:rPr>
                <w:sz w:val="24"/>
                <w:szCs w:val="24"/>
              </w:rPr>
              <w:t xml:space="preserve"> loobumise nõustajate väljakoolitami</w:t>
            </w:r>
            <w:r w:rsidR="003921C6">
              <w:rPr>
                <w:sz w:val="24"/>
                <w:szCs w:val="24"/>
              </w:rPr>
              <w:t>se võimalusi ja koolitatavate arvu</w:t>
            </w:r>
            <w:r w:rsidR="00A62E24">
              <w:rPr>
                <w:sz w:val="24"/>
                <w:szCs w:val="24"/>
              </w:rPr>
              <w:t>;</w:t>
            </w:r>
          </w:p>
          <w:p w14:paraId="4CD2C60A" w14:textId="77777777" w:rsidR="00792E63" w:rsidRPr="00792E63" w:rsidRDefault="00792E63" w:rsidP="00792E63">
            <w:pPr>
              <w:spacing w:before="120" w:line="240" w:lineRule="auto"/>
              <w:rPr>
                <w:sz w:val="24"/>
                <w:szCs w:val="24"/>
              </w:rPr>
            </w:pPr>
            <w:r w:rsidRPr="00792E63">
              <w:rPr>
                <w:sz w:val="24"/>
                <w:szCs w:val="24"/>
              </w:rPr>
              <w:t xml:space="preserve">8. </w:t>
            </w:r>
            <w:r w:rsidR="00B27443">
              <w:rPr>
                <w:sz w:val="24"/>
                <w:szCs w:val="24"/>
              </w:rPr>
              <w:t xml:space="preserve">Tehakse ettepanek lisada </w:t>
            </w:r>
            <w:r w:rsidR="003921C6">
              <w:rPr>
                <w:sz w:val="24"/>
                <w:szCs w:val="24"/>
              </w:rPr>
              <w:t xml:space="preserve">Eesti Haigekassa soodusravimite </w:t>
            </w:r>
            <w:r w:rsidR="00535DFA">
              <w:rPr>
                <w:sz w:val="24"/>
                <w:szCs w:val="24"/>
              </w:rPr>
              <w:t>loetellu</w:t>
            </w:r>
            <w:r w:rsidR="003921C6">
              <w:rPr>
                <w:sz w:val="24"/>
                <w:szCs w:val="24"/>
              </w:rPr>
              <w:t xml:space="preserve"> lisatakse tubaka- või nikotiinitoodetest</w:t>
            </w:r>
            <w:r w:rsidR="003921C6" w:rsidRPr="00792E63">
              <w:rPr>
                <w:sz w:val="24"/>
                <w:szCs w:val="24"/>
              </w:rPr>
              <w:t xml:space="preserve"> loobumis</w:t>
            </w:r>
            <w:r w:rsidR="003921C6">
              <w:rPr>
                <w:sz w:val="24"/>
                <w:szCs w:val="24"/>
              </w:rPr>
              <w:t>t toetavad ravimid</w:t>
            </w:r>
            <w:r w:rsidR="00A62E24">
              <w:rPr>
                <w:sz w:val="24"/>
                <w:szCs w:val="24"/>
              </w:rPr>
              <w:t>;</w:t>
            </w:r>
          </w:p>
          <w:p w14:paraId="4D04496B" w14:textId="77777777" w:rsidR="004251A4" w:rsidRDefault="00A62E24" w:rsidP="00792E63">
            <w:p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="003921C6">
              <w:rPr>
                <w:sz w:val="24"/>
                <w:szCs w:val="24"/>
              </w:rPr>
              <w:t>Tehakse e</w:t>
            </w:r>
            <w:r>
              <w:rPr>
                <w:sz w:val="24"/>
                <w:szCs w:val="24"/>
              </w:rPr>
              <w:t xml:space="preserve">ttepanek </w:t>
            </w:r>
            <w:r w:rsidR="003921C6">
              <w:rPr>
                <w:sz w:val="24"/>
                <w:szCs w:val="24"/>
              </w:rPr>
              <w:t xml:space="preserve">lisada </w:t>
            </w:r>
            <w:r>
              <w:rPr>
                <w:sz w:val="24"/>
                <w:szCs w:val="24"/>
              </w:rPr>
              <w:t>tubaka- või nikotiinitoodetest</w:t>
            </w:r>
            <w:r w:rsidR="00792E63" w:rsidRPr="00792E63">
              <w:rPr>
                <w:sz w:val="24"/>
                <w:szCs w:val="24"/>
              </w:rPr>
              <w:t xml:space="preserve"> loobumise</w:t>
            </w:r>
            <w:r>
              <w:rPr>
                <w:sz w:val="24"/>
                <w:szCs w:val="24"/>
              </w:rPr>
              <w:t xml:space="preserve"> meditsiinilise</w:t>
            </w:r>
            <w:r w:rsidR="004251A4">
              <w:rPr>
                <w:sz w:val="24"/>
                <w:szCs w:val="24"/>
              </w:rPr>
              <w:t xml:space="preserve"> nõustamise teenus</w:t>
            </w:r>
            <w:r w:rsidR="00792E63" w:rsidRPr="00792E63">
              <w:rPr>
                <w:sz w:val="24"/>
                <w:szCs w:val="24"/>
              </w:rPr>
              <w:t xml:space="preserve"> perearstide kvaliteedisüsteemi </w:t>
            </w:r>
            <w:r w:rsidR="003921C6">
              <w:rPr>
                <w:sz w:val="24"/>
                <w:szCs w:val="24"/>
              </w:rPr>
              <w:t xml:space="preserve">ning arvestada seda </w:t>
            </w:r>
            <w:r w:rsidR="00792E63" w:rsidRPr="00792E63">
              <w:rPr>
                <w:sz w:val="24"/>
                <w:szCs w:val="24"/>
              </w:rPr>
              <w:t>tulemustasu</w:t>
            </w:r>
            <w:r w:rsidR="003921C6">
              <w:rPr>
                <w:sz w:val="24"/>
                <w:szCs w:val="24"/>
              </w:rPr>
              <w:t xml:space="preserve"> arvutamisel</w:t>
            </w:r>
            <w:r>
              <w:rPr>
                <w:sz w:val="24"/>
                <w:szCs w:val="24"/>
              </w:rPr>
              <w:t>;</w:t>
            </w:r>
            <w:r w:rsidR="004251A4">
              <w:rPr>
                <w:sz w:val="24"/>
                <w:szCs w:val="24"/>
              </w:rPr>
              <w:t xml:space="preserve"> </w:t>
            </w:r>
          </w:p>
          <w:p w14:paraId="38817B44" w14:textId="77777777" w:rsidR="00792E63" w:rsidRPr="00792E63" w:rsidRDefault="004251A4" w:rsidP="00792E63">
            <w:p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4251A4">
              <w:rPr>
                <w:sz w:val="24"/>
                <w:szCs w:val="24"/>
              </w:rPr>
              <w:t xml:space="preserve">Tehakse ettepanek lisada tubaka- või nikotiinitoodetest loobumise </w:t>
            </w:r>
            <w:r>
              <w:rPr>
                <w:sz w:val="24"/>
                <w:szCs w:val="24"/>
              </w:rPr>
              <w:t>laiendatud lühinõustamine</w:t>
            </w:r>
            <w:r w:rsidRPr="004251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kooliõdede kvaliteedisüsteemi;</w:t>
            </w:r>
          </w:p>
          <w:p w14:paraId="5A62C109" w14:textId="77777777" w:rsidR="00536E0C" w:rsidRPr="00A62E24" w:rsidRDefault="004251A4" w:rsidP="00B27443">
            <w:p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92E63" w:rsidRPr="00792E63">
              <w:rPr>
                <w:sz w:val="24"/>
                <w:szCs w:val="24"/>
              </w:rPr>
              <w:t>.</w:t>
            </w:r>
            <w:r w:rsidR="00B27443" w:rsidRPr="00B27443">
              <w:t xml:space="preserve"> </w:t>
            </w:r>
            <w:r w:rsidR="00B27443" w:rsidRPr="00B27443">
              <w:rPr>
                <w:sz w:val="24"/>
                <w:szCs w:val="24"/>
              </w:rPr>
              <w:t xml:space="preserve">Meditsiinilist nõustamist pakkuvad asutused loovad </w:t>
            </w:r>
            <w:r w:rsidR="003921C6">
              <w:rPr>
                <w:sz w:val="24"/>
                <w:szCs w:val="24"/>
              </w:rPr>
              <w:t>t</w:t>
            </w:r>
            <w:r w:rsidR="00792E63" w:rsidRPr="00792E63">
              <w:rPr>
                <w:sz w:val="24"/>
                <w:szCs w:val="24"/>
              </w:rPr>
              <w:t>ehnilise</w:t>
            </w:r>
            <w:r w:rsidR="003921C6">
              <w:rPr>
                <w:sz w:val="24"/>
                <w:szCs w:val="24"/>
              </w:rPr>
              <w:t>d</w:t>
            </w:r>
            <w:r w:rsidR="00792E63" w:rsidRPr="00792E63">
              <w:rPr>
                <w:sz w:val="24"/>
                <w:szCs w:val="24"/>
              </w:rPr>
              <w:t xml:space="preserve"> l</w:t>
            </w:r>
            <w:r w:rsidR="00A62E24">
              <w:rPr>
                <w:sz w:val="24"/>
                <w:szCs w:val="24"/>
              </w:rPr>
              <w:t>ahenduse</w:t>
            </w:r>
            <w:r w:rsidR="003921C6">
              <w:rPr>
                <w:sz w:val="24"/>
                <w:szCs w:val="24"/>
              </w:rPr>
              <w:t>d</w:t>
            </w:r>
            <w:r w:rsidR="00A62E24">
              <w:rPr>
                <w:sz w:val="24"/>
                <w:szCs w:val="24"/>
              </w:rPr>
              <w:t xml:space="preserve"> tubaka- või nikotiinitoodetest</w:t>
            </w:r>
            <w:r w:rsidR="00792E63" w:rsidRPr="00792E63">
              <w:rPr>
                <w:sz w:val="24"/>
                <w:szCs w:val="24"/>
              </w:rPr>
              <w:t xml:space="preserve"> loobumise nõustamise pakkumiseks </w:t>
            </w:r>
            <w:proofErr w:type="spellStart"/>
            <w:r w:rsidR="00792E63" w:rsidRPr="00792E63">
              <w:rPr>
                <w:sz w:val="24"/>
                <w:szCs w:val="24"/>
              </w:rPr>
              <w:t>kaugteenusena</w:t>
            </w:r>
            <w:proofErr w:type="spellEnd"/>
            <w:r w:rsidR="00792E63" w:rsidRPr="00792E63">
              <w:rPr>
                <w:sz w:val="24"/>
                <w:szCs w:val="24"/>
              </w:rPr>
              <w:t>.</w:t>
            </w:r>
          </w:p>
        </w:tc>
      </w:tr>
      <w:tr w:rsidR="00536E0C" w14:paraId="3383C743" w14:textId="77777777" w:rsidTr="003314FE">
        <w:tblPrEx>
          <w:tblLook w:val="0400" w:firstRow="0" w:lastRow="0" w:firstColumn="0" w:lastColumn="0" w:noHBand="0" w:noVBand="1"/>
        </w:tblPrEx>
        <w:trPr>
          <w:cantSplit/>
          <w:tblHeader/>
        </w:trPr>
        <w:tc>
          <w:tcPr>
            <w:tcW w:w="2384" w:type="dxa"/>
            <w:shd w:val="clear" w:color="auto" w:fill="auto"/>
          </w:tcPr>
          <w:p w14:paraId="698A3713" w14:textId="77777777" w:rsidR="00536E0C" w:rsidRDefault="003E64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Ra</w:t>
            </w:r>
            <w:r w:rsidR="00535DFA">
              <w:rPr>
                <w:b/>
                <w:sz w:val="24"/>
                <w:szCs w:val="24"/>
              </w:rPr>
              <w:t>vijuhendi ra</w:t>
            </w:r>
            <w:r>
              <w:rPr>
                <w:b/>
                <w:sz w:val="24"/>
                <w:szCs w:val="24"/>
              </w:rPr>
              <w:t>kendamiseks vajalikud ressursid</w:t>
            </w:r>
          </w:p>
        </w:tc>
        <w:tc>
          <w:tcPr>
            <w:tcW w:w="11928" w:type="dxa"/>
            <w:shd w:val="clear" w:color="auto" w:fill="auto"/>
          </w:tcPr>
          <w:p w14:paraId="766FC797" w14:textId="77777777" w:rsidR="00A62E24" w:rsidRPr="00A62E24" w:rsidRDefault="009418E0" w:rsidP="00A62E24">
            <w:sdt>
              <w:sdtPr>
                <w:tag w:val="goog_rdk_29"/>
                <w:id w:val="61031982"/>
              </w:sdtPr>
              <w:sdtEndPr/>
              <w:sdtContent/>
            </w:sdt>
            <w:r w:rsidR="00535DFA">
              <w:t xml:space="preserve">Eesti Haigekassa </w:t>
            </w:r>
            <w:r w:rsidR="00535DFA">
              <w:rPr>
                <w:sz w:val="24"/>
                <w:szCs w:val="24"/>
              </w:rPr>
              <w:t>r</w:t>
            </w:r>
            <w:r w:rsidR="00535DFA" w:rsidRPr="00EE576D">
              <w:rPr>
                <w:sz w:val="24"/>
                <w:szCs w:val="24"/>
              </w:rPr>
              <w:t>avikindlustuseel</w:t>
            </w:r>
            <w:r w:rsidR="00535DFA">
              <w:rPr>
                <w:sz w:val="24"/>
                <w:szCs w:val="24"/>
              </w:rPr>
              <w:t>arves nähakse ette</w:t>
            </w:r>
            <w:r w:rsidR="00535DFA" w:rsidRPr="00EE576D">
              <w:rPr>
                <w:sz w:val="24"/>
                <w:szCs w:val="24"/>
              </w:rPr>
              <w:t xml:space="preserve"> </w:t>
            </w:r>
            <w:r w:rsidR="00A62E24" w:rsidRPr="00EE576D">
              <w:rPr>
                <w:sz w:val="24"/>
                <w:szCs w:val="24"/>
              </w:rPr>
              <w:t xml:space="preserve">täiendav </w:t>
            </w:r>
            <w:r w:rsidR="00535DFA">
              <w:rPr>
                <w:sz w:val="24"/>
                <w:szCs w:val="24"/>
              </w:rPr>
              <w:t>summa</w:t>
            </w:r>
            <w:r w:rsidR="00535DFA" w:rsidRPr="00EE576D">
              <w:rPr>
                <w:sz w:val="24"/>
                <w:szCs w:val="24"/>
              </w:rPr>
              <w:t xml:space="preserve"> </w:t>
            </w:r>
            <w:r w:rsidR="00EE576D" w:rsidRPr="00EE576D">
              <w:rPr>
                <w:sz w:val="24"/>
                <w:szCs w:val="24"/>
              </w:rPr>
              <w:t>tubaka- või nikotiinitoodetest</w:t>
            </w:r>
            <w:r w:rsidR="00A62E24" w:rsidRPr="00EE576D">
              <w:rPr>
                <w:sz w:val="24"/>
                <w:szCs w:val="24"/>
              </w:rPr>
              <w:t xml:space="preserve"> </w:t>
            </w:r>
            <w:proofErr w:type="spellStart"/>
            <w:r w:rsidR="00A62E24" w:rsidRPr="00EE576D">
              <w:rPr>
                <w:sz w:val="24"/>
                <w:szCs w:val="24"/>
              </w:rPr>
              <w:t>loobuj</w:t>
            </w:r>
            <w:r w:rsidR="00535DFA">
              <w:rPr>
                <w:sz w:val="24"/>
                <w:szCs w:val="24"/>
              </w:rPr>
              <w:t>a</w:t>
            </w:r>
            <w:proofErr w:type="spellEnd"/>
            <w:r w:rsidR="00535DFA">
              <w:rPr>
                <w:sz w:val="24"/>
                <w:szCs w:val="24"/>
              </w:rPr>
              <w:t xml:space="preserve"> käsitluseks</w:t>
            </w:r>
            <w:r w:rsidR="00A62E24" w:rsidRPr="00EE576D">
              <w:rPr>
                <w:sz w:val="24"/>
                <w:szCs w:val="24"/>
              </w:rPr>
              <w:t>:</w:t>
            </w:r>
          </w:p>
          <w:p w14:paraId="3948D714" w14:textId="77777777" w:rsidR="00A62E24" w:rsidRPr="00A62E24" w:rsidRDefault="00A62E24" w:rsidP="00A62E24">
            <w:pPr>
              <w:spacing w:before="120" w:line="240" w:lineRule="auto"/>
              <w:rPr>
                <w:sz w:val="24"/>
                <w:szCs w:val="24"/>
              </w:rPr>
            </w:pPr>
            <w:r w:rsidRPr="00A62E24">
              <w:rPr>
                <w:sz w:val="24"/>
                <w:szCs w:val="24"/>
              </w:rPr>
              <w:t xml:space="preserve"> 1. </w:t>
            </w:r>
            <w:r w:rsidR="00535DFA">
              <w:rPr>
                <w:sz w:val="24"/>
                <w:szCs w:val="24"/>
              </w:rPr>
              <w:t xml:space="preserve">Täiendatakse Eesti Haigekassa soodusravimite </w:t>
            </w:r>
            <w:r w:rsidRPr="00A62E24">
              <w:rPr>
                <w:sz w:val="24"/>
                <w:szCs w:val="24"/>
              </w:rPr>
              <w:t>loetelu</w:t>
            </w:r>
            <w:r w:rsidR="00EE576D">
              <w:rPr>
                <w:sz w:val="24"/>
                <w:szCs w:val="24"/>
              </w:rPr>
              <w:t xml:space="preserve">, </w:t>
            </w:r>
            <w:r w:rsidR="00535DFA">
              <w:rPr>
                <w:sz w:val="24"/>
                <w:szCs w:val="24"/>
              </w:rPr>
              <w:t xml:space="preserve">võimaldades </w:t>
            </w:r>
            <w:r w:rsidRPr="00A62E24">
              <w:rPr>
                <w:sz w:val="24"/>
                <w:szCs w:val="24"/>
              </w:rPr>
              <w:t xml:space="preserve">mõõduka ja tugeva nikotiinisõltuvusega </w:t>
            </w:r>
            <w:r w:rsidR="00EE576D">
              <w:rPr>
                <w:sz w:val="24"/>
                <w:szCs w:val="24"/>
              </w:rPr>
              <w:t xml:space="preserve">patsiendil </w:t>
            </w:r>
            <w:r w:rsidR="00535DFA">
              <w:rPr>
                <w:sz w:val="24"/>
                <w:szCs w:val="24"/>
              </w:rPr>
              <w:t xml:space="preserve">soetada </w:t>
            </w:r>
            <w:r w:rsidR="00EE576D">
              <w:rPr>
                <w:sz w:val="24"/>
                <w:szCs w:val="24"/>
              </w:rPr>
              <w:t>tubaka- või nikotiinitoodetest</w:t>
            </w:r>
            <w:r w:rsidRPr="00A62E24">
              <w:rPr>
                <w:sz w:val="24"/>
                <w:szCs w:val="24"/>
              </w:rPr>
              <w:t xml:space="preserve"> loobumise</w:t>
            </w:r>
            <w:r w:rsidR="00EE576D">
              <w:rPr>
                <w:sz w:val="24"/>
                <w:szCs w:val="24"/>
              </w:rPr>
              <w:t>le kaasa aitava</w:t>
            </w:r>
            <w:r w:rsidR="00535DFA">
              <w:rPr>
                <w:sz w:val="24"/>
                <w:szCs w:val="24"/>
              </w:rPr>
              <w:t>d</w:t>
            </w:r>
            <w:r w:rsidR="00EE576D">
              <w:rPr>
                <w:sz w:val="24"/>
                <w:szCs w:val="24"/>
              </w:rPr>
              <w:t xml:space="preserve"> ravimi</w:t>
            </w:r>
            <w:r w:rsidR="00535DFA">
              <w:rPr>
                <w:sz w:val="24"/>
                <w:szCs w:val="24"/>
              </w:rPr>
              <w:t>d</w:t>
            </w:r>
            <w:r w:rsidR="00EE576D">
              <w:rPr>
                <w:sz w:val="24"/>
                <w:szCs w:val="24"/>
              </w:rPr>
              <w:t xml:space="preserve"> (nikotiinasendusravi, </w:t>
            </w:r>
            <w:proofErr w:type="spellStart"/>
            <w:r w:rsidR="00EE576D">
              <w:rPr>
                <w:sz w:val="24"/>
                <w:szCs w:val="24"/>
              </w:rPr>
              <w:t>varenikliin</w:t>
            </w:r>
            <w:proofErr w:type="spellEnd"/>
            <w:r w:rsidR="00EE576D">
              <w:rPr>
                <w:sz w:val="24"/>
                <w:szCs w:val="24"/>
              </w:rPr>
              <w:t xml:space="preserve">, </w:t>
            </w:r>
            <w:proofErr w:type="spellStart"/>
            <w:r w:rsidR="00EE576D">
              <w:rPr>
                <w:sz w:val="24"/>
                <w:szCs w:val="24"/>
              </w:rPr>
              <w:t>bupropioon</w:t>
            </w:r>
            <w:proofErr w:type="spellEnd"/>
            <w:r w:rsidR="00EE576D">
              <w:rPr>
                <w:sz w:val="24"/>
                <w:szCs w:val="24"/>
              </w:rPr>
              <w:t>) soodustingimustel;</w:t>
            </w:r>
          </w:p>
          <w:p w14:paraId="3A6FF168" w14:textId="77777777" w:rsidR="00A62E24" w:rsidRPr="00A62E24" w:rsidRDefault="00A62E24" w:rsidP="00A62E24">
            <w:pPr>
              <w:spacing w:before="120" w:line="240" w:lineRule="auto"/>
              <w:rPr>
                <w:sz w:val="24"/>
                <w:szCs w:val="24"/>
              </w:rPr>
            </w:pPr>
            <w:r w:rsidRPr="00A62E24">
              <w:rPr>
                <w:sz w:val="24"/>
                <w:szCs w:val="24"/>
              </w:rPr>
              <w:t xml:space="preserve">2. </w:t>
            </w:r>
            <w:r w:rsidR="00535DFA">
              <w:rPr>
                <w:sz w:val="24"/>
                <w:szCs w:val="24"/>
              </w:rPr>
              <w:t>J</w:t>
            </w:r>
            <w:r w:rsidRPr="00A62E24">
              <w:rPr>
                <w:sz w:val="24"/>
                <w:szCs w:val="24"/>
              </w:rPr>
              <w:t>uhend</w:t>
            </w:r>
            <w:r w:rsidR="00535DFA">
              <w:rPr>
                <w:sz w:val="24"/>
                <w:szCs w:val="24"/>
              </w:rPr>
              <w:t>id trükitakse paberile –</w:t>
            </w:r>
            <w:r w:rsidRPr="00A62E24">
              <w:rPr>
                <w:sz w:val="24"/>
                <w:szCs w:val="24"/>
              </w:rPr>
              <w:t xml:space="preserve"> </w:t>
            </w:r>
            <w:r w:rsidR="00535DFA">
              <w:rPr>
                <w:sz w:val="24"/>
                <w:szCs w:val="24"/>
              </w:rPr>
              <w:t xml:space="preserve">ravijuhendi </w:t>
            </w:r>
            <w:r w:rsidRPr="00A62E24">
              <w:rPr>
                <w:sz w:val="24"/>
                <w:szCs w:val="24"/>
              </w:rPr>
              <w:t>tiraaž 600 eksemplari</w:t>
            </w:r>
            <w:r w:rsidR="00535DFA">
              <w:rPr>
                <w:sz w:val="24"/>
                <w:szCs w:val="24"/>
              </w:rPr>
              <w:t xml:space="preserve"> eesti keeles</w:t>
            </w:r>
            <w:r w:rsidRPr="00A62E24">
              <w:rPr>
                <w:sz w:val="24"/>
                <w:szCs w:val="24"/>
              </w:rPr>
              <w:t xml:space="preserve">; patsiendijuhendi tiraaž </w:t>
            </w:r>
            <w:r w:rsidR="00EE576D">
              <w:rPr>
                <w:sz w:val="24"/>
                <w:szCs w:val="24"/>
              </w:rPr>
              <w:t>20</w:t>
            </w:r>
            <w:r w:rsidR="00535DFA">
              <w:rPr>
                <w:sz w:val="24"/>
                <w:szCs w:val="24"/>
              </w:rPr>
              <w:t xml:space="preserve"> </w:t>
            </w:r>
            <w:r w:rsidR="00EE576D">
              <w:rPr>
                <w:sz w:val="24"/>
                <w:szCs w:val="24"/>
              </w:rPr>
              <w:t xml:space="preserve">000 </w:t>
            </w:r>
            <w:r w:rsidR="00535DFA">
              <w:rPr>
                <w:sz w:val="24"/>
                <w:szCs w:val="24"/>
              </w:rPr>
              <w:t xml:space="preserve">eksemplari </w:t>
            </w:r>
            <w:r w:rsidR="00EE576D">
              <w:rPr>
                <w:sz w:val="24"/>
                <w:szCs w:val="24"/>
              </w:rPr>
              <w:t xml:space="preserve">eesti ja 5000 </w:t>
            </w:r>
            <w:r w:rsidR="00535DFA">
              <w:rPr>
                <w:sz w:val="24"/>
                <w:szCs w:val="24"/>
              </w:rPr>
              <w:t xml:space="preserve">eksemplari </w:t>
            </w:r>
            <w:r w:rsidR="00EE576D">
              <w:rPr>
                <w:sz w:val="24"/>
                <w:szCs w:val="24"/>
              </w:rPr>
              <w:t>vene keeles;</w:t>
            </w:r>
            <w:r w:rsidRPr="00A62E24">
              <w:rPr>
                <w:sz w:val="24"/>
                <w:szCs w:val="24"/>
              </w:rPr>
              <w:t> </w:t>
            </w:r>
          </w:p>
          <w:p w14:paraId="738D0622" w14:textId="77777777" w:rsidR="00A54FBF" w:rsidRDefault="00A62E24" w:rsidP="00A62E24">
            <w:pPr>
              <w:spacing w:before="120" w:line="240" w:lineRule="auto"/>
              <w:rPr>
                <w:sz w:val="24"/>
                <w:szCs w:val="24"/>
              </w:rPr>
            </w:pPr>
            <w:r w:rsidRPr="00A62E24">
              <w:rPr>
                <w:sz w:val="24"/>
                <w:szCs w:val="24"/>
              </w:rPr>
              <w:t xml:space="preserve">3. </w:t>
            </w:r>
            <w:r w:rsidR="00535DFA">
              <w:rPr>
                <w:sz w:val="24"/>
                <w:szCs w:val="24"/>
              </w:rPr>
              <w:t>Korraldatakse r</w:t>
            </w:r>
            <w:r w:rsidR="00A54FBF">
              <w:rPr>
                <w:sz w:val="24"/>
                <w:szCs w:val="24"/>
              </w:rPr>
              <w:t xml:space="preserve">avijuhendit tutvustav infopäev kõikidele </w:t>
            </w:r>
            <w:r w:rsidR="00535DFA">
              <w:rPr>
                <w:sz w:val="24"/>
                <w:szCs w:val="24"/>
              </w:rPr>
              <w:t xml:space="preserve"> </w:t>
            </w:r>
            <w:r w:rsidR="001B1E31" w:rsidRPr="001B1E31">
              <w:rPr>
                <w:sz w:val="24"/>
                <w:szCs w:val="24"/>
              </w:rPr>
              <w:t xml:space="preserve">tubaka- või nikotiinitoodete tarvitajatega kokku puutuvatele </w:t>
            </w:r>
            <w:r w:rsidR="00A54FBF">
              <w:rPr>
                <w:sz w:val="24"/>
                <w:szCs w:val="24"/>
              </w:rPr>
              <w:t>spetsialistidele;</w:t>
            </w:r>
          </w:p>
          <w:p w14:paraId="04314103" w14:textId="77777777" w:rsidR="00A54FBF" w:rsidRDefault="00A54FBF" w:rsidP="00A62E24">
            <w:p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Korraldatakse k</w:t>
            </w:r>
            <w:r w:rsidRPr="00A54FBF">
              <w:rPr>
                <w:sz w:val="24"/>
                <w:szCs w:val="24"/>
              </w:rPr>
              <w:t xml:space="preserve">oolitused </w:t>
            </w:r>
            <w:r>
              <w:rPr>
                <w:sz w:val="24"/>
                <w:szCs w:val="24"/>
              </w:rPr>
              <w:t>motiv</w:t>
            </w:r>
            <w:r w:rsidR="00995B14">
              <w:rPr>
                <w:sz w:val="24"/>
                <w:szCs w:val="24"/>
              </w:rPr>
              <w:t xml:space="preserve">eeriva intervjueerimise </w:t>
            </w:r>
            <w:r>
              <w:rPr>
                <w:sz w:val="24"/>
                <w:szCs w:val="24"/>
              </w:rPr>
              <w:t xml:space="preserve">ja tubaka- või nikotiinitoodete tarvitaja käsitluse oskuste tõstmiseks nendele tervishoiutöötajatele ja muudele spetsialistidele, kes on huvitatud omandama teadmisi </w:t>
            </w:r>
            <w:r w:rsidRPr="00A54FBF">
              <w:rPr>
                <w:sz w:val="24"/>
                <w:szCs w:val="24"/>
              </w:rPr>
              <w:t>laienda</w:t>
            </w:r>
            <w:r>
              <w:rPr>
                <w:sz w:val="24"/>
                <w:szCs w:val="24"/>
              </w:rPr>
              <w:t>tud lühinõustamise läbiviimiseks</w:t>
            </w:r>
            <w:r w:rsidR="00995B14">
              <w:rPr>
                <w:sz w:val="24"/>
                <w:szCs w:val="24"/>
              </w:rPr>
              <w:t xml:space="preserve"> (arstidele</w:t>
            </w:r>
            <w:r w:rsidR="00995B14" w:rsidRPr="00995B14">
              <w:rPr>
                <w:sz w:val="24"/>
                <w:szCs w:val="24"/>
              </w:rPr>
              <w:t>, ämmaemandatele, õdedele, psühholoogidele, apteekritele, füsioterapeutidele ja muudele spets</w:t>
            </w:r>
            <w:r w:rsidR="00995B14">
              <w:rPr>
                <w:sz w:val="24"/>
                <w:szCs w:val="24"/>
              </w:rPr>
              <w:t xml:space="preserve">ialistidele, nt </w:t>
            </w:r>
            <w:r w:rsidR="00995B14" w:rsidRPr="00995B14">
              <w:rPr>
                <w:sz w:val="24"/>
                <w:szCs w:val="24"/>
              </w:rPr>
              <w:t>noorsootöötajad, sotsiaaltöötajad, haridustöötajad, politseinikud jne</w:t>
            </w:r>
            <w:r w:rsidR="00995B14">
              <w:rPr>
                <w:sz w:val="24"/>
                <w:szCs w:val="24"/>
              </w:rPr>
              <w:t>)</w:t>
            </w:r>
          </w:p>
          <w:p w14:paraId="7097D0E6" w14:textId="77777777" w:rsidR="00A54FBF" w:rsidRDefault="00A54FBF" w:rsidP="00A54FBF">
            <w:p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Korraldatakse koolitused tervishoiutöötajatele tubaka- või nikotiinitoodetest loobumise meditsiinilis</w:t>
            </w:r>
            <w:r w:rsidR="00995B14">
              <w:rPr>
                <w:sz w:val="24"/>
                <w:szCs w:val="24"/>
              </w:rPr>
              <w:t>e nõustamise läbiviimiseks (medits</w:t>
            </w:r>
            <w:r>
              <w:rPr>
                <w:sz w:val="24"/>
                <w:szCs w:val="24"/>
              </w:rPr>
              <w:t>ii</w:t>
            </w:r>
            <w:r w:rsidR="00995B14">
              <w:rPr>
                <w:sz w:val="24"/>
                <w:szCs w:val="24"/>
              </w:rPr>
              <w:t>ni</w:t>
            </w:r>
            <w:r>
              <w:rPr>
                <w:sz w:val="24"/>
                <w:szCs w:val="24"/>
              </w:rPr>
              <w:t xml:space="preserve">list nõustamist saab pakkuda ainult koos arstiga). </w:t>
            </w:r>
          </w:p>
          <w:p w14:paraId="0B360C55" w14:textId="77777777" w:rsidR="00536E0C" w:rsidRDefault="00A54FBF" w:rsidP="00A54FBF">
            <w:p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62E24" w:rsidRPr="00A62E24">
              <w:rPr>
                <w:sz w:val="24"/>
                <w:szCs w:val="24"/>
              </w:rPr>
              <w:t xml:space="preserve">. </w:t>
            </w:r>
            <w:r w:rsidR="007133B6">
              <w:rPr>
                <w:sz w:val="24"/>
                <w:szCs w:val="24"/>
              </w:rPr>
              <w:t>Valideeritakse n</w:t>
            </w:r>
            <w:r w:rsidR="00EE576D">
              <w:rPr>
                <w:sz w:val="24"/>
                <w:szCs w:val="24"/>
              </w:rPr>
              <w:t>ikotiinisõltuvuse olemasolu ja tugevuse hindamiseks mõeldud testid (</w:t>
            </w:r>
            <w:proofErr w:type="spellStart"/>
            <w:r w:rsidR="00A62E24" w:rsidRPr="00A62E24">
              <w:rPr>
                <w:sz w:val="24"/>
                <w:szCs w:val="24"/>
              </w:rPr>
              <w:t>Fagerströmi</w:t>
            </w:r>
            <w:proofErr w:type="spellEnd"/>
            <w:r w:rsidR="00A62E24" w:rsidRPr="00A62E24">
              <w:rPr>
                <w:sz w:val="24"/>
                <w:szCs w:val="24"/>
              </w:rPr>
              <w:t xml:space="preserve"> </w:t>
            </w:r>
            <w:r w:rsidR="00611F72">
              <w:rPr>
                <w:sz w:val="24"/>
                <w:szCs w:val="24"/>
              </w:rPr>
              <w:t xml:space="preserve">nikotiinisõltuvuse </w:t>
            </w:r>
            <w:r w:rsidR="00EE576D">
              <w:rPr>
                <w:sz w:val="24"/>
                <w:szCs w:val="24"/>
              </w:rPr>
              <w:t xml:space="preserve">test </w:t>
            </w:r>
            <w:r w:rsidR="00A62E24" w:rsidRPr="00A62E24">
              <w:rPr>
                <w:sz w:val="24"/>
                <w:szCs w:val="24"/>
              </w:rPr>
              <w:t>ja FTND</w:t>
            </w:r>
            <w:r w:rsidR="00611F72">
              <w:rPr>
                <w:sz w:val="24"/>
                <w:szCs w:val="24"/>
              </w:rPr>
              <w:t xml:space="preserve"> küsimustik</w:t>
            </w:r>
            <w:r w:rsidR="00EE576D">
              <w:rPr>
                <w:sz w:val="24"/>
                <w:szCs w:val="24"/>
              </w:rPr>
              <w:t>)</w:t>
            </w:r>
            <w:r w:rsidR="00A62E24" w:rsidRPr="00A62E24">
              <w:rPr>
                <w:sz w:val="24"/>
                <w:szCs w:val="24"/>
              </w:rPr>
              <w:t xml:space="preserve"> valideerimine</w:t>
            </w:r>
            <w:r w:rsidR="00EE576D">
              <w:rPr>
                <w:sz w:val="24"/>
                <w:szCs w:val="24"/>
              </w:rPr>
              <w:t>.</w:t>
            </w:r>
          </w:p>
        </w:tc>
      </w:tr>
    </w:tbl>
    <w:p w14:paraId="61801986" w14:textId="77777777" w:rsidR="00536E0C" w:rsidRDefault="00536E0C">
      <w:pPr>
        <w:spacing w:after="0" w:line="240" w:lineRule="auto"/>
        <w:rPr>
          <w:sz w:val="24"/>
          <w:szCs w:val="24"/>
        </w:rPr>
      </w:pPr>
    </w:p>
    <w:p w14:paraId="0A600EC3" w14:textId="77777777" w:rsidR="00995B14" w:rsidRDefault="00995B14">
      <w:pPr>
        <w:spacing w:after="0" w:line="240" w:lineRule="auto"/>
        <w:rPr>
          <w:sz w:val="24"/>
          <w:szCs w:val="24"/>
        </w:rPr>
      </w:pPr>
    </w:p>
    <w:p w14:paraId="22230397" w14:textId="77777777" w:rsidR="00995B14" w:rsidRDefault="00995B14">
      <w:pPr>
        <w:spacing w:after="0" w:line="240" w:lineRule="auto"/>
        <w:rPr>
          <w:sz w:val="24"/>
          <w:szCs w:val="24"/>
        </w:rPr>
      </w:pPr>
    </w:p>
    <w:p w14:paraId="344D8CE6" w14:textId="77777777" w:rsidR="00995B14" w:rsidRDefault="00995B14">
      <w:pPr>
        <w:spacing w:after="0" w:line="240" w:lineRule="auto"/>
        <w:rPr>
          <w:sz w:val="24"/>
          <w:szCs w:val="24"/>
        </w:rPr>
      </w:pPr>
    </w:p>
    <w:p w14:paraId="1E23339D" w14:textId="77777777" w:rsidR="00995B14" w:rsidRDefault="00995B14">
      <w:pPr>
        <w:spacing w:after="0" w:line="240" w:lineRule="auto"/>
        <w:rPr>
          <w:sz w:val="24"/>
          <w:szCs w:val="24"/>
        </w:rPr>
      </w:pPr>
    </w:p>
    <w:p w14:paraId="477FE2A1" w14:textId="77777777" w:rsidR="00995B14" w:rsidRDefault="00995B14">
      <w:pPr>
        <w:spacing w:after="0" w:line="240" w:lineRule="auto"/>
        <w:rPr>
          <w:sz w:val="24"/>
          <w:szCs w:val="24"/>
        </w:rPr>
      </w:pPr>
    </w:p>
    <w:p w14:paraId="1026171A" w14:textId="77777777" w:rsidR="00995B14" w:rsidRDefault="00995B14">
      <w:pPr>
        <w:spacing w:after="0" w:line="240" w:lineRule="auto"/>
        <w:rPr>
          <w:sz w:val="24"/>
          <w:szCs w:val="24"/>
        </w:rPr>
      </w:pPr>
    </w:p>
    <w:p w14:paraId="20510768" w14:textId="77777777" w:rsidR="00536E0C" w:rsidRDefault="00536E0C">
      <w:pPr>
        <w:spacing w:after="0" w:line="240" w:lineRule="auto"/>
        <w:rPr>
          <w:sz w:val="24"/>
          <w:szCs w:val="24"/>
        </w:rPr>
      </w:pPr>
    </w:p>
    <w:tbl>
      <w:tblPr>
        <w:tblStyle w:val="a2"/>
        <w:tblW w:w="150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2"/>
        <w:gridCol w:w="2931"/>
        <w:gridCol w:w="1634"/>
        <w:gridCol w:w="3260"/>
        <w:gridCol w:w="2127"/>
        <w:gridCol w:w="3159"/>
      </w:tblGrid>
      <w:tr w:rsidR="003B4D30" w14:paraId="79C5A3D8" w14:textId="77777777" w:rsidTr="00BB5039">
        <w:trPr>
          <w:cantSplit/>
          <w:tblHeader/>
        </w:trPr>
        <w:tc>
          <w:tcPr>
            <w:tcW w:w="4853" w:type="dxa"/>
            <w:gridSpan w:val="2"/>
            <w:shd w:val="clear" w:color="auto" w:fill="auto"/>
          </w:tcPr>
          <w:p w14:paraId="5F95D4C8" w14:textId="77777777" w:rsidR="003B4D30" w:rsidRDefault="003B4D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Rakenduskavaga seotud tegevused või kaalutlused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210D8BF" w14:textId="77777777" w:rsidR="003B4D30" w:rsidRDefault="003B4D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Vastutav asutus/isik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57D3EE" w14:textId="77777777" w:rsidR="003B4D30" w:rsidRDefault="003B4D30" w:rsidP="003B4D3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Kaasatud osapooled/</w:t>
            </w:r>
          </w:p>
          <w:p w14:paraId="636A224F" w14:textId="77777777" w:rsidR="003B4D30" w:rsidRDefault="003B4D30" w:rsidP="003B4D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Isikud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B30A29" w14:textId="77777777" w:rsidR="003B4D30" w:rsidRDefault="003B4D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Vahetähtajad, ajakava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499C273" w14:textId="77777777" w:rsidR="003B4D30" w:rsidRDefault="003B4D3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Rakendusmeetmed</w:t>
            </w:r>
          </w:p>
        </w:tc>
      </w:tr>
      <w:tr w:rsidR="00536E0C" w14:paraId="314911E7" w14:textId="77777777" w:rsidTr="00BB5039">
        <w:trPr>
          <w:cantSplit/>
          <w:tblHeader/>
        </w:trPr>
        <w:tc>
          <w:tcPr>
            <w:tcW w:w="1922" w:type="dxa"/>
            <w:vMerge w:val="restart"/>
            <w:shd w:val="clear" w:color="auto" w:fill="auto"/>
          </w:tcPr>
          <w:p w14:paraId="2E2B8F27" w14:textId="77777777" w:rsidR="00536E0C" w:rsidRDefault="00536E0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81FA468" w14:textId="77777777" w:rsidR="00536E0C" w:rsidRDefault="00536E0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0F3106F" w14:textId="77777777" w:rsidR="00536E0C" w:rsidRDefault="00536E0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CA4652" w14:textId="77777777" w:rsidR="00536E0C" w:rsidRDefault="00536E0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F88304" w14:textId="77777777" w:rsidR="00536E0C" w:rsidRDefault="003E64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Levitamine</w:t>
            </w:r>
          </w:p>
        </w:tc>
        <w:tc>
          <w:tcPr>
            <w:tcW w:w="2931" w:type="dxa"/>
            <w:shd w:val="clear" w:color="auto" w:fill="auto"/>
          </w:tcPr>
          <w:p w14:paraId="69C71860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15FF189C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Ravijuhend koos lisadega ning patsiendi</w:t>
            </w:r>
            <w:r w:rsidR="00035BB2">
              <w:rPr>
                <w:sz w:val="24"/>
                <w:szCs w:val="24"/>
              </w:rPr>
              <w:t xml:space="preserve">juhend </w:t>
            </w:r>
            <w:r>
              <w:rPr>
                <w:sz w:val="24"/>
                <w:szCs w:val="24"/>
              </w:rPr>
              <w:t xml:space="preserve">avaldatakse veebilehel </w:t>
            </w:r>
            <w:hyperlink r:id="rId11">
              <w:r>
                <w:rPr>
                  <w:color w:val="0563C1"/>
                  <w:sz w:val="24"/>
                  <w:szCs w:val="24"/>
                  <w:u w:val="single"/>
                </w:rPr>
                <w:t>www.ravijuhend.ee</w:t>
              </w:r>
            </w:hyperlink>
          </w:p>
          <w:p w14:paraId="765FC434" w14:textId="77777777" w:rsidR="00536E0C" w:rsidRDefault="00611F72">
            <w:pPr>
              <w:spacing w:before="10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Ravij</w:t>
            </w:r>
            <w:r w:rsidR="003E645B">
              <w:rPr>
                <w:i/>
                <w:sz w:val="24"/>
                <w:szCs w:val="24"/>
              </w:rPr>
              <w:t>uhend on tehniliselt nii üles ehitatud, et kasutajal on võimalik seda avada (ning soovi korral välja trükkida) kas osade kaupa või täismahus.</w:t>
            </w:r>
          </w:p>
          <w:p w14:paraId="52F6ED2F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65F60C4C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2B42B2DA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Eesti Haigekassa (EHK)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D4169C" w14:textId="77777777" w:rsidR="00536E0C" w:rsidRDefault="00536E0C" w:rsidP="00BB50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B74281A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Ravi- ja patsiendijuhendi lõplikul valmimisel </w:t>
            </w:r>
          </w:p>
          <w:p w14:paraId="72334795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14:paraId="344E0CAD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</w:t>
            </w:r>
            <w:r w:rsidR="002008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ja patsiendijuhend on veebis kättesaadavad</w:t>
            </w:r>
          </w:p>
        </w:tc>
      </w:tr>
      <w:tr w:rsidR="00BB5039" w14:paraId="1B21B3A7" w14:textId="77777777" w:rsidTr="00BB5039">
        <w:trPr>
          <w:cantSplit/>
          <w:trHeight w:val="968"/>
          <w:tblHeader/>
        </w:trPr>
        <w:tc>
          <w:tcPr>
            <w:tcW w:w="1922" w:type="dxa"/>
            <w:vMerge/>
            <w:shd w:val="clear" w:color="auto" w:fill="auto"/>
          </w:tcPr>
          <w:p w14:paraId="5B40A894" w14:textId="77777777" w:rsidR="00BB5039" w:rsidRDefault="00BB5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5A90118D" w14:textId="77777777" w:rsidR="00BB5039" w:rsidRDefault="00BB5039" w:rsidP="00BB50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Kui ravi- ja patsiendijuhend on e-vormis kättesaadavaks tehtud, saadetakse juhendi ja selle lisamaterjalide info erialaühendustele – mh </w:t>
            </w:r>
            <w:r>
              <w:rPr>
                <w:i/>
                <w:sz w:val="24"/>
                <w:szCs w:val="24"/>
              </w:rPr>
              <w:t xml:space="preserve">Eesti Perearstide Seltsile, Eesti Kardioloogide Seltsile, Eesti Kopsuarstide Seltsile, Eesti Taastusarstide Seltsile,  Eesti Füsioterapeutide Liidule, Eesti Õdede Liidule, Eesti Apteekrite Liidule, </w:t>
            </w:r>
            <w:r w:rsidR="007C28F4">
              <w:rPr>
                <w:i/>
                <w:sz w:val="24"/>
                <w:szCs w:val="24"/>
              </w:rPr>
              <w:t xml:space="preserve">Eesti Proviisorapteekide Liit, </w:t>
            </w:r>
            <w:r>
              <w:rPr>
                <w:i/>
                <w:sz w:val="24"/>
                <w:szCs w:val="24"/>
              </w:rPr>
              <w:t xml:space="preserve">Eesti Töötervishoiu Arstide Seltsile, Eesti Erakorralise Meditsiini Arstide Selts, , Eesti Kiirabi Liit, Eesti </w:t>
            </w:r>
            <w:proofErr w:type="spellStart"/>
            <w:r>
              <w:rPr>
                <w:i/>
                <w:sz w:val="24"/>
                <w:szCs w:val="24"/>
              </w:rPr>
              <w:t>Geriaatrite</w:t>
            </w:r>
            <w:proofErr w:type="spellEnd"/>
            <w:r>
              <w:rPr>
                <w:i/>
                <w:sz w:val="24"/>
                <w:szCs w:val="24"/>
              </w:rPr>
              <w:t xml:space="preserve"> Selts, Sisearstide Ühendus, Eesti Puuetega Inimeste Koda</w:t>
            </w:r>
          </w:p>
          <w:p w14:paraId="63FE3B9E" w14:textId="77777777" w:rsidR="00BB5039" w:rsidRDefault="00BB5039" w:rsidP="00BB5039">
            <w:pPr>
              <w:spacing w:after="0" w:line="240" w:lineRule="auto"/>
              <w:rPr>
                <w:sz w:val="24"/>
                <w:szCs w:val="24"/>
              </w:rPr>
            </w:pPr>
          </w:p>
          <w:p w14:paraId="2B41FDBB" w14:textId="77777777" w:rsidR="00BB5039" w:rsidRDefault="00BB5039" w:rsidP="00BB50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Lisaks erialaühendustele saadetakse info ka meditsiiniasutustesse.</w:t>
            </w:r>
          </w:p>
          <w:p w14:paraId="1DAFC6E7" w14:textId="77777777" w:rsidR="00BB5039" w:rsidRDefault="00BB5039">
            <w:pPr>
              <w:spacing w:before="100" w:after="0" w:line="240" w:lineRule="auto"/>
              <w:rPr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7B6E48D5" w14:textId="77777777" w:rsidR="00BB5039" w:rsidRDefault="00BB50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EHK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0ED0711" w14:textId="77777777" w:rsidR="00BB5039" w:rsidRDefault="00BB50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0350266" w14:textId="77777777" w:rsidR="00BB5039" w:rsidRDefault="00BB50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Pärast juhendite e-vormis </w:t>
            </w:r>
            <w:proofErr w:type="spellStart"/>
            <w:r>
              <w:rPr>
                <w:sz w:val="24"/>
                <w:szCs w:val="24"/>
              </w:rPr>
              <w:t>kättesaadaks</w:t>
            </w:r>
            <w:proofErr w:type="spellEnd"/>
            <w:r>
              <w:rPr>
                <w:sz w:val="24"/>
                <w:szCs w:val="24"/>
              </w:rPr>
              <w:t xml:space="preserve"> tegemist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CA9DA1E" w14:textId="77777777" w:rsidR="00BB5039" w:rsidRDefault="00BB50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</w:t>
            </w:r>
            <w:r w:rsidR="002008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ja patsiendijuhendi info on erialaühendustesse ja tervishoiuasutustesse saadetud</w:t>
            </w:r>
          </w:p>
        </w:tc>
      </w:tr>
      <w:tr w:rsidR="00536E0C" w14:paraId="2B1947D4" w14:textId="77777777" w:rsidTr="00BB5039">
        <w:trPr>
          <w:cantSplit/>
          <w:trHeight w:val="968"/>
          <w:tblHeader/>
        </w:trPr>
        <w:tc>
          <w:tcPr>
            <w:tcW w:w="1922" w:type="dxa"/>
            <w:vMerge/>
            <w:shd w:val="clear" w:color="auto" w:fill="auto"/>
          </w:tcPr>
          <w:p w14:paraId="76F5BFCB" w14:textId="77777777" w:rsidR="00536E0C" w:rsidRDefault="00536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4CCBBC71" w14:textId="77777777" w:rsidR="00536E0C" w:rsidRDefault="003E645B">
            <w:pPr>
              <w:spacing w:before="10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Valminud ravijuhendi ja patsiendi</w:t>
            </w:r>
            <w:r w:rsidR="00035BB2">
              <w:rPr>
                <w:sz w:val="24"/>
                <w:szCs w:val="24"/>
              </w:rPr>
              <w:t>juhendi</w:t>
            </w:r>
            <w:r>
              <w:rPr>
                <w:sz w:val="24"/>
                <w:szCs w:val="24"/>
              </w:rPr>
              <w:t xml:space="preserve"> paberversiooni saadetakse selleks spetsiaalselt soovi avaldanud sihtrühma esindajatele</w:t>
            </w:r>
          </w:p>
          <w:p w14:paraId="3F0911E5" w14:textId="77777777" w:rsidR="00536E0C" w:rsidRDefault="00536E0C">
            <w:pPr>
              <w:spacing w:before="100" w:after="0" w:line="240" w:lineRule="auto"/>
              <w:rPr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5A0045AC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EHK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7DBC43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DAC3BF2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Ravi- ja patsiendijuhendi lõplikul valmimisel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3847215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</w:t>
            </w:r>
            <w:r w:rsidR="00200898">
              <w:rPr>
                <w:sz w:val="24"/>
                <w:szCs w:val="24"/>
              </w:rPr>
              <w:t>- ja patsiendi</w:t>
            </w:r>
            <w:r>
              <w:rPr>
                <w:sz w:val="24"/>
                <w:szCs w:val="24"/>
              </w:rPr>
              <w:t xml:space="preserve">juhend on sihtrühma esindajatele edastatud. </w:t>
            </w:r>
          </w:p>
        </w:tc>
      </w:tr>
      <w:tr w:rsidR="00536E0C" w14:paraId="4F5D595F" w14:textId="77777777" w:rsidTr="00BB5039">
        <w:trPr>
          <w:cantSplit/>
          <w:trHeight w:val="968"/>
          <w:tblHeader/>
        </w:trPr>
        <w:tc>
          <w:tcPr>
            <w:tcW w:w="1922" w:type="dxa"/>
            <w:vMerge/>
            <w:shd w:val="clear" w:color="auto" w:fill="auto"/>
          </w:tcPr>
          <w:p w14:paraId="03E54C56" w14:textId="77777777" w:rsidR="00536E0C" w:rsidRDefault="00536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0EAE3B30" w14:textId="77777777" w:rsidR="00536E0C" w:rsidRDefault="003E645B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Ravijuhendi viide avaldatakse </w:t>
            </w:r>
            <w:r>
              <w:rPr>
                <w:i/>
                <w:sz w:val="24"/>
                <w:szCs w:val="24"/>
              </w:rPr>
              <w:t>Eesti Perearstide Seltsi</w:t>
            </w:r>
            <w:r>
              <w:rPr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Eesti Kopsuarstide Seltsi, Tervise Arengu Instituudi, Eesti Õdede Liidu, Eesti Proviisorapteekide Liidu </w:t>
            </w:r>
          </w:p>
          <w:p w14:paraId="4D215FE7" w14:textId="77777777" w:rsidR="00536E0C" w:rsidRDefault="003E645B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kodulehtedel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468F4FE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Iga töörühma liige vastutab vastutava lingi lisamise eest oma erialaorganisatsiooni koduleheküljele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8B601C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Eesti Perearstide Seltsi, Eesti Kopsuarstide  Selts, Eesti Õdede Liit, Tervise Arengu Instituut, Eesti Proviisorapteekide Liit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F2CF9E" w14:textId="77777777" w:rsidR="00BB5039" w:rsidRDefault="003E64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</w:t>
            </w:r>
          </w:p>
          <w:p w14:paraId="081391C8" w14:textId="77777777" w:rsidR="00536E0C" w:rsidRDefault="003E64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poolaasta</w:t>
            </w:r>
          </w:p>
          <w:p w14:paraId="71CC4DAA" w14:textId="77777777" w:rsidR="00536E0C" w:rsidRDefault="00536E0C">
            <w:pPr>
              <w:spacing w:after="0" w:line="240" w:lineRule="auto"/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14:paraId="45CC72CF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Viide on erialaorganisatsioonide kodulehtedel avaldatud</w:t>
            </w:r>
          </w:p>
        </w:tc>
      </w:tr>
      <w:tr w:rsidR="00EE576D" w14:paraId="307A8277" w14:textId="77777777" w:rsidTr="00BB5039">
        <w:trPr>
          <w:cantSplit/>
          <w:trHeight w:val="968"/>
          <w:tblHeader/>
        </w:trPr>
        <w:tc>
          <w:tcPr>
            <w:tcW w:w="1922" w:type="dxa"/>
            <w:shd w:val="clear" w:color="auto" w:fill="auto"/>
          </w:tcPr>
          <w:p w14:paraId="4B3A7A1C" w14:textId="77777777" w:rsidR="00EE576D" w:rsidRDefault="00EE5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1D6B73E4" w14:textId="77777777" w:rsidR="00EE576D" w:rsidRDefault="00EE576D" w:rsidP="000030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Tubaka- või nikotiinitoodetest loobumise l</w:t>
            </w:r>
            <w:r w:rsidRPr="00EE576D">
              <w:rPr>
                <w:sz w:val="24"/>
                <w:szCs w:val="24"/>
              </w:rPr>
              <w:t>ühisekkumise infoleht</w:t>
            </w:r>
            <w:r w:rsidR="00003070">
              <w:rPr>
                <w:sz w:val="24"/>
                <w:szCs w:val="24"/>
              </w:rPr>
              <w:t xml:space="preserve"> (</w:t>
            </w:r>
            <w:r w:rsidR="00035BB2">
              <w:rPr>
                <w:sz w:val="24"/>
                <w:szCs w:val="24"/>
              </w:rPr>
              <w:t xml:space="preserve">mh info </w:t>
            </w:r>
            <w:r w:rsidR="00003070">
              <w:rPr>
                <w:sz w:val="24"/>
                <w:szCs w:val="24"/>
              </w:rPr>
              <w:t>koolituste</w:t>
            </w:r>
            <w:r w:rsidR="00035BB2">
              <w:rPr>
                <w:sz w:val="24"/>
                <w:szCs w:val="24"/>
              </w:rPr>
              <w:t>, nikotiinasendusravi</w:t>
            </w:r>
            <w:r w:rsidR="00003070">
              <w:rPr>
                <w:sz w:val="24"/>
                <w:szCs w:val="24"/>
              </w:rPr>
              <w:t xml:space="preserve"> </w:t>
            </w:r>
            <w:r w:rsidR="00035BB2">
              <w:rPr>
                <w:sz w:val="24"/>
                <w:szCs w:val="24"/>
              </w:rPr>
              <w:t xml:space="preserve">võimaluste </w:t>
            </w:r>
            <w:r w:rsidR="00003070">
              <w:rPr>
                <w:sz w:val="24"/>
                <w:szCs w:val="24"/>
              </w:rPr>
              <w:t>kohta) saadetakse sihtrühmadele (kooli</w:t>
            </w:r>
            <w:r w:rsidR="00035BB2">
              <w:rPr>
                <w:sz w:val="24"/>
                <w:szCs w:val="24"/>
              </w:rPr>
              <w:t>-</w:t>
            </w:r>
            <w:r w:rsidR="00003070">
              <w:rPr>
                <w:sz w:val="24"/>
                <w:szCs w:val="24"/>
              </w:rPr>
              <w:t>, noorsoo</w:t>
            </w:r>
            <w:r w:rsidR="00035BB2">
              <w:rPr>
                <w:sz w:val="24"/>
                <w:szCs w:val="24"/>
              </w:rPr>
              <w:t>-</w:t>
            </w:r>
            <w:r w:rsidR="00003070">
              <w:rPr>
                <w:sz w:val="24"/>
                <w:szCs w:val="24"/>
              </w:rPr>
              <w:t>, politsei</w:t>
            </w:r>
            <w:r w:rsidR="00035BB2">
              <w:rPr>
                <w:sz w:val="24"/>
                <w:szCs w:val="24"/>
              </w:rPr>
              <w:t>-</w:t>
            </w:r>
            <w:r w:rsidR="00003070">
              <w:rPr>
                <w:sz w:val="24"/>
                <w:szCs w:val="24"/>
              </w:rPr>
              <w:t>, sotsiaaltöötajad)</w:t>
            </w:r>
            <w:r w:rsidRPr="00EE576D">
              <w:rPr>
                <w:sz w:val="24"/>
                <w:szCs w:val="24"/>
              </w:rPr>
              <w:br/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E49C500" w14:textId="77777777" w:rsidR="00EE576D" w:rsidRDefault="00B015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EHK ja TAI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175C4E" w14:textId="77777777" w:rsidR="00EE576D" w:rsidRDefault="00EE576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E3CE4DE" w14:textId="77777777" w:rsidR="00EE576D" w:rsidRDefault="00EE576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14:paraId="7124EBE4" w14:textId="77777777" w:rsidR="00EE576D" w:rsidRDefault="00EE57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3070" w14:paraId="7E628A03" w14:textId="77777777" w:rsidTr="00BB5039">
        <w:trPr>
          <w:cantSplit/>
          <w:trHeight w:val="968"/>
          <w:tblHeader/>
        </w:trPr>
        <w:tc>
          <w:tcPr>
            <w:tcW w:w="1922" w:type="dxa"/>
            <w:shd w:val="clear" w:color="auto" w:fill="auto"/>
          </w:tcPr>
          <w:p w14:paraId="66EBD3CA" w14:textId="77777777" w:rsidR="00003070" w:rsidRDefault="00003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0028CDF2" w14:textId="77777777" w:rsidR="00003070" w:rsidRDefault="00003070" w:rsidP="000030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Plakatid ja </w:t>
            </w:r>
            <w:proofErr w:type="spellStart"/>
            <w:r>
              <w:rPr>
                <w:sz w:val="24"/>
                <w:szCs w:val="24"/>
              </w:rPr>
              <w:t>postrid</w:t>
            </w:r>
            <w:proofErr w:type="spellEnd"/>
            <w:r>
              <w:rPr>
                <w:sz w:val="24"/>
                <w:szCs w:val="24"/>
              </w:rPr>
              <w:t xml:space="preserve"> noortekeskustes, koolides, huviringides, spordikoolides. 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8715D0F" w14:textId="77777777" w:rsidR="00003070" w:rsidRDefault="00B015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EHK ja TAI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00BDF5D" w14:textId="77777777" w:rsidR="00003070" w:rsidRDefault="0000307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284F5FD" w14:textId="77777777" w:rsidR="00003070" w:rsidRDefault="0000307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14:paraId="11DDA07D" w14:textId="77777777" w:rsidR="00003070" w:rsidRDefault="0000307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6E0C" w14:paraId="176F0B98" w14:textId="77777777" w:rsidTr="00BB5039">
        <w:trPr>
          <w:cantSplit/>
          <w:trHeight w:val="1463"/>
          <w:tblHeader/>
        </w:trPr>
        <w:tc>
          <w:tcPr>
            <w:tcW w:w="1922" w:type="dxa"/>
            <w:vMerge w:val="restart"/>
            <w:shd w:val="clear" w:color="auto" w:fill="auto"/>
          </w:tcPr>
          <w:p w14:paraId="2555948B" w14:textId="77777777" w:rsidR="00536E0C" w:rsidRDefault="00536E0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F307149" w14:textId="77777777" w:rsidR="00536E0C" w:rsidRDefault="00536E0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076E0B9" w14:textId="77777777" w:rsidR="00536E0C" w:rsidRDefault="003E64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Meediakajastus</w:t>
            </w:r>
          </w:p>
        </w:tc>
        <w:tc>
          <w:tcPr>
            <w:tcW w:w="2931" w:type="dxa"/>
            <w:shd w:val="clear" w:color="auto" w:fill="auto"/>
          </w:tcPr>
          <w:p w14:paraId="4B9805ED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Valminud ravi</w:t>
            </w:r>
            <w:r w:rsidR="002008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ja patsiendijuhendi</w:t>
            </w:r>
            <w:r w:rsidR="00200898">
              <w:rPr>
                <w:sz w:val="24"/>
                <w:szCs w:val="24"/>
              </w:rPr>
              <w:t xml:space="preserve">t </w:t>
            </w:r>
            <w:r>
              <w:rPr>
                <w:sz w:val="24"/>
                <w:szCs w:val="24"/>
              </w:rPr>
              <w:t xml:space="preserve">pakutakse tutvustamiseks meditsiinivaldkonna trükiväljaannetes Eesti Arst, Perearst, Med24, </w:t>
            </w:r>
            <w:proofErr w:type="spellStart"/>
            <w:r>
              <w:rPr>
                <w:sz w:val="24"/>
                <w:szCs w:val="24"/>
              </w:rPr>
              <w:t>Lege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Artis</w:t>
            </w:r>
            <w:proofErr w:type="spellEnd"/>
            <w:r>
              <w:rPr>
                <w:sz w:val="24"/>
                <w:szCs w:val="24"/>
              </w:rPr>
              <w:t>, Apteeker, Eesti Õde, Pereõde, Meditsiiniuudised, Puutepunktid, Töötervishoid.</w:t>
            </w:r>
          </w:p>
          <w:p w14:paraId="22284471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7DD679BD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Valminud </w:t>
            </w:r>
            <w:r w:rsidR="00200898">
              <w:rPr>
                <w:sz w:val="24"/>
                <w:szCs w:val="24"/>
              </w:rPr>
              <w:t xml:space="preserve">ravi- </w:t>
            </w:r>
            <w:r>
              <w:rPr>
                <w:sz w:val="24"/>
                <w:szCs w:val="24"/>
              </w:rPr>
              <w:t>ja patsiendi</w:t>
            </w:r>
            <w:r w:rsidR="00200898">
              <w:rPr>
                <w:sz w:val="24"/>
                <w:szCs w:val="24"/>
              </w:rPr>
              <w:t>juhendit</w:t>
            </w:r>
            <w:r>
              <w:rPr>
                <w:sz w:val="24"/>
                <w:szCs w:val="24"/>
              </w:rPr>
              <w:t xml:space="preserve"> tutvustatakse nn tavalises trükimeedias (mh ajalehtedes Postimees ja Eesti Päevaleht, kohalikud omavalitsuste poolt väljastatavad ajalehed), kontakteerudes väljaannete meditsiini-/tervisevaldkonna toimetajatega.</w:t>
            </w:r>
          </w:p>
          <w:p w14:paraId="28094DEF" w14:textId="77777777" w:rsidR="00536E0C" w:rsidRDefault="00536E0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07FF907C" w14:textId="77777777" w:rsidR="00536E0C" w:rsidRDefault="003E645B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Meediaväljaannetele saadetakse juhendi valmimise kohta pressiteade.</w:t>
            </w:r>
          </w:p>
          <w:p w14:paraId="7256A389" w14:textId="77777777" w:rsidR="00536E0C" w:rsidRDefault="00536E0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00CCAB58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46D60A16" w14:textId="77777777" w:rsidR="00536E0C" w:rsidRDefault="003E645B">
            <w:pPr>
              <w:spacing w:after="0" w:line="240" w:lineRule="auto"/>
              <w:rPr>
                <w:strike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EHK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4DD3E6" w14:textId="77777777" w:rsidR="00536E0C" w:rsidRDefault="003E645B">
            <w:p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Artikkel ajakirjas Eesti Arst</w:t>
            </w:r>
          </w:p>
          <w:p w14:paraId="70C6DEB1" w14:textId="77777777" w:rsidR="00536E0C" w:rsidRDefault="003E645B">
            <w:p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Artikkel ajakirjas Perearst ja Pereõde  </w:t>
            </w:r>
          </w:p>
          <w:p w14:paraId="185A18BA" w14:textId="77777777" w:rsidR="00FD312A" w:rsidRDefault="00FD312A">
            <w:p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Artikkel ajakirjas Apteeker</w:t>
            </w:r>
          </w:p>
          <w:p w14:paraId="537344C0" w14:textId="77777777" w:rsidR="00536E0C" w:rsidRDefault="00536E0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082167E6" w14:textId="77777777" w:rsidR="00536E0C" w:rsidRDefault="003E645B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Töörühma liikmetega tehakse artiklite kirjutamiseks eraldi kokkulepped </w:t>
            </w:r>
          </w:p>
          <w:p w14:paraId="049B967C" w14:textId="77777777" w:rsidR="002C4365" w:rsidRDefault="002C4365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Ly Rootslane kirjutab tubaka- või nikotiinitoodetest loobumist käsitleva artikli ajakirja Apteeker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FE8C1CD" w14:textId="77777777" w:rsidR="00200898" w:rsidRDefault="003E64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</w:t>
            </w:r>
          </w:p>
          <w:p w14:paraId="7F5FBC7F" w14:textId="77777777" w:rsidR="00536E0C" w:rsidRDefault="003E64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 ja II poolaasta </w:t>
            </w:r>
          </w:p>
          <w:p w14:paraId="16CF4AFA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59" w:type="dxa"/>
            <w:vMerge w:val="restart"/>
            <w:shd w:val="clear" w:color="auto" w:fill="auto"/>
            <w:vAlign w:val="center"/>
          </w:tcPr>
          <w:p w14:paraId="297C0F98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Artiklid on avaldatud</w:t>
            </w:r>
          </w:p>
        </w:tc>
      </w:tr>
      <w:tr w:rsidR="00536E0C" w14:paraId="0170167C" w14:textId="77777777" w:rsidTr="00BB5039">
        <w:trPr>
          <w:cantSplit/>
          <w:trHeight w:val="1462"/>
          <w:tblHeader/>
        </w:trPr>
        <w:tc>
          <w:tcPr>
            <w:tcW w:w="1922" w:type="dxa"/>
            <w:vMerge/>
            <w:shd w:val="clear" w:color="auto" w:fill="auto"/>
          </w:tcPr>
          <w:p w14:paraId="1A1C83BD" w14:textId="77777777" w:rsidR="00536E0C" w:rsidRDefault="00536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52F6A201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Valminud ravi</w:t>
            </w:r>
            <w:r w:rsidR="002008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ja patsiendi</w:t>
            </w:r>
            <w:r w:rsidR="00200898">
              <w:rPr>
                <w:sz w:val="24"/>
                <w:szCs w:val="24"/>
              </w:rPr>
              <w:t xml:space="preserve">juhendit </w:t>
            </w:r>
            <w:r>
              <w:rPr>
                <w:sz w:val="24"/>
                <w:szCs w:val="24"/>
              </w:rPr>
              <w:t>tutvustatakse Eesti Rahvusringhäälingu kanalites: ETV („Ringvaade“, „Hommikutelevisioon“), ETV+, Vikerraadio („Tervisesaade“), Raadio 4, Raadio KUKU („Mõtle tervelt“, “Patsiendiminutid”).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AB1F0FB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EHK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76A73F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Töörühm</w:t>
            </w:r>
          </w:p>
          <w:p w14:paraId="1DFB0277" w14:textId="77777777" w:rsidR="00536E0C" w:rsidRDefault="00536E0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419A5C55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Töörühma liikmetega tehakse esinemisteks eraldi kokkulepped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D4FF32" w14:textId="77777777" w:rsidR="00536E0C" w:rsidRDefault="00536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3159" w:type="dxa"/>
            <w:vMerge/>
            <w:shd w:val="clear" w:color="auto" w:fill="auto"/>
            <w:vAlign w:val="center"/>
          </w:tcPr>
          <w:p w14:paraId="5B4F0498" w14:textId="77777777" w:rsidR="00536E0C" w:rsidRDefault="00536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536E0C" w14:paraId="7B13897B" w14:textId="77777777" w:rsidTr="00BB5039">
        <w:trPr>
          <w:cantSplit/>
          <w:trHeight w:val="1553"/>
          <w:tblHeader/>
        </w:trPr>
        <w:tc>
          <w:tcPr>
            <w:tcW w:w="1922" w:type="dxa"/>
            <w:vMerge w:val="restart"/>
            <w:shd w:val="clear" w:color="auto" w:fill="auto"/>
            <w:vAlign w:val="center"/>
          </w:tcPr>
          <w:p w14:paraId="441B4FAA" w14:textId="77777777" w:rsidR="00536E0C" w:rsidRDefault="009418E0">
            <w:pPr>
              <w:spacing w:after="0" w:line="240" w:lineRule="auto"/>
              <w:rPr>
                <w:b/>
                <w:sz w:val="24"/>
                <w:szCs w:val="24"/>
              </w:rPr>
            </w:pPr>
            <w:sdt>
              <w:sdtPr>
                <w:tag w:val="goog_rdk_33"/>
                <w:id w:val="61031986"/>
              </w:sdtPr>
              <w:sdtEndPr/>
              <w:sdtContent/>
            </w:sdt>
            <w:r w:rsidR="003E645B">
              <w:rPr>
                <w:b/>
                <w:sz w:val="24"/>
                <w:szCs w:val="24"/>
              </w:rPr>
              <w:t>Haridus ja koolitus</w:t>
            </w:r>
          </w:p>
        </w:tc>
        <w:tc>
          <w:tcPr>
            <w:tcW w:w="2931" w:type="dxa"/>
            <w:shd w:val="clear" w:color="auto" w:fill="auto"/>
          </w:tcPr>
          <w:p w14:paraId="66CC0493" w14:textId="77777777" w:rsidR="00536E0C" w:rsidRPr="009544EC" w:rsidRDefault="009418E0" w:rsidP="009544EC">
            <w:pPr>
              <w:spacing w:after="0" w:line="240" w:lineRule="auto"/>
              <w:ind w:left="80"/>
              <w:rPr>
                <w:sz w:val="24"/>
                <w:szCs w:val="24"/>
              </w:rPr>
            </w:pPr>
            <w:sdt>
              <w:sdtPr>
                <w:tag w:val="goog_rdk_34"/>
                <w:id w:val="61031987"/>
              </w:sdtPr>
              <w:sdtEndPr/>
              <w:sdtContent/>
            </w:sdt>
            <w:r w:rsidR="002C43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BD85C36" w14:textId="77777777" w:rsidR="00536E0C" w:rsidRDefault="00536E0C" w:rsidP="002C43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656512A" w14:textId="77777777" w:rsidR="00536E0C" w:rsidRDefault="00536E0C" w:rsidP="002C4365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874B862" w14:textId="77777777" w:rsidR="00536E0C" w:rsidRDefault="00536E0C" w:rsidP="002C43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14:paraId="60D278D1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0571D560" w14:textId="77777777" w:rsidR="00536E0C" w:rsidRDefault="00536E0C" w:rsidP="002C43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C4365" w14:paraId="69A256AB" w14:textId="77777777" w:rsidTr="00BB5039">
        <w:trPr>
          <w:cantSplit/>
          <w:trHeight w:val="1553"/>
          <w:tblHeader/>
        </w:trPr>
        <w:tc>
          <w:tcPr>
            <w:tcW w:w="1922" w:type="dxa"/>
            <w:vMerge/>
            <w:shd w:val="clear" w:color="auto" w:fill="auto"/>
            <w:vAlign w:val="center"/>
          </w:tcPr>
          <w:p w14:paraId="378E2A12" w14:textId="77777777" w:rsidR="002C4365" w:rsidRDefault="002C4365">
            <w:pPr>
              <w:spacing w:after="0" w:line="240" w:lineRule="auto"/>
            </w:pPr>
          </w:p>
        </w:tc>
        <w:tc>
          <w:tcPr>
            <w:tcW w:w="2931" w:type="dxa"/>
            <w:shd w:val="clear" w:color="auto" w:fill="auto"/>
          </w:tcPr>
          <w:p w14:paraId="63F0CE14" w14:textId="77777777" w:rsidR="002C4365" w:rsidRPr="009418E0" w:rsidRDefault="00B27443">
            <w:pPr>
              <w:spacing w:after="0" w:line="240" w:lineRule="auto"/>
              <w:ind w:left="80"/>
            </w:pPr>
            <w:r w:rsidRPr="009418E0">
              <w:t>Koolituste sisu vaadatakse üle</w:t>
            </w:r>
          </w:p>
          <w:p w14:paraId="281EB16E" w14:textId="77777777" w:rsidR="00B27443" w:rsidRDefault="00B27443">
            <w:pPr>
              <w:spacing w:after="0" w:line="240" w:lineRule="auto"/>
              <w:ind w:left="80"/>
            </w:pPr>
            <w:r w:rsidRPr="009418E0">
              <w:t>Tubaka- või nikotiinitoodetest loobumise meditsiinilise nõustamise koolituse sisu täiendatakse, lisades sellele motiveeriva intervjueerimise osa.</w:t>
            </w:r>
            <w:r>
              <w:t xml:space="preserve"> 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C898C79" w14:textId="77777777" w:rsidR="002C4365" w:rsidRDefault="002C43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</w:t>
            </w:r>
            <w:r w:rsidR="00B27443">
              <w:rPr>
                <w:sz w:val="24"/>
                <w:szCs w:val="24"/>
              </w:rPr>
              <w:t>, HK (koolituste korraldus)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DECAB0" w14:textId="77777777" w:rsidR="002C4365" w:rsidRDefault="002C4365">
            <w:pPr>
              <w:spacing w:before="120" w:after="0" w:line="240" w:lineRule="auto"/>
              <w:rPr>
                <w:sz w:val="24"/>
                <w:szCs w:val="24"/>
              </w:rPr>
            </w:pPr>
            <w:r w:rsidRPr="002C4365">
              <w:rPr>
                <w:sz w:val="24"/>
                <w:szCs w:val="24"/>
              </w:rPr>
              <w:t>Töörühma liikmed: koolituste sisu ja koolitamine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12756B" w14:textId="77777777" w:rsidR="002C4365" w:rsidRDefault="002C4365">
            <w:pPr>
              <w:spacing w:after="0" w:line="240" w:lineRule="auto"/>
              <w:rPr>
                <w:sz w:val="24"/>
                <w:szCs w:val="24"/>
              </w:rPr>
            </w:pPr>
            <w:r w:rsidRPr="002C4365">
              <w:rPr>
                <w:sz w:val="24"/>
                <w:szCs w:val="24"/>
              </w:rPr>
              <w:t>2022 I</w:t>
            </w:r>
            <w:r w:rsidR="00B27443">
              <w:rPr>
                <w:sz w:val="24"/>
                <w:szCs w:val="24"/>
              </w:rPr>
              <w:t>I poolaasta –2023</w:t>
            </w:r>
            <w:r w:rsidRPr="002C4365">
              <w:rPr>
                <w:sz w:val="24"/>
                <w:szCs w:val="24"/>
              </w:rPr>
              <w:t xml:space="preserve"> II poolaasta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02F352F" w14:textId="77777777" w:rsidR="002C4365" w:rsidRPr="002C4365" w:rsidRDefault="002C4365" w:rsidP="002C4365">
            <w:pPr>
              <w:spacing w:after="0" w:line="240" w:lineRule="auto"/>
              <w:rPr>
                <w:sz w:val="24"/>
                <w:szCs w:val="24"/>
              </w:rPr>
            </w:pPr>
            <w:r w:rsidRPr="002C4365">
              <w:rPr>
                <w:sz w:val="24"/>
                <w:szCs w:val="24"/>
              </w:rPr>
              <w:t>Koolitused on toimunud; perearstidele on korraldatud töötoad tubaka- või nikotiinitoodetest loobumise meditsiinilise nõustamise teenuse tutvustamiseks.</w:t>
            </w:r>
          </w:p>
          <w:p w14:paraId="2E17FF1A" w14:textId="77777777" w:rsidR="002C4365" w:rsidRDefault="002C43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4585" w14:paraId="5C4224F2" w14:textId="77777777" w:rsidTr="00BB5039">
        <w:trPr>
          <w:cantSplit/>
          <w:trHeight w:val="1553"/>
          <w:tblHeader/>
        </w:trPr>
        <w:tc>
          <w:tcPr>
            <w:tcW w:w="1922" w:type="dxa"/>
            <w:vMerge/>
            <w:shd w:val="clear" w:color="auto" w:fill="auto"/>
            <w:vAlign w:val="center"/>
          </w:tcPr>
          <w:p w14:paraId="13E3DEA0" w14:textId="77777777" w:rsidR="00F04585" w:rsidRDefault="00F04585">
            <w:pPr>
              <w:spacing w:after="0" w:line="240" w:lineRule="auto"/>
            </w:pPr>
          </w:p>
        </w:tc>
        <w:tc>
          <w:tcPr>
            <w:tcW w:w="2931" w:type="dxa"/>
            <w:shd w:val="clear" w:color="auto" w:fill="auto"/>
          </w:tcPr>
          <w:p w14:paraId="27E0674F" w14:textId="77777777" w:rsidR="00F04585" w:rsidRPr="00200898" w:rsidRDefault="00B27443" w:rsidP="009544EC">
            <w:pPr>
              <w:spacing w:after="0" w:line="24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Tubaka- või nikotiinitoodetest loobumise baas</w:t>
            </w:r>
            <w:r w:rsidR="004B7AAA" w:rsidRPr="004B7AAA">
              <w:rPr>
                <w:sz w:val="24"/>
                <w:szCs w:val="24"/>
              </w:rPr>
              <w:t>koolitus sihtrühmadele (</w:t>
            </w:r>
            <w:r w:rsidR="002C4365">
              <w:rPr>
                <w:sz w:val="24"/>
                <w:szCs w:val="24"/>
              </w:rPr>
              <w:t xml:space="preserve">arstid, õed, apteekrid, </w:t>
            </w:r>
            <w:r w:rsidR="004B7AAA" w:rsidRPr="004B7AAA">
              <w:rPr>
                <w:sz w:val="24"/>
                <w:szCs w:val="24"/>
              </w:rPr>
              <w:t xml:space="preserve">noorsootöötajad, sotsiaaltöötajad, psühholoogid, </w:t>
            </w:r>
            <w:r w:rsidR="005934EC">
              <w:rPr>
                <w:sz w:val="24"/>
                <w:szCs w:val="24"/>
              </w:rPr>
              <w:t>füsioterapeudid, ämma</w:t>
            </w:r>
            <w:r w:rsidR="004B7AAA" w:rsidRPr="004B7AAA">
              <w:rPr>
                <w:sz w:val="24"/>
                <w:szCs w:val="24"/>
              </w:rPr>
              <w:t>emandad, hooldajad)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6E80A9A" w14:textId="77777777" w:rsidR="00F04585" w:rsidRDefault="00B274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EBAC08" w14:textId="77777777" w:rsidR="00F04585" w:rsidRDefault="0027753E">
            <w:pPr>
              <w:spacing w:before="120" w:after="0" w:line="240" w:lineRule="auto"/>
              <w:rPr>
                <w:sz w:val="24"/>
                <w:szCs w:val="24"/>
              </w:rPr>
            </w:pPr>
            <w:r w:rsidRPr="0027753E">
              <w:rPr>
                <w:sz w:val="24"/>
                <w:szCs w:val="24"/>
              </w:rPr>
              <w:t>Töörühma liikmed: koolituste sisu ja koolitamine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3392EF" w14:textId="77777777" w:rsidR="00F04585" w:rsidRDefault="0027753E">
            <w:pPr>
              <w:spacing w:after="0" w:line="240" w:lineRule="auto"/>
              <w:rPr>
                <w:sz w:val="24"/>
                <w:szCs w:val="24"/>
              </w:rPr>
            </w:pPr>
            <w:r w:rsidRPr="0027753E">
              <w:rPr>
                <w:sz w:val="24"/>
                <w:szCs w:val="24"/>
              </w:rPr>
              <w:t>2022 I poolaasta –2022 II poolaasta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F98C78B" w14:textId="77777777" w:rsidR="0027753E" w:rsidRPr="0027753E" w:rsidRDefault="0027753E" w:rsidP="0027753E">
            <w:pPr>
              <w:spacing w:after="0" w:line="240" w:lineRule="auto"/>
              <w:rPr>
                <w:sz w:val="24"/>
                <w:szCs w:val="24"/>
              </w:rPr>
            </w:pPr>
            <w:r w:rsidRPr="0027753E">
              <w:rPr>
                <w:sz w:val="24"/>
                <w:szCs w:val="24"/>
              </w:rPr>
              <w:t>Koolitused on toimunud.</w:t>
            </w:r>
          </w:p>
          <w:p w14:paraId="532C0ED7" w14:textId="77777777" w:rsidR="00F04585" w:rsidRDefault="00F045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4585" w14:paraId="705E6E9C" w14:textId="77777777" w:rsidTr="00BB5039">
        <w:trPr>
          <w:cantSplit/>
          <w:trHeight w:val="1553"/>
          <w:tblHeader/>
        </w:trPr>
        <w:tc>
          <w:tcPr>
            <w:tcW w:w="1922" w:type="dxa"/>
            <w:vMerge/>
            <w:shd w:val="clear" w:color="auto" w:fill="auto"/>
            <w:vAlign w:val="center"/>
          </w:tcPr>
          <w:p w14:paraId="709045C2" w14:textId="77777777" w:rsidR="00F04585" w:rsidRDefault="00F04585">
            <w:pPr>
              <w:spacing w:after="0" w:line="240" w:lineRule="auto"/>
            </w:pPr>
          </w:p>
        </w:tc>
        <w:tc>
          <w:tcPr>
            <w:tcW w:w="2931" w:type="dxa"/>
            <w:shd w:val="clear" w:color="auto" w:fill="auto"/>
          </w:tcPr>
          <w:p w14:paraId="69D10841" w14:textId="77777777" w:rsidR="00F04585" w:rsidRPr="00200898" w:rsidRDefault="004B7AAA">
            <w:pPr>
              <w:spacing w:after="0" w:line="240" w:lineRule="auto"/>
              <w:ind w:left="80"/>
              <w:rPr>
                <w:sz w:val="24"/>
                <w:szCs w:val="24"/>
              </w:rPr>
            </w:pPr>
            <w:r w:rsidRPr="004B7AAA">
              <w:rPr>
                <w:sz w:val="24"/>
                <w:szCs w:val="24"/>
              </w:rPr>
              <w:t>Ravijuhendit tutvustav infopäev kõikidele sihtrühmadele (arstid, õed, hooldajad, ämmaemandad, psühholoogid, füsioterapeudid, koolitöötajad, noorsootöötajad, sotsiaaltöötajad, politsei jne)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3368B4B" w14:textId="77777777" w:rsidR="00F04585" w:rsidRDefault="0027753E" w:rsidP="0027753E">
            <w:pPr>
              <w:spacing w:after="0" w:line="240" w:lineRule="auto"/>
              <w:rPr>
                <w:sz w:val="24"/>
                <w:szCs w:val="24"/>
              </w:rPr>
            </w:pPr>
            <w:r w:rsidRPr="0027753E">
              <w:rPr>
                <w:sz w:val="24"/>
                <w:szCs w:val="24"/>
              </w:rPr>
              <w:t xml:space="preserve">EHK: </w:t>
            </w:r>
            <w:r>
              <w:rPr>
                <w:sz w:val="24"/>
                <w:szCs w:val="24"/>
              </w:rPr>
              <w:t xml:space="preserve">infopäeva </w:t>
            </w:r>
            <w:r w:rsidRPr="0027753E">
              <w:rPr>
                <w:sz w:val="24"/>
                <w:szCs w:val="24"/>
              </w:rPr>
              <w:t>korraldus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8A8261" w14:textId="77777777" w:rsidR="00F04585" w:rsidRDefault="0027753E" w:rsidP="0027753E">
            <w:pPr>
              <w:spacing w:before="120" w:after="0" w:line="240" w:lineRule="auto"/>
              <w:rPr>
                <w:sz w:val="24"/>
                <w:szCs w:val="24"/>
              </w:rPr>
            </w:pPr>
            <w:r w:rsidRPr="0027753E">
              <w:rPr>
                <w:sz w:val="24"/>
                <w:szCs w:val="24"/>
              </w:rPr>
              <w:t xml:space="preserve">Töörühma liikmed: </w:t>
            </w:r>
            <w:r>
              <w:rPr>
                <w:sz w:val="24"/>
                <w:szCs w:val="24"/>
              </w:rPr>
              <w:t>infopäeva</w:t>
            </w:r>
            <w:r w:rsidRPr="0027753E">
              <w:rPr>
                <w:sz w:val="24"/>
                <w:szCs w:val="24"/>
              </w:rPr>
              <w:t xml:space="preserve"> sisu ja koolitamine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B89DAE" w14:textId="77777777" w:rsidR="00F04585" w:rsidRDefault="0027753E">
            <w:pPr>
              <w:spacing w:after="0" w:line="240" w:lineRule="auto"/>
              <w:rPr>
                <w:sz w:val="24"/>
                <w:szCs w:val="24"/>
              </w:rPr>
            </w:pPr>
            <w:r w:rsidRPr="0027753E">
              <w:rPr>
                <w:sz w:val="24"/>
                <w:szCs w:val="24"/>
              </w:rPr>
              <w:t>2022 I poolaasta –2022 II poolaasta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F85D8E7" w14:textId="77777777" w:rsidR="0027753E" w:rsidRPr="0027753E" w:rsidRDefault="0027753E" w:rsidP="002775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Infopäev</w:t>
            </w:r>
            <w:r w:rsidRPr="0027753E">
              <w:rPr>
                <w:sz w:val="24"/>
                <w:szCs w:val="24"/>
              </w:rPr>
              <w:t xml:space="preserve"> on toimunud.</w:t>
            </w:r>
          </w:p>
          <w:p w14:paraId="5CDEF4B3" w14:textId="77777777" w:rsidR="00F04585" w:rsidRDefault="00F045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6E0C" w14:paraId="15FBC1A9" w14:textId="77777777" w:rsidTr="00BB5039">
        <w:trPr>
          <w:cantSplit/>
          <w:tblHeader/>
        </w:trPr>
        <w:tc>
          <w:tcPr>
            <w:tcW w:w="1922" w:type="dxa"/>
            <w:vMerge/>
            <w:shd w:val="clear" w:color="auto" w:fill="auto"/>
            <w:vAlign w:val="center"/>
          </w:tcPr>
          <w:p w14:paraId="71C652FA" w14:textId="77777777" w:rsidR="00536E0C" w:rsidRDefault="00536E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606A27D8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Ravijuhendit  tutvustatakse erialaühenduste konverentsi</w:t>
            </w:r>
            <w:r w:rsidR="009544EC">
              <w:rPr>
                <w:sz w:val="24"/>
                <w:szCs w:val="24"/>
              </w:rPr>
              <w:t>del ja korralistel koosolekutel:</w:t>
            </w:r>
          </w:p>
          <w:p w14:paraId="63878061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6054ED31" w14:textId="77777777" w:rsidR="009544EC" w:rsidRPr="009544EC" w:rsidRDefault="009544EC" w:rsidP="009544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Eesti Proviisorapteekide L</w:t>
            </w:r>
            <w:r w:rsidRPr="009544EC">
              <w:rPr>
                <w:sz w:val="24"/>
                <w:szCs w:val="24"/>
              </w:rPr>
              <w:t xml:space="preserve">iidu  konverents </w:t>
            </w:r>
            <w:r>
              <w:rPr>
                <w:sz w:val="24"/>
                <w:szCs w:val="24"/>
              </w:rPr>
              <w:t>2022. aasta sügisel</w:t>
            </w:r>
          </w:p>
          <w:p w14:paraId="351C567B" w14:textId="77777777" w:rsidR="009544EC" w:rsidRDefault="009544EC">
            <w:pPr>
              <w:spacing w:after="0" w:line="240" w:lineRule="auto"/>
              <w:rPr>
                <w:sz w:val="24"/>
                <w:szCs w:val="24"/>
              </w:rPr>
            </w:pPr>
          </w:p>
          <w:p w14:paraId="1B2E72D2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5FF7965D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385050D7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Töörühma liikmed</w:t>
            </w:r>
            <w:r w:rsidR="00E17CAC">
              <w:rPr>
                <w:sz w:val="24"/>
                <w:szCs w:val="24"/>
              </w:rPr>
              <w:t xml:space="preserve"> ja ravijuhendi ko</w:t>
            </w:r>
            <w:r w:rsidR="00C47CC2">
              <w:rPr>
                <w:sz w:val="24"/>
                <w:szCs w:val="24"/>
              </w:rPr>
              <w:t>o</w:t>
            </w:r>
            <w:r w:rsidR="00E17CAC">
              <w:rPr>
                <w:sz w:val="24"/>
                <w:szCs w:val="24"/>
              </w:rPr>
              <w:t>stamisel osalenud eksperdid (Ly Rootslane)</w:t>
            </w:r>
          </w:p>
          <w:p w14:paraId="7C3A26E3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5DF2CA0D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463E2AAA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59F7A2B5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0C29E9A0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3EF459DF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3F288313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1039392F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7E538C46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66394F37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   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A0DF80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EHK</w:t>
            </w:r>
          </w:p>
          <w:p w14:paraId="19AB0845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5168FF94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4421B9AA" w14:textId="77777777" w:rsidR="0027753E" w:rsidRDefault="0027753E">
            <w:pPr>
              <w:spacing w:after="0" w:line="240" w:lineRule="auto"/>
              <w:rPr>
                <w:sz w:val="24"/>
                <w:szCs w:val="24"/>
              </w:rPr>
            </w:pPr>
          </w:p>
          <w:p w14:paraId="5CDC93FC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5261399" w14:textId="77777777" w:rsidR="0027753E" w:rsidRDefault="0027753E">
            <w:pPr>
              <w:spacing w:after="0" w:line="240" w:lineRule="auto"/>
              <w:rPr>
                <w:sz w:val="24"/>
                <w:szCs w:val="24"/>
              </w:rPr>
            </w:pPr>
          </w:p>
          <w:p w14:paraId="70CAA162" w14:textId="77777777" w:rsidR="0027753E" w:rsidRDefault="0027753E">
            <w:pPr>
              <w:spacing w:after="0" w:line="240" w:lineRule="auto"/>
              <w:rPr>
                <w:sz w:val="24"/>
                <w:szCs w:val="24"/>
              </w:rPr>
            </w:pPr>
          </w:p>
          <w:p w14:paraId="289E0D69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I poolaasta – 2022 II poolaasta</w:t>
            </w:r>
          </w:p>
          <w:p w14:paraId="527542B2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778C806D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6427C6AA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64FD4557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635A15C9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1202B18A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0C61B5BB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1B857C0F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6AF51CF8" w14:textId="77777777" w:rsidR="0027753E" w:rsidRDefault="0027753E">
            <w:pPr>
              <w:spacing w:after="0" w:line="240" w:lineRule="auto"/>
              <w:rPr>
                <w:sz w:val="24"/>
                <w:szCs w:val="24"/>
              </w:rPr>
            </w:pPr>
          </w:p>
          <w:p w14:paraId="586547E9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59" w:type="dxa"/>
            <w:shd w:val="clear" w:color="auto" w:fill="auto"/>
            <w:vAlign w:val="center"/>
          </w:tcPr>
          <w:p w14:paraId="40848C30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Ettekanded on tehtud.</w:t>
            </w:r>
          </w:p>
          <w:p w14:paraId="3802DF69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61418E0B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2AF3201A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4C2352B2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02285AEC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6134C48F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40657DF7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109E394F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2109579B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7E7288DB" w14:textId="77777777" w:rsidR="00536E0C" w:rsidRDefault="00536E0C">
            <w:pPr>
              <w:spacing w:after="0" w:line="240" w:lineRule="auto"/>
              <w:rPr>
                <w:sz w:val="24"/>
                <w:szCs w:val="24"/>
              </w:rPr>
            </w:pPr>
          </w:p>
          <w:p w14:paraId="0AF93891" w14:textId="77777777" w:rsidR="00536E0C" w:rsidRDefault="009418E0" w:rsidP="0027753E">
            <w:pPr>
              <w:spacing w:after="0" w:line="240" w:lineRule="auto"/>
              <w:rPr>
                <w:color w:val="0000FF"/>
                <w:sz w:val="24"/>
                <w:szCs w:val="24"/>
              </w:rPr>
            </w:pPr>
            <w:sdt>
              <w:sdtPr>
                <w:tag w:val="goog_rdk_36"/>
                <w:id w:val="61031989"/>
              </w:sdtPr>
              <w:sdtEndPr/>
              <w:sdtContent/>
            </w:sdt>
          </w:p>
        </w:tc>
      </w:tr>
      <w:tr w:rsidR="00536E0C" w14:paraId="5D1EF5C8" w14:textId="77777777" w:rsidTr="00BB5039">
        <w:trPr>
          <w:cantSplit/>
          <w:trHeight w:val="640"/>
          <w:tblHeader/>
        </w:trPr>
        <w:tc>
          <w:tcPr>
            <w:tcW w:w="1922" w:type="dxa"/>
            <w:shd w:val="clear" w:color="auto" w:fill="auto"/>
            <w:vAlign w:val="center"/>
          </w:tcPr>
          <w:p w14:paraId="76411F99" w14:textId="77777777" w:rsidR="00536E0C" w:rsidRDefault="003E645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Jälgimine</w:t>
            </w:r>
          </w:p>
        </w:tc>
        <w:tc>
          <w:tcPr>
            <w:tcW w:w="2931" w:type="dxa"/>
            <w:shd w:val="clear" w:color="auto" w:fill="auto"/>
          </w:tcPr>
          <w:p w14:paraId="3B661B0E" w14:textId="77777777" w:rsidR="00536E0C" w:rsidRDefault="003E645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Ravijuhendi rakendumise hindamiseks seireindikaatorite väljatöötamine, hindamine ja analüüsimine</w:t>
            </w:r>
            <w:r>
              <w:t xml:space="preserve">     </w:t>
            </w:r>
          </w:p>
          <w:p w14:paraId="5728C645" w14:textId="77777777" w:rsidR="00536E0C" w:rsidRDefault="00536E0C">
            <w:pP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</w:p>
          <w:p w14:paraId="524B2B45" w14:textId="77777777" w:rsidR="00536E0C" w:rsidRDefault="00536E0C">
            <w:pP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</w:p>
          <w:p w14:paraId="28C7C69E" w14:textId="77777777" w:rsidR="00536E0C" w:rsidRDefault="00536E0C">
            <w:pP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</w:p>
          <w:p w14:paraId="131B58FE" w14:textId="77777777" w:rsidR="00536E0C" w:rsidRDefault="00536E0C">
            <w:pP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</w:p>
          <w:p w14:paraId="1B31C797" w14:textId="77777777" w:rsidR="00536E0C" w:rsidRDefault="00536E0C">
            <w:pP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</w:p>
          <w:p w14:paraId="5FC2B1FD" w14:textId="77777777" w:rsidR="00536E0C" w:rsidRDefault="00536E0C">
            <w:pP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</w:p>
          <w:p w14:paraId="4B331159" w14:textId="77777777" w:rsidR="00536E0C" w:rsidRDefault="003E645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Vajadusel sihtvalikuga auditi läbiviimine </w:t>
            </w:r>
            <w:r>
              <w:t xml:space="preserve">     </w:t>
            </w:r>
          </w:p>
          <w:p w14:paraId="012D6664" w14:textId="77777777" w:rsidR="00536E0C" w:rsidRDefault="00536E0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45BDC2C0" w14:textId="77777777" w:rsidR="00536E0C" w:rsidRDefault="003E645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EHK koordineerib seireindikaatorite tehnilise kirjelduse koostamist, analüüsib ja avaldab tulemused iga-aastaselt kuni ravijuhendi uuendamiseni. Auditi vajadusel koordineerib auditi läbiviimist.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E510FA" w14:textId="77777777" w:rsidR="00536E0C" w:rsidRDefault="003E645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Töörühm: aitab koostada seireindikaatorite tehnilise kirjelduse </w:t>
            </w:r>
            <w:r>
              <w:t xml:space="preserve">     </w:t>
            </w:r>
          </w:p>
          <w:p w14:paraId="3DC901DD" w14:textId="77777777" w:rsidR="00536E0C" w:rsidRDefault="00536E0C">
            <w:pPr>
              <w:spacing w:after="0" w:line="240" w:lineRule="auto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3595A38" w14:textId="77777777" w:rsidR="0027753E" w:rsidRDefault="009418E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sdt>
              <w:sdtPr>
                <w:tag w:val="goog_rdk_37"/>
                <w:id w:val="61031990"/>
              </w:sdtPr>
              <w:sdtEndPr/>
              <w:sdtContent/>
            </w:sdt>
            <w:r w:rsidR="003E645B">
              <w:rPr>
                <w:color w:val="000000"/>
                <w:sz w:val="24"/>
                <w:szCs w:val="24"/>
              </w:rPr>
              <w:t>202</w:t>
            </w:r>
            <w:r w:rsidR="0027753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5E6F580" w14:textId="77777777" w:rsidR="00536E0C" w:rsidRDefault="003E645B">
            <w:pPr>
              <w:spacing w:before="6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Seireindikaatorite tehnilised kirjeldused on koostatud ja tulemused avaldatud</w:t>
            </w:r>
            <w:r>
              <w:t xml:space="preserve">     </w:t>
            </w:r>
          </w:p>
          <w:p w14:paraId="38652391" w14:textId="77777777" w:rsidR="00536E0C" w:rsidRDefault="00536E0C">
            <w:pPr>
              <w:spacing w:before="60" w:line="240" w:lineRule="auto"/>
              <w:rPr>
                <w:color w:val="000000"/>
                <w:sz w:val="24"/>
                <w:szCs w:val="24"/>
              </w:rPr>
            </w:pPr>
          </w:p>
          <w:p w14:paraId="1B123317" w14:textId="77777777" w:rsidR="00536E0C" w:rsidRDefault="00536E0C">
            <w:pPr>
              <w:spacing w:before="60" w:line="240" w:lineRule="auto"/>
              <w:rPr>
                <w:color w:val="000000"/>
                <w:sz w:val="24"/>
                <w:szCs w:val="24"/>
              </w:rPr>
            </w:pPr>
          </w:p>
          <w:p w14:paraId="243EC2CA" w14:textId="77777777" w:rsidR="00536E0C" w:rsidRDefault="00536E0C">
            <w:pPr>
              <w:spacing w:before="60" w:line="240" w:lineRule="auto"/>
              <w:rPr>
                <w:color w:val="000000"/>
                <w:sz w:val="24"/>
                <w:szCs w:val="24"/>
              </w:rPr>
            </w:pPr>
          </w:p>
          <w:p w14:paraId="16C37329" w14:textId="77777777" w:rsidR="00536E0C" w:rsidRDefault="00536E0C">
            <w:pPr>
              <w:spacing w:before="60" w:line="240" w:lineRule="auto"/>
              <w:rPr>
                <w:color w:val="000000"/>
                <w:sz w:val="24"/>
                <w:szCs w:val="24"/>
              </w:rPr>
            </w:pPr>
          </w:p>
          <w:p w14:paraId="6325B313" w14:textId="77777777" w:rsidR="00536E0C" w:rsidRDefault="003E645B">
            <w:pPr>
              <w:spacing w:before="60" w:line="240" w:lineRule="auto"/>
              <w:rPr>
                <w:color w:val="000000"/>
                <w:sz w:val="24"/>
                <w:szCs w:val="24"/>
              </w:rPr>
            </w:pPr>
            <w:r>
              <w:t xml:space="preserve">     </w:t>
            </w:r>
          </w:p>
          <w:p w14:paraId="3853CF2C" w14:textId="77777777" w:rsidR="00536E0C" w:rsidRDefault="00536E0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23F9AB6" w14:textId="77777777" w:rsidR="00536E0C" w:rsidRDefault="00536E0C">
            <w:pPr>
              <w:spacing w:before="6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36E0C" w14:paraId="7CE21105" w14:textId="77777777" w:rsidTr="00BB5039">
        <w:trPr>
          <w:cantSplit/>
          <w:trHeight w:val="640"/>
          <w:tblHeader/>
        </w:trPr>
        <w:tc>
          <w:tcPr>
            <w:tcW w:w="1922" w:type="dxa"/>
            <w:shd w:val="clear" w:color="auto" w:fill="auto"/>
            <w:vAlign w:val="center"/>
          </w:tcPr>
          <w:p w14:paraId="07C7E64F" w14:textId="77777777" w:rsidR="00536E0C" w:rsidRDefault="003E645B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Integreerimine arvutipõhisesse otsusetegemise tugisüsteemi</w:t>
            </w:r>
          </w:p>
        </w:tc>
        <w:tc>
          <w:tcPr>
            <w:tcW w:w="2931" w:type="dxa"/>
            <w:shd w:val="clear" w:color="auto" w:fill="auto"/>
          </w:tcPr>
          <w:p w14:paraId="1ADB175A" w14:textId="77777777" w:rsidR="00536E0C" w:rsidRDefault="00536E0C">
            <w:pPr>
              <w:spacing w:after="0" w:line="230" w:lineRule="auto"/>
              <w:ind w:left="80"/>
              <w:rPr>
                <w:sz w:val="24"/>
                <w:szCs w:val="24"/>
              </w:rPr>
            </w:pPr>
          </w:p>
          <w:p w14:paraId="621BA971" w14:textId="77777777" w:rsidR="00536E0C" w:rsidRDefault="0055614B">
            <w:pPr>
              <w:spacing w:after="0" w:line="23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Tubaka- või nikotiinitoodetest</w:t>
            </w:r>
            <w:r w:rsidR="003E645B">
              <w:rPr>
                <w:sz w:val="24"/>
                <w:szCs w:val="24"/>
              </w:rPr>
              <w:t xml:space="preserve"> loobumise nõustamise juhendi</w:t>
            </w:r>
            <w:r>
              <w:t xml:space="preserve"> </w:t>
            </w:r>
            <w:r w:rsidR="003E645B">
              <w:rPr>
                <w:sz w:val="24"/>
                <w:szCs w:val="24"/>
              </w:rPr>
              <w:t xml:space="preserve">integreerimine perearstide otsustustoe süsteemi </w:t>
            </w:r>
          </w:p>
          <w:p w14:paraId="5A403468" w14:textId="77777777" w:rsidR="00536E0C" w:rsidRDefault="00536E0C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6C276A3F" w14:textId="77777777" w:rsidR="00536E0C" w:rsidRDefault="003E645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EHK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23E561" w14:textId="77777777" w:rsidR="00536E0C" w:rsidRDefault="003E645B">
            <w:pPr>
              <w:spacing w:before="12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Töörühm: annab sisendi tehnilise kirjelduse koostamiseks</w:t>
            </w:r>
            <w:r>
              <w:t xml:space="preserve">    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2382B1" w14:textId="77777777" w:rsidR="00536E0C" w:rsidRDefault="009418E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sdt>
              <w:sdtPr>
                <w:tag w:val="goog_rdk_38"/>
                <w:id w:val="61031991"/>
              </w:sdtPr>
              <w:sdtEndPr/>
              <w:sdtContent/>
            </w:sdt>
            <w:r w:rsidR="003E645B">
              <w:rPr>
                <w:color w:val="000000"/>
                <w:sz w:val="24"/>
                <w:szCs w:val="24"/>
              </w:rPr>
              <w:t>2022</w:t>
            </w:r>
            <w:r w:rsidR="003E645B">
              <w:t xml:space="preserve">    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059B2F0" w14:textId="77777777" w:rsidR="00536E0C" w:rsidRDefault="003E645B">
            <w:pPr>
              <w:spacing w:before="60"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Suitsetamisest loobumise nõustamise juhend integreeritud otsustustukke</w:t>
            </w:r>
            <w:r>
              <w:t xml:space="preserve">     </w:t>
            </w:r>
          </w:p>
          <w:p w14:paraId="3C329DF2" w14:textId="77777777" w:rsidR="00536E0C" w:rsidRDefault="00536E0C">
            <w:pPr>
              <w:spacing w:before="60"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5614B" w14:paraId="2431068A" w14:textId="77777777" w:rsidTr="00BB5039">
        <w:trPr>
          <w:cantSplit/>
          <w:trHeight w:val="1235"/>
          <w:tblHeader/>
        </w:trPr>
        <w:tc>
          <w:tcPr>
            <w:tcW w:w="1922" w:type="dxa"/>
            <w:vMerge w:val="restart"/>
            <w:shd w:val="clear" w:color="auto" w:fill="auto"/>
            <w:vAlign w:val="center"/>
          </w:tcPr>
          <w:p w14:paraId="07B3F14B" w14:textId="77777777" w:rsidR="0055614B" w:rsidRDefault="009418E0" w:rsidP="00CC0C37">
            <w:pPr>
              <w:spacing w:after="0" w:line="240" w:lineRule="auto"/>
            </w:pPr>
            <w:sdt>
              <w:sdtPr>
                <w:tag w:val="goog_rdk_39"/>
                <w:id w:val="61031992"/>
              </w:sdtPr>
              <w:sdtEndPr/>
              <w:sdtContent/>
            </w:sdt>
            <w:sdt>
              <w:sdtPr>
                <w:tag w:val="goog_rdk_40"/>
                <w:id w:val="61031993"/>
              </w:sdtPr>
              <w:sdtEndPr/>
              <w:sdtContent/>
            </w:sdt>
            <w:r w:rsidR="0055614B">
              <w:rPr>
                <w:b/>
                <w:color w:val="000000"/>
                <w:sz w:val="24"/>
                <w:szCs w:val="24"/>
              </w:rPr>
              <w:t>Muud tegevused</w:t>
            </w:r>
          </w:p>
        </w:tc>
        <w:tc>
          <w:tcPr>
            <w:tcW w:w="2931" w:type="dxa"/>
            <w:shd w:val="clear" w:color="auto" w:fill="auto"/>
          </w:tcPr>
          <w:p w14:paraId="1D3C831E" w14:textId="77777777" w:rsidR="0055614B" w:rsidRDefault="0055614B" w:rsidP="0055614B">
            <w:pPr>
              <w:spacing w:after="0" w:line="230" w:lineRule="auto"/>
              <w:ind w:left="80"/>
            </w:pPr>
            <w:r w:rsidRPr="0055614B">
              <w:t xml:space="preserve">1. Soodusravimite nimekirjas </w:t>
            </w:r>
            <w:r>
              <w:t xml:space="preserve">tubaka- või nikotiinitoodetest </w:t>
            </w:r>
            <w:r w:rsidRPr="0055614B">
              <w:t xml:space="preserve"> loobu</w:t>
            </w:r>
            <w:r>
              <w:t>mise kaasa</w:t>
            </w:r>
            <w:r w:rsidRPr="0055614B">
              <w:t>aitavate ravimite soodustuse tingimuste muutmise ettepaneku tegemine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57EEA92" w14:textId="77777777" w:rsidR="0055614B" w:rsidRDefault="002008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12549">
              <w:rPr>
                <w:sz w:val="24"/>
                <w:szCs w:val="24"/>
              </w:rPr>
              <w:t xml:space="preserve">Eesti Kopsuarstide Selts </w:t>
            </w:r>
            <w:r>
              <w:rPr>
                <w:sz w:val="24"/>
                <w:szCs w:val="24"/>
              </w:rPr>
              <w:t>teeb ravimitootjatele ettepaneku vastavate taotluste esitamiseks Eesti Haigekassale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F9A041" w14:textId="77777777" w:rsidR="0055614B" w:rsidRPr="00200898" w:rsidRDefault="00200898">
            <w:pPr>
              <w:spacing w:before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EHK</w:t>
            </w:r>
            <w:r w:rsidR="004B7AAA" w:rsidRPr="004B7A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85C6D0" w14:textId="77777777" w:rsidR="0055614B" w:rsidRDefault="0055614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E28F44E" w14:textId="77777777" w:rsidR="0055614B" w:rsidRDefault="0055614B">
            <w:pPr>
              <w:spacing w:before="60" w:after="0" w:line="240" w:lineRule="auto"/>
            </w:pPr>
            <w:r>
              <w:t>Ettepanek on esitatud</w:t>
            </w:r>
          </w:p>
        </w:tc>
      </w:tr>
      <w:tr w:rsidR="0055614B" w14:paraId="589CEBAC" w14:textId="77777777" w:rsidTr="00BB5039">
        <w:trPr>
          <w:cantSplit/>
          <w:trHeight w:val="1235"/>
          <w:tblHeader/>
        </w:trPr>
        <w:tc>
          <w:tcPr>
            <w:tcW w:w="1922" w:type="dxa"/>
            <w:vMerge/>
            <w:shd w:val="clear" w:color="auto" w:fill="auto"/>
            <w:vAlign w:val="center"/>
          </w:tcPr>
          <w:p w14:paraId="07D4AA70" w14:textId="77777777" w:rsidR="0055614B" w:rsidRDefault="00556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auto"/>
          </w:tcPr>
          <w:p w14:paraId="049B370D" w14:textId="77777777" w:rsidR="0055614B" w:rsidRDefault="009418E0" w:rsidP="00547C47">
            <w:pPr>
              <w:spacing w:after="0" w:line="230" w:lineRule="auto"/>
              <w:ind w:left="80"/>
              <w:rPr>
                <w:color w:val="000000"/>
                <w:sz w:val="24"/>
                <w:szCs w:val="24"/>
              </w:rPr>
            </w:pPr>
            <w:sdt>
              <w:sdtPr>
                <w:tag w:val="goog_rdk_44"/>
                <w:id w:val="61031997"/>
              </w:sdtPr>
              <w:sdtEndPr/>
              <w:sdtContent/>
            </w:sdt>
            <w:r w:rsidR="0055614B">
              <w:rPr>
                <w:color w:val="000000"/>
                <w:sz w:val="24"/>
                <w:szCs w:val="24"/>
              </w:rPr>
              <w:t xml:space="preserve">2. Tehniliste lahenduste loomine nikotiinisõltuvuse olemasolu ja tugevust hindavate küsimustike ning EEK-2 küsimustiku integreerimiseks </w:t>
            </w:r>
            <w:r w:rsidR="00547C47">
              <w:rPr>
                <w:color w:val="000000"/>
                <w:sz w:val="24"/>
                <w:szCs w:val="24"/>
              </w:rPr>
              <w:t xml:space="preserve">meditsiinilise nõustamise teenuse osutajate programmi, mis võimaldaks efektiivsemat tubaka- või nikotiinitoodetest loobumise nõustamise teenuse osutamist </w:t>
            </w:r>
            <w:proofErr w:type="spellStart"/>
            <w:r w:rsidR="00547C47">
              <w:rPr>
                <w:color w:val="000000"/>
                <w:sz w:val="24"/>
                <w:szCs w:val="24"/>
              </w:rPr>
              <w:t>kaugteenusena</w:t>
            </w:r>
            <w:proofErr w:type="spellEnd"/>
            <w:r w:rsidR="00547C47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19B8F37" w14:textId="77777777" w:rsidR="0055614B" w:rsidRPr="00200898" w:rsidRDefault="004B7AAA" w:rsidP="00547C47">
            <w:pPr>
              <w:spacing w:after="0" w:line="240" w:lineRule="auto"/>
              <w:rPr>
                <w:sz w:val="24"/>
                <w:szCs w:val="24"/>
              </w:rPr>
            </w:pPr>
            <w:r w:rsidRPr="004B7AAA">
              <w:rPr>
                <w:sz w:val="24"/>
                <w:szCs w:val="24"/>
              </w:rPr>
              <w:t>EHK koostöös raviasutustega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D2123C" w14:textId="77777777" w:rsidR="0055614B" w:rsidRDefault="0055614B">
            <w:pPr>
              <w:spacing w:before="12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Töörühm: annab sisendi </w:t>
            </w:r>
            <w:proofErr w:type="spellStart"/>
            <w:r>
              <w:rPr>
                <w:color w:val="000000"/>
                <w:sz w:val="24"/>
                <w:szCs w:val="24"/>
              </w:rPr>
              <w:t>kaugteenuse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tingimuste kokkuleppimiseks</w:t>
            </w:r>
          </w:p>
          <w:p w14:paraId="31127F29" w14:textId="77777777" w:rsidR="0055614B" w:rsidRDefault="0055614B">
            <w:pPr>
              <w:spacing w:before="12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DA508EF" w14:textId="77777777" w:rsidR="0055614B" w:rsidRDefault="0055614B">
            <w:pPr>
              <w:spacing w:after="0" w:line="240" w:lineRule="auto"/>
            </w:pPr>
            <w:r>
              <w:t>2023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F5485C7" w14:textId="77777777" w:rsidR="0055614B" w:rsidRDefault="0055614B">
            <w:pPr>
              <w:spacing w:before="60" w:after="0" w:line="240" w:lineRule="auto"/>
            </w:pPr>
            <w:r>
              <w:t>Tehnilised lahendused on loodud</w:t>
            </w:r>
          </w:p>
        </w:tc>
      </w:tr>
      <w:tr w:rsidR="0055614B" w14:paraId="1294D7E1" w14:textId="77777777" w:rsidTr="00BB5039">
        <w:trPr>
          <w:cantSplit/>
          <w:trHeight w:val="1235"/>
          <w:tblHeader/>
        </w:trPr>
        <w:tc>
          <w:tcPr>
            <w:tcW w:w="1922" w:type="dxa"/>
            <w:vMerge/>
            <w:shd w:val="clear" w:color="auto" w:fill="auto"/>
            <w:vAlign w:val="center"/>
          </w:tcPr>
          <w:p w14:paraId="170A1129" w14:textId="77777777" w:rsidR="0055614B" w:rsidRDefault="00556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931" w:type="dxa"/>
            <w:shd w:val="clear" w:color="auto" w:fill="auto"/>
          </w:tcPr>
          <w:p w14:paraId="7841060B" w14:textId="77777777" w:rsidR="0055614B" w:rsidRDefault="0055614B">
            <w:pPr>
              <w:spacing w:after="0" w:line="230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547C47">
              <w:rPr>
                <w:color w:val="000000"/>
                <w:sz w:val="24"/>
                <w:szCs w:val="24"/>
              </w:rPr>
              <w:t xml:space="preserve">Eesti Kopsuarstide Selts, Eesti Perearstide Seltsi, Eesti Proviisorapteekide Selts koostöös Eesti Haigekassaga alustavad läbirääkimisi  tubaka või nikotiinitoodetest </w:t>
            </w:r>
            <w:proofErr w:type="spellStart"/>
            <w:r w:rsidRPr="00547C47">
              <w:rPr>
                <w:color w:val="000000"/>
                <w:sz w:val="24"/>
                <w:szCs w:val="24"/>
              </w:rPr>
              <w:t>loobuja</w:t>
            </w:r>
            <w:proofErr w:type="spellEnd"/>
            <w:r w:rsidRPr="00547C47">
              <w:rPr>
                <w:color w:val="000000"/>
                <w:sz w:val="24"/>
                <w:szCs w:val="24"/>
              </w:rPr>
              <w:t xml:space="preserve"> raviteekonna kujundamiseks ja ühise strateegia väljatöötamiseks tubaka või nikotiinitoodetest </w:t>
            </w:r>
            <w:proofErr w:type="spellStart"/>
            <w:r w:rsidRPr="00547C47">
              <w:rPr>
                <w:color w:val="000000"/>
                <w:sz w:val="24"/>
                <w:szCs w:val="24"/>
              </w:rPr>
              <w:t>loobuja</w:t>
            </w:r>
            <w:proofErr w:type="spellEnd"/>
            <w:r w:rsidRPr="00547C47">
              <w:rPr>
                <w:color w:val="000000"/>
                <w:sz w:val="24"/>
                <w:szCs w:val="24"/>
              </w:rPr>
              <w:t xml:space="preserve"> käsitlemiseks erinevatel tervishoiu tasanditel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191BE04" w14:textId="77777777" w:rsidR="0055614B" w:rsidRPr="00200898" w:rsidRDefault="004B7AAA">
            <w:pPr>
              <w:spacing w:after="0" w:line="240" w:lineRule="auto"/>
              <w:rPr>
                <w:sz w:val="24"/>
                <w:szCs w:val="24"/>
              </w:rPr>
            </w:pPr>
            <w:r w:rsidRPr="004B7AAA">
              <w:rPr>
                <w:sz w:val="24"/>
                <w:szCs w:val="24"/>
              </w:rPr>
              <w:t>Eesti Kopsuarstide Liit</w:t>
            </w:r>
          </w:p>
          <w:p w14:paraId="7F33A08D" w14:textId="77777777" w:rsidR="0055614B" w:rsidRPr="00200898" w:rsidRDefault="004B7AAA">
            <w:pPr>
              <w:spacing w:after="0" w:line="240" w:lineRule="auto"/>
              <w:rPr>
                <w:sz w:val="24"/>
                <w:szCs w:val="24"/>
              </w:rPr>
            </w:pPr>
            <w:r w:rsidRPr="004B7AAA">
              <w:rPr>
                <w:sz w:val="24"/>
                <w:szCs w:val="24"/>
              </w:rPr>
              <w:t>Eesti Perearstide Selts</w:t>
            </w:r>
          </w:p>
          <w:p w14:paraId="7AA34039" w14:textId="77777777" w:rsidR="0055614B" w:rsidRDefault="004B7AAA">
            <w:pPr>
              <w:spacing w:after="0" w:line="240" w:lineRule="auto"/>
            </w:pPr>
            <w:r w:rsidRPr="004B7AAA">
              <w:rPr>
                <w:sz w:val="24"/>
                <w:szCs w:val="24"/>
              </w:rPr>
              <w:t>Eesti Proviisorapteekide Liit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3E3C669" w14:textId="77777777" w:rsidR="0055614B" w:rsidRDefault="00200898">
            <w:pPr>
              <w:spacing w:before="12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EHK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3FA627" w14:textId="77777777" w:rsidR="0055614B" w:rsidRDefault="0055614B">
            <w:pPr>
              <w:spacing w:after="0" w:line="240" w:lineRule="auto"/>
            </w:pPr>
            <w:r>
              <w:t>2022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8D5F140" w14:textId="77777777" w:rsidR="0055614B" w:rsidRPr="00200898" w:rsidRDefault="004B7AAA">
            <w:pPr>
              <w:spacing w:before="60" w:after="0" w:line="240" w:lineRule="auto"/>
              <w:rPr>
                <w:sz w:val="24"/>
                <w:szCs w:val="24"/>
              </w:rPr>
            </w:pPr>
            <w:r w:rsidRPr="004B7AAA">
              <w:rPr>
                <w:sz w:val="24"/>
                <w:szCs w:val="24"/>
              </w:rPr>
              <w:t xml:space="preserve">Tubaka- või nikotiinitoodetest </w:t>
            </w:r>
            <w:proofErr w:type="spellStart"/>
            <w:r w:rsidRPr="004B7AAA">
              <w:rPr>
                <w:sz w:val="24"/>
                <w:szCs w:val="24"/>
              </w:rPr>
              <w:t>loobuja</w:t>
            </w:r>
            <w:proofErr w:type="spellEnd"/>
            <w:r w:rsidRPr="004B7AAA">
              <w:rPr>
                <w:sz w:val="24"/>
                <w:szCs w:val="24"/>
              </w:rPr>
              <w:t xml:space="preserve"> raviteekond on kujundatud</w:t>
            </w:r>
          </w:p>
        </w:tc>
      </w:tr>
      <w:tr w:rsidR="00547C47" w14:paraId="12788545" w14:textId="77777777" w:rsidTr="00BB5039">
        <w:trPr>
          <w:cantSplit/>
          <w:trHeight w:val="1235"/>
          <w:tblHeader/>
        </w:trPr>
        <w:tc>
          <w:tcPr>
            <w:tcW w:w="1922" w:type="dxa"/>
            <w:shd w:val="clear" w:color="auto" w:fill="auto"/>
            <w:vAlign w:val="center"/>
          </w:tcPr>
          <w:p w14:paraId="732A8BFB" w14:textId="77777777" w:rsidR="00547C47" w:rsidRDefault="0054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931" w:type="dxa"/>
            <w:shd w:val="clear" w:color="auto" w:fill="auto"/>
          </w:tcPr>
          <w:p w14:paraId="424913B2" w14:textId="77777777" w:rsidR="00547C47" w:rsidRDefault="00547C47">
            <w:pPr>
              <w:spacing w:after="0" w:line="230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Nikotiinisõltuvuse </w:t>
            </w:r>
            <w:r w:rsidRPr="00547C47">
              <w:rPr>
                <w:color w:val="000000"/>
                <w:sz w:val="24"/>
                <w:szCs w:val="24"/>
              </w:rPr>
              <w:t>diagnoosimi</w:t>
            </w:r>
            <w:r>
              <w:rPr>
                <w:color w:val="000000"/>
                <w:sz w:val="24"/>
                <w:szCs w:val="24"/>
              </w:rPr>
              <w:t>s</w:t>
            </w:r>
            <w:r w:rsidRPr="00547C47">
              <w:rPr>
                <w:color w:val="000000"/>
                <w:sz w:val="24"/>
                <w:szCs w:val="24"/>
              </w:rPr>
              <w:t>e ja osutatud teenuste kodeerimise süsteemi loomine ja kriteeriumite kokkuleppimine.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88562B8" w14:textId="77777777" w:rsidR="00547C47" w:rsidRDefault="00547C47">
            <w:pPr>
              <w:spacing w:after="0" w:line="240" w:lineRule="auto"/>
            </w:pPr>
            <w:r>
              <w:t>EHK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28D22A" w14:textId="77777777" w:rsidR="00547C47" w:rsidRDefault="00547C47">
            <w:pPr>
              <w:spacing w:before="12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Töörühma liikmed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1333E7" w14:textId="77777777" w:rsidR="00547C47" w:rsidRDefault="00547C47">
            <w:pPr>
              <w:spacing w:after="0" w:line="240" w:lineRule="auto"/>
            </w:pPr>
            <w:r>
              <w:t>2022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0BB09ED" w14:textId="77777777" w:rsidR="00547C47" w:rsidRPr="00200898" w:rsidRDefault="004B7AAA">
            <w:pPr>
              <w:spacing w:before="60" w:after="0" w:line="240" w:lineRule="auto"/>
              <w:rPr>
                <w:sz w:val="24"/>
                <w:szCs w:val="24"/>
              </w:rPr>
            </w:pPr>
            <w:r w:rsidRPr="004B7AAA">
              <w:rPr>
                <w:sz w:val="24"/>
                <w:szCs w:val="24"/>
              </w:rPr>
              <w:t xml:space="preserve">Nikotiinisõltuvuse diagnoosikriteeriumid ja tubaka- või nikotiinitoodetest loobumise nõustamise teenuse osutamise kriteeriumid on kokku lepitud. </w:t>
            </w:r>
          </w:p>
        </w:tc>
      </w:tr>
      <w:tr w:rsidR="00547C47" w14:paraId="5B20456C" w14:textId="77777777" w:rsidTr="00BB5039">
        <w:trPr>
          <w:cantSplit/>
          <w:trHeight w:val="1235"/>
          <w:tblHeader/>
        </w:trPr>
        <w:tc>
          <w:tcPr>
            <w:tcW w:w="1922" w:type="dxa"/>
            <w:shd w:val="clear" w:color="auto" w:fill="auto"/>
            <w:vAlign w:val="center"/>
          </w:tcPr>
          <w:p w14:paraId="349D5613" w14:textId="77777777" w:rsidR="00547C47" w:rsidRDefault="00547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931" w:type="dxa"/>
            <w:shd w:val="clear" w:color="auto" w:fill="auto"/>
          </w:tcPr>
          <w:p w14:paraId="12FBDE9D" w14:textId="77777777" w:rsidR="00547C47" w:rsidRDefault="00547C47" w:rsidP="00547C47">
            <w:pPr>
              <w:spacing w:after="0" w:line="230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E90D4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FTND-ST testi tõlkimine eesti keelde</w:t>
            </w:r>
          </w:p>
          <w:p w14:paraId="6397D9FE" w14:textId="77777777" w:rsidR="00E90D4C" w:rsidRDefault="00611F72" w:rsidP="00611F72">
            <w:pPr>
              <w:spacing w:after="0" w:line="230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5.2 </w:t>
            </w:r>
            <w:proofErr w:type="spellStart"/>
            <w:r>
              <w:rPr>
                <w:color w:val="000000"/>
                <w:sz w:val="24"/>
                <w:szCs w:val="24"/>
              </w:rPr>
              <w:t>Fagerströmi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nikotiinisõltuvuse test ja FTND-ST küsimustik</w:t>
            </w:r>
            <w:r w:rsidR="00E90D4C">
              <w:rPr>
                <w:color w:val="000000"/>
                <w:sz w:val="24"/>
                <w:szCs w:val="24"/>
              </w:rPr>
              <w:t xml:space="preserve"> valideerimine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392BE83" w14:textId="77777777" w:rsidR="00547C47" w:rsidRDefault="00E90D4C">
            <w:pPr>
              <w:spacing w:after="0" w:line="240" w:lineRule="auto"/>
            </w:pPr>
            <w:r>
              <w:t>EHK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A38E3E" w14:textId="77777777" w:rsidR="00547C47" w:rsidRDefault="00E90D4C">
            <w:pPr>
              <w:spacing w:before="12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Tartu Ülikool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94B486" w14:textId="77777777" w:rsidR="00547C47" w:rsidRDefault="00E90D4C">
            <w:pPr>
              <w:spacing w:after="0" w:line="240" w:lineRule="auto"/>
            </w:pPr>
            <w:r>
              <w:t>2022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3DE1D8B" w14:textId="77777777" w:rsidR="00547C47" w:rsidRPr="00200898" w:rsidRDefault="004B7AAA">
            <w:pPr>
              <w:spacing w:before="60" w:after="0" w:line="240" w:lineRule="auto"/>
              <w:rPr>
                <w:sz w:val="24"/>
                <w:szCs w:val="24"/>
              </w:rPr>
            </w:pPr>
            <w:r w:rsidRPr="004B7AAA">
              <w:rPr>
                <w:sz w:val="24"/>
                <w:szCs w:val="24"/>
              </w:rPr>
              <w:t>Testid on valideeritud</w:t>
            </w:r>
          </w:p>
        </w:tc>
      </w:tr>
      <w:tr w:rsidR="00E90D4C" w14:paraId="3CD5FB7C" w14:textId="77777777" w:rsidTr="00BB5039">
        <w:trPr>
          <w:cantSplit/>
          <w:trHeight w:val="1235"/>
          <w:tblHeader/>
        </w:trPr>
        <w:tc>
          <w:tcPr>
            <w:tcW w:w="1922" w:type="dxa"/>
            <w:shd w:val="clear" w:color="auto" w:fill="auto"/>
            <w:vAlign w:val="center"/>
          </w:tcPr>
          <w:p w14:paraId="00142312" w14:textId="77777777" w:rsidR="00E90D4C" w:rsidRDefault="00E9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931" w:type="dxa"/>
            <w:shd w:val="clear" w:color="auto" w:fill="auto"/>
          </w:tcPr>
          <w:p w14:paraId="1F920D0F" w14:textId="77777777" w:rsidR="00E90D4C" w:rsidRDefault="00E90D4C" w:rsidP="00547C47">
            <w:pPr>
              <w:spacing w:after="0" w:line="230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Lastele ja noorukitele mõeldud infolehtede, portaalide loomine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10BAFAC" w14:textId="77777777" w:rsidR="00E90D4C" w:rsidRPr="00200898" w:rsidRDefault="004B7A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7AAA">
              <w:rPr>
                <w:rFonts w:asciiTheme="minorHAnsi" w:hAnsiTheme="minorHAnsi" w:cstheme="minorHAnsi"/>
                <w:sz w:val="24"/>
                <w:szCs w:val="24"/>
              </w:rPr>
              <w:t xml:space="preserve">EHK koostöös </w:t>
            </w:r>
            <w:proofErr w:type="spellStart"/>
            <w:r w:rsidRPr="004B7AAA">
              <w:rPr>
                <w:rFonts w:asciiTheme="minorHAnsi" w:hAnsiTheme="minorHAnsi" w:cstheme="minorHAnsi"/>
                <w:sz w:val="24"/>
                <w:szCs w:val="24"/>
              </w:rPr>
              <w:t>TAI-ga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785F3BF0" w14:textId="77777777" w:rsidR="00E90D4C" w:rsidRPr="00200898" w:rsidRDefault="004B7AAA">
            <w:pPr>
              <w:spacing w:before="12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A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EHK, TAI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8B59F3" w14:textId="77777777" w:rsidR="00E90D4C" w:rsidRPr="00200898" w:rsidRDefault="004B7A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7AAA">
              <w:rPr>
                <w:rFonts w:asciiTheme="minorHAnsi" w:hAnsiTheme="minorHAnsi" w:cstheme="minorHAnsi"/>
                <w:sz w:val="24"/>
                <w:szCs w:val="24"/>
              </w:rPr>
              <w:t>2022</w:t>
            </w:r>
            <w:r w:rsidRPr="004B7AAA">
              <w:rPr>
                <w:rFonts w:ascii="Cambria Math" w:hAnsi="Cambria Math" w:cs="Cambria Math"/>
                <w:sz w:val="24"/>
                <w:szCs w:val="24"/>
              </w:rPr>
              <w:t>⎼</w:t>
            </w:r>
            <w:r w:rsidRPr="004B7AAA">
              <w:rPr>
                <w:rFonts w:asciiTheme="minorHAnsi" w:hAnsiTheme="minorHAnsi" w:cstheme="minorHAnsi"/>
                <w:sz w:val="24"/>
                <w:szCs w:val="24"/>
              </w:rPr>
              <w:t>2023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506B18C" w14:textId="77777777" w:rsidR="00E90D4C" w:rsidRPr="00200898" w:rsidRDefault="004B7AAA">
            <w:pPr>
              <w:spacing w:before="60" w:after="0" w:line="240" w:lineRule="auto"/>
              <w:rPr>
                <w:sz w:val="24"/>
                <w:szCs w:val="24"/>
              </w:rPr>
            </w:pPr>
            <w:r w:rsidRPr="004B7AAA">
              <w:rPr>
                <w:sz w:val="24"/>
                <w:szCs w:val="24"/>
              </w:rPr>
              <w:t xml:space="preserve">Infolehtede elektroonilise </w:t>
            </w:r>
            <w:proofErr w:type="spellStart"/>
            <w:r w:rsidRPr="004B7AAA">
              <w:rPr>
                <w:sz w:val="24"/>
                <w:szCs w:val="24"/>
              </w:rPr>
              <w:t>dversioonid</w:t>
            </w:r>
            <w:proofErr w:type="spellEnd"/>
            <w:r w:rsidRPr="004B7AAA">
              <w:rPr>
                <w:sz w:val="24"/>
                <w:szCs w:val="24"/>
              </w:rPr>
              <w:t xml:space="preserve"> ja noortele suunatud portaalid on loodud</w:t>
            </w:r>
          </w:p>
        </w:tc>
      </w:tr>
      <w:tr w:rsidR="00E90D4C" w14:paraId="6DCD86AC" w14:textId="77777777" w:rsidTr="00BB5039">
        <w:trPr>
          <w:cantSplit/>
          <w:trHeight w:val="1235"/>
          <w:tblHeader/>
        </w:trPr>
        <w:tc>
          <w:tcPr>
            <w:tcW w:w="1922" w:type="dxa"/>
            <w:shd w:val="clear" w:color="auto" w:fill="auto"/>
            <w:vAlign w:val="center"/>
          </w:tcPr>
          <w:p w14:paraId="781DA3A7" w14:textId="77777777" w:rsidR="00E90D4C" w:rsidRDefault="00E90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931" w:type="dxa"/>
            <w:shd w:val="clear" w:color="auto" w:fill="auto"/>
          </w:tcPr>
          <w:p w14:paraId="241C352E" w14:textId="77777777" w:rsidR="00E90D4C" w:rsidRDefault="00E90D4C" w:rsidP="00547C47">
            <w:pPr>
              <w:spacing w:after="0" w:line="230" w:lineRule="auto"/>
              <w:ind w:left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7.Tubaka- või nikotiinitoodete kas</w:t>
            </w:r>
            <w:r w:rsidR="005934EC">
              <w:rPr>
                <w:color w:val="000000"/>
                <w:sz w:val="24"/>
                <w:szCs w:val="24"/>
              </w:rPr>
              <w:t>utajatele suunatud veebirakenduse</w:t>
            </w:r>
            <w:r>
              <w:rPr>
                <w:color w:val="000000"/>
                <w:sz w:val="24"/>
                <w:szCs w:val="24"/>
              </w:rPr>
              <w:t xml:space="preserve"> loomine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930F4C2" w14:textId="77777777" w:rsidR="00E90D4C" w:rsidRPr="00200898" w:rsidRDefault="004B7A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7AAA">
              <w:rPr>
                <w:rFonts w:asciiTheme="minorHAnsi" w:hAnsiTheme="minorHAnsi" w:cstheme="minorHAnsi"/>
                <w:sz w:val="24"/>
                <w:szCs w:val="24"/>
              </w:rPr>
              <w:t>TAI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2AA885" w14:textId="77777777" w:rsidR="00E90D4C" w:rsidRPr="00200898" w:rsidRDefault="004B7AAA">
            <w:pPr>
              <w:spacing w:before="12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B7AA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8FBB52" w14:textId="77777777" w:rsidR="00E90D4C" w:rsidRPr="00200898" w:rsidRDefault="004B7A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7AAA">
              <w:rPr>
                <w:rFonts w:asciiTheme="minorHAnsi" w:hAnsiTheme="minorHAnsi" w:cstheme="minorHAnsi"/>
                <w:sz w:val="24"/>
                <w:szCs w:val="24"/>
              </w:rPr>
              <w:t>2022</w:t>
            </w:r>
            <w:r w:rsidRPr="004B7AAA">
              <w:rPr>
                <w:rFonts w:ascii="Cambria Math" w:hAnsi="Cambria Math" w:cs="Cambria Math"/>
                <w:sz w:val="24"/>
                <w:szCs w:val="24"/>
              </w:rPr>
              <w:t>⎼</w:t>
            </w:r>
            <w:r w:rsidRPr="004B7AAA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3267F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E124429" w14:textId="77777777" w:rsidR="00E90D4C" w:rsidRPr="00200898" w:rsidRDefault="005934EC">
            <w:pPr>
              <w:spacing w:before="6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Veebirakendus</w:t>
            </w:r>
            <w:r w:rsidR="004B7AAA" w:rsidRPr="004B7AAA">
              <w:rPr>
                <w:sz w:val="24"/>
                <w:szCs w:val="24"/>
              </w:rPr>
              <w:t xml:space="preserve"> on loodud</w:t>
            </w:r>
          </w:p>
        </w:tc>
      </w:tr>
    </w:tbl>
    <w:p w14:paraId="00B47404" w14:textId="77777777" w:rsidR="00536E0C" w:rsidRDefault="00536E0C">
      <w:pPr>
        <w:spacing w:after="0" w:line="240" w:lineRule="auto"/>
        <w:rPr>
          <w:sz w:val="24"/>
          <w:szCs w:val="24"/>
        </w:rPr>
      </w:pPr>
    </w:p>
    <w:p w14:paraId="25D376ED" w14:textId="77777777" w:rsidR="00536E0C" w:rsidRDefault="00536E0C">
      <w:pPr>
        <w:spacing w:after="0" w:line="240" w:lineRule="auto"/>
        <w:rPr>
          <w:sz w:val="24"/>
          <w:szCs w:val="24"/>
        </w:rPr>
      </w:pPr>
    </w:p>
    <w:p w14:paraId="3C8621CA" w14:textId="77777777" w:rsidR="00536E0C" w:rsidRDefault="00536E0C">
      <w:pPr>
        <w:spacing w:after="0" w:line="240" w:lineRule="auto"/>
        <w:rPr>
          <w:sz w:val="24"/>
          <w:szCs w:val="24"/>
        </w:rPr>
      </w:pPr>
    </w:p>
    <w:p w14:paraId="00CB1080" w14:textId="77777777" w:rsidR="00536E0C" w:rsidRDefault="00536E0C">
      <w:pPr>
        <w:spacing w:after="0" w:line="240" w:lineRule="auto"/>
        <w:rPr>
          <w:sz w:val="24"/>
          <w:szCs w:val="24"/>
        </w:rPr>
      </w:pPr>
    </w:p>
    <w:p w14:paraId="0944ACA9" w14:textId="77777777" w:rsidR="009544EC" w:rsidRDefault="009544EC">
      <w:pPr>
        <w:spacing w:after="0" w:line="240" w:lineRule="auto"/>
        <w:rPr>
          <w:sz w:val="24"/>
          <w:szCs w:val="24"/>
        </w:rPr>
      </w:pPr>
    </w:p>
    <w:p w14:paraId="2AA07EAD" w14:textId="77777777" w:rsidR="009544EC" w:rsidRDefault="009544EC">
      <w:pPr>
        <w:spacing w:after="0" w:line="240" w:lineRule="auto"/>
        <w:rPr>
          <w:sz w:val="24"/>
          <w:szCs w:val="24"/>
        </w:rPr>
      </w:pPr>
    </w:p>
    <w:p w14:paraId="6A28896D" w14:textId="77777777" w:rsidR="009544EC" w:rsidRDefault="009544EC">
      <w:pPr>
        <w:spacing w:after="0" w:line="240" w:lineRule="auto"/>
        <w:rPr>
          <w:sz w:val="24"/>
          <w:szCs w:val="24"/>
        </w:rPr>
      </w:pPr>
    </w:p>
    <w:p w14:paraId="302D033C" w14:textId="77777777" w:rsidR="009544EC" w:rsidRDefault="009544EC">
      <w:pPr>
        <w:spacing w:after="0" w:line="240" w:lineRule="auto"/>
        <w:rPr>
          <w:sz w:val="24"/>
          <w:szCs w:val="24"/>
        </w:rPr>
      </w:pPr>
    </w:p>
    <w:p w14:paraId="49E1F4DB" w14:textId="77777777" w:rsidR="009544EC" w:rsidRDefault="009544EC">
      <w:pPr>
        <w:spacing w:after="0" w:line="240" w:lineRule="auto"/>
        <w:rPr>
          <w:sz w:val="24"/>
          <w:szCs w:val="24"/>
        </w:rPr>
      </w:pPr>
    </w:p>
    <w:p w14:paraId="7C7B4A26" w14:textId="77777777" w:rsidR="009544EC" w:rsidRDefault="009544EC">
      <w:pPr>
        <w:spacing w:after="0" w:line="240" w:lineRule="auto"/>
        <w:rPr>
          <w:sz w:val="24"/>
          <w:szCs w:val="24"/>
        </w:rPr>
      </w:pPr>
    </w:p>
    <w:p w14:paraId="20D896C8" w14:textId="77777777" w:rsidR="00536E0C" w:rsidRDefault="00536E0C">
      <w:pPr>
        <w:spacing w:line="174" w:lineRule="auto"/>
        <w:rPr>
          <w:sz w:val="24"/>
          <w:szCs w:val="24"/>
        </w:rPr>
      </w:pPr>
    </w:p>
    <w:p w14:paraId="301D3D9D" w14:textId="77777777" w:rsidR="00536E0C" w:rsidRPr="00E90D4C" w:rsidRDefault="003E645B">
      <w:pPr>
        <w:spacing w:line="174" w:lineRule="auto"/>
        <w:rPr>
          <w:sz w:val="24"/>
          <w:szCs w:val="24"/>
        </w:rPr>
      </w:pPr>
      <w:r w:rsidRPr="00E90D4C">
        <w:rPr>
          <w:sz w:val="24"/>
          <w:szCs w:val="24"/>
        </w:rPr>
        <w:t>Li</w:t>
      </w:r>
      <w:r w:rsidRPr="00E90D4C">
        <w:rPr>
          <w:b/>
          <w:sz w:val="24"/>
          <w:szCs w:val="24"/>
        </w:rPr>
        <w:t>sa 1</w:t>
      </w:r>
    </w:p>
    <w:p w14:paraId="6CD18A65" w14:textId="77777777" w:rsidR="00536E0C" w:rsidRPr="00E90D4C" w:rsidRDefault="00536E0C">
      <w:pPr>
        <w:spacing w:line="174" w:lineRule="auto"/>
        <w:rPr>
          <w:sz w:val="24"/>
          <w:szCs w:val="24"/>
        </w:rPr>
      </w:pPr>
    </w:p>
    <w:p w14:paraId="3DB74724" w14:textId="77777777" w:rsidR="00536E0C" w:rsidRPr="00E90D4C" w:rsidRDefault="003E645B">
      <w:pPr>
        <w:rPr>
          <w:b/>
          <w:sz w:val="24"/>
          <w:szCs w:val="24"/>
          <w:u w:val="single"/>
        </w:rPr>
      </w:pPr>
      <w:r w:rsidRPr="00E90D4C">
        <w:rPr>
          <w:b/>
          <w:sz w:val="24"/>
          <w:szCs w:val="24"/>
          <w:u w:val="single"/>
        </w:rPr>
        <w:t>Ravijuhendi rakendumist mõõtvad indikaatorid: peavad olema jälgitavad raviarvete põhjal</w:t>
      </w:r>
    </w:p>
    <w:p w14:paraId="3B31130F" w14:textId="77777777" w:rsidR="00536E0C" w:rsidRPr="00E90D4C" w:rsidRDefault="00536E0C">
      <w:pPr>
        <w:rPr>
          <w:b/>
          <w:sz w:val="24"/>
          <w:szCs w:val="24"/>
          <w:u w:val="single"/>
        </w:rPr>
      </w:pPr>
    </w:p>
    <w:p w14:paraId="64B4FE43" w14:textId="77777777" w:rsidR="00E90D4C" w:rsidRPr="00E90D4C" w:rsidRDefault="00DF5CD7" w:rsidP="00E90D4C">
      <w:pPr>
        <w:rPr>
          <w:sz w:val="24"/>
          <w:szCs w:val="24"/>
        </w:rPr>
      </w:pPr>
      <w:r>
        <w:rPr>
          <w:sz w:val="24"/>
          <w:szCs w:val="24"/>
        </w:rPr>
        <w:t>1)  Korrektselt märgitud tubaka- või nikotiinitoodete tarbimise</w:t>
      </w:r>
      <w:r w:rsidR="00E90D4C" w:rsidRPr="00E90D4C">
        <w:rPr>
          <w:sz w:val="24"/>
          <w:szCs w:val="24"/>
        </w:rPr>
        <w:t xml:space="preserve"> staatus raviarvel (F17.2 meditsiinilise nõustamise korral);</w:t>
      </w:r>
    </w:p>
    <w:p w14:paraId="0E8B4C0D" w14:textId="77777777" w:rsidR="00E90D4C" w:rsidRPr="00E90D4C" w:rsidRDefault="00E90D4C" w:rsidP="00E90D4C">
      <w:pPr>
        <w:rPr>
          <w:sz w:val="24"/>
          <w:szCs w:val="24"/>
        </w:rPr>
      </w:pPr>
      <w:r w:rsidRPr="00E90D4C">
        <w:rPr>
          <w:sz w:val="24"/>
          <w:szCs w:val="24"/>
        </w:rPr>
        <w:t xml:space="preserve">2) Patsientide </w:t>
      </w:r>
      <w:r w:rsidR="00200898">
        <w:rPr>
          <w:sz w:val="24"/>
          <w:szCs w:val="24"/>
        </w:rPr>
        <w:t>arv</w:t>
      </w:r>
      <w:r w:rsidRPr="00E90D4C">
        <w:rPr>
          <w:sz w:val="24"/>
          <w:szCs w:val="24"/>
        </w:rPr>
        <w:t>, kellele on määratud tubaka</w:t>
      </w:r>
      <w:r w:rsidR="00200898">
        <w:rPr>
          <w:sz w:val="24"/>
          <w:szCs w:val="24"/>
        </w:rPr>
        <w:t>-</w:t>
      </w:r>
      <w:r w:rsidRPr="00E90D4C">
        <w:rPr>
          <w:sz w:val="24"/>
          <w:szCs w:val="24"/>
        </w:rPr>
        <w:t xml:space="preserve"> või nikotiinitoodetest loobumise ravi </w:t>
      </w:r>
      <w:r w:rsidR="00200898">
        <w:rPr>
          <w:sz w:val="24"/>
          <w:szCs w:val="24"/>
        </w:rPr>
        <w:t>esimese rea ravimid</w:t>
      </w:r>
      <w:r w:rsidRPr="00E90D4C">
        <w:rPr>
          <w:sz w:val="24"/>
          <w:szCs w:val="24"/>
        </w:rPr>
        <w:t xml:space="preserve"> (nikotiinasendusravi, </w:t>
      </w:r>
      <w:proofErr w:type="spellStart"/>
      <w:r w:rsidRPr="00E90D4C">
        <w:rPr>
          <w:sz w:val="24"/>
          <w:szCs w:val="24"/>
        </w:rPr>
        <w:t>varenikliin</w:t>
      </w:r>
      <w:proofErr w:type="spellEnd"/>
      <w:r w:rsidRPr="00E90D4C">
        <w:rPr>
          <w:sz w:val="24"/>
          <w:szCs w:val="24"/>
        </w:rPr>
        <w:t xml:space="preserve"> või </w:t>
      </w:r>
      <w:proofErr w:type="spellStart"/>
      <w:r w:rsidRPr="00E90D4C">
        <w:rPr>
          <w:sz w:val="24"/>
          <w:szCs w:val="24"/>
        </w:rPr>
        <w:t>bupropioon</w:t>
      </w:r>
      <w:proofErr w:type="spellEnd"/>
      <w:r w:rsidRPr="00E90D4C">
        <w:rPr>
          <w:sz w:val="24"/>
          <w:szCs w:val="24"/>
        </w:rPr>
        <w:t>)</w:t>
      </w:r>
    </w:p>
    <w:p w14:paraId="10F13DEE" w14:textId="77777777" w:rsidR="00E90D4C" w:rsidRPr="00E90D4C" w:rsidRDefault="00E90D4C" w:rsidP="00E90D4C">
      <w:pPr>
        <w:tabs>
          <w:tab w:val="left" w:pos="3488"/>
        </w:tabs>
        <w:rPr>
          <w:b/>
          <w:sz w:val="24"/>
          <w:szCs w:val="24"/>
        </w:rPr>
      </w:pPr>
      <w:r w:rsidRPr="00E90D4C">
        <w:rPr>
          <w:b/>
          <w:bCs/>
          <w:sz w:val="24"/>
          <w:szCs w:val="24"/>
        </w:rPr>
        <w:lastRenderedPageBreak/>
        <w:t>Vajadusel hinnatakse ravijuhendi soovituste ja käsitlusalgoritmide põhjal auditiga:</w:t>
      </w:r>
    </w:p>
    <w:p w14:paraId="11E19793" w14:textId="77777777" w:rsidR="00E90D4C" w:rsidRPr="00E90D4C" w:rsidRDefault="00E90D4C" w:rsidP="00E90D4C">
      <w:pPr>
        <w:numPr>
          <w:ilvl w:val="0"/>
          <w:numId w:val="2"/>
        </w:numPr>
        <w:tabs>
          <w:tab w:val="left" w:pos="3488"/>
        </w:tabs>
        <w:rPr>
          <w:sz w:val="24"/>
          <w:szCs w:val="24"/>
        </w:rPr>
      </w:pPr>
      <w:r w:rsidRPr="00E90D4C">
        <w:rPr>
          <w:sz w:val="24"/>
          <w:szCs w:val="24"/>
        </w:rPr>
        <w:t>Nõustaja on hinnanud ja dokumenteerinud tubaka</w:t>
      </w:r>
      <w:r>
        <w:rPr>
          <w:sz w:val="24"/>
          <w:szCs w:val="24"/>
        </w:rPr>
        <w:t>-</w:t>
      </w:r>
      <w:r w:rsidRPr="00E90D4C">
        <w:rPr>
          <w:sz w:val="24"/>
          <w:szCs w:val="24"/>
        </w:rPr>
        <w:t xml:space="preserve"> või nikotiinitoodete tarvitaja nikotiinisõltuvust ja  emotsionaalset enesetunnet skriiningtesti</w:t>
      </w:r>
      <w:r>
        <w:rPr>
          <w:sz w:val="24"/>
          <w:szCs w:val="24"/>
        </w:rPr>
        <w:t>dega (</w:t>
      </w:r>
      <w:proofErr w:type="spellStart"/>
      <w:r>
        <w:rPr>
          <w:sz w:val="24"/>
          <w:szCs w:val="24"/>
        </w:rPr>
        <w:t>Fagerströmi</w:t>
      </w:r>
      <w:proofErr w:type="spellEnd"/>
      <w:r w:rsidR="00611F72">
        <w:rPr>
          <w:sz w:val="24"/>
          <w:szCs w:val="24"/>
        </w:rPr>
        <w:t xml:space="preserve"> nikotiinisõltuvuse test, FTND-ST küsimustik </w:t>
      </w:r>
      <w:r>
        <w:rPr>
          <w:sz w:val="24"/>
          <w:szCs w:val="24"/>
        </w:rPr>
        <w:t>suitsuvaba tubaka- või nikotiinitoodete tarvitamise puhul, EEK-2);</w:t>
      </w:r>
    </w:p>
    <w:p w14:paraId="16809A27" w14:textId="77777777" w:rsidR="00E90D4C" w:rsidRPr="00E90D4C" w:rsidRDefault="00E90D4C" w:rsidP="00E90D4C">
      <w:pPr>
        <w:numPr>
          <w:ilvl w:val="0"/>
          <w:numId w:val="2"/>
        </w:numPr>
        <w:tabs>
          <w:tab w:val="left" w:pos="3488"/>
        </w:tabs>
        <w:rPr>
          <w:sz w:val="24"/>
          <w:szCs w:val="24"/>
        </w:rPr>
      </w:pPr>
      <w:r w:rsidRPr="00E90D4C">
        <w:rPr>
          <w:sz w:val="24"/>
          <w:szCs w:val="24"/>
        </w:rPr>
        <w:t>Nõustaja on hinnanud a dokumenteeritud tubaka või nikotiinitoodete tarvitaja motivatsiooni aste</w:t>
      </w:r>
      <w:r>
        <w:rPr>
          <w:sz w:val="24"/>
          <w:szCs w:val="24"/>
        </w:rPr>
        <w:t>t;</w:t>
      </w:r>
    </w:p>
    <w:p w14:paraId="5EA68309" w14:textId="77777777" w:rsidR="00E90D4C" w:rsidRPr="00E90D4C" w:rsidRDefault="00E90D4C" w:rsidP="00E90D4C">
      <w:pPr>
        <w:numPr>
          <w:ilvl w:val="0"/>
          <w:numId w:val="2"/>
        </w:numPr>
        <w:tabs>
          <w:tab w:val="left" w:pos="3488"/>
        </w:tabs>
        <w:rPr>
          <w:sz w:val="24"/>
          <w:szCs w:val="24"/>
        </w:rPr>
      </w:pPr>
      <w:r w:rsidRPr="00E90D4C">
        <w:rPr>
          <w:sz w:val="24"/>
          <w:szCs w:val="24"/>
        </w:rPr>
        <w:t>Mittemotiveeritud tubaka</w:t>
      </w:r>
      <w:r>
        <w:rPr>
          <w:sz w:val="24"/>
          <w:szCs w:val="24"/>
        </w:rPr>
        <w:t>-</w:t>
      </w:r>
      <w:r w:rsidRPr="00E90D4C">
        <w:rPr>
          <w:sz w:val="24"/>
          <w:szCs w:val="24"/>
        </w:rPr>
        <w:t xml:space="preserve"> või nikotiinitoodete kasutaja nõustamisel on rakendatud motiveeriva intervjueerimise lähenemist (5”R”)</w:t>
      </w:r>
      <w:r>
        <w:rPr>
          <w:sz w:val="24"/>
          <w:szCs w:val="24"/>
        </w:rPr>
        <w:t>;</w:t>
      </w:r>
    </w:p>
    <w:p w14:paraId="34FDEB4E" w14:textId="77777777" w:rsidR="00E90D4C" w:rsidRPr="00E90D4C" w:rsidRDefault="00E90D4C" w:rsidP="00E90D4C">
      <w:pPr>
        <w:numPr>
          <w:ilvl w:val="0"/>
          <w:numId w:val="2"/>
        </w:numPr>
        <w:tabs>
          <w:tab w:val="left" w:pos="3488"/>
        </w:tabs>
        <w:rPr>
          <w:sz w:val="24"/>
          <w:szCs w:val="24"/>
        </w:rPr>
      </w:pPr>
      <w:r w:rsidRPr="00E90D4C">
        <w:rPr>
          <w:sz w:val="24"/>
          <w:szCs w:val="24"/>
        </w:rPr>
        <w:t>Mõõduka või tugeva nikotiinisõltuvusega tubaka</w:t>
      </w:r>
      <w:r>
        <w:rPr>
          <w:sz w:val="24"/>
          <w:szCs w:val="24"/>
        </w:rPr>
        <w:t>-</w:t>
      </w:r>
      <w:r w:rsidRPr="00E90D4C">
        <w:rPr>
          <w:sz w:val="24"/>
          <w:szCs w:val="24"/>
        </w:rPr>
        <w:t xml:space="preserve"> või nikotiinitoodete tarvitajale on pakutud tubaka</w:t>
      </w:r>
      <w:r>
        <w:rPr>
          <w:sz w:val="24"/>
          <w:szCs w:val="24"/>
        </w:rPr>
        <w:t>-</w:t>
      </w:r>
      <w:r w:rsidRPr="00E90D4C">
        <w:rPr>
          <w:sz w:val="24"/>
          <w:szCs w:val="24"/>
        </w:rPr>
        <w:t xml:space="preserve"> või nikotiinitoodetest loobumise</w:t>
      </w:r>
      <w:r w:rsidR="00B254D8">
        <w:rPr>
          <w:sz w:val="24"/>
          <w:szCs w:val="24"/>
        </w:rPr>
        <w:t>le</w:t>
      </w:r>
      <w:r w:rsidRPr="00E90D4C">
        <w:rPr>
          <w:sz w:val="24"/>
          <w:szCs w:val="24"/>
        </w:rPr>
        <w:t xml:space="preserve"> kaasa aitavaid ravimeid</w:t>
      </w:r>
      <w:r w:rsidR="00B254D8">
        <w:rPr>
          <w:sz w:val="24"/>
          <w:szCs w:val="24"/>
        </w:rPr>
        <w:t xml:space="preserve"> (nikotiinasendusravi, </w:t>
      </w:r>
      <w:proofErr w:type="spellStart"/>
      <w:r w:rsidR="00B254D8">
        <w:rPr>
          <w:sz w:val="24"/>
          <w:szCs w:val="24"/>
        </w:rPr>
        <w:t>bupropioon</w:t>
      </w:r>
      <w:proofErr w:type="spellEnd"/>
      <w:r w:rsidR="00B254D8">
        <w:rPr>
          <w:sz w:val="24"/>
          <w:szCs w:val="24"/>
        </w:rPr>
        <w:t xml:space="preserve">, </w:t>
      </w:r>
      <w:proofErr w:type="spellStart"/>
      <w:r w:rsidR="00B254D8">
        <w:rPr>
          <w:sz w:val="24"/>
          <w:szCs w:val="24"/>
        </w:rPr>
        <w:t>varenikliin</w:t>
      </w:r>
      <w:proofErr w:type="spellEnd"/>
      <w:r w:rsidR="00B254D8">
        <w:rPr>
          <w:sz w:val="24"/>
          <w:szCs w:val="24"/>
        </w:rPr>
        <w:t xml:space="preserve">, </w:t>
      </w:r>
      <w:proofErr w:type="spellStart"/>
      <w:r w:rsidR="00B254D8">
        <w:rPr>
          <w:sz w:val="24"/>
          <w:szCs w:val="24"/>
        </w:rPr>
        <w:t>nortriptülliin</w:t>
      </w:r>
      <w:proofErr w:type="spellEnd"/>
      <w:r w:rsidR="00B254D8">
        <w:rPr>
          <w:sz w:val="24"/>
          <w:szCs w:val="24"/>
        </w:rPr>
        <w:t>);</w:t>
      </w:r>
    </w:p>
    <w:p w14:paraId="0C38CC8E" w14:textId="77777777" w:rsidR="00E90D4C" w:rsidRPr="00E90D4C" w:rsidRDefault="00E90D4C" w:rsidP="00E90D4C">
      <w:pPr>
        <w:numPr>
          <w:ilvl w:val="0"/>
          <w:numId w:val="2"/>
        </w:numPr>
        <w:tabs>
          <w:tab w:val="left" w:pos="3488"/>
        </w:tabs>
        <w:rPr>
          <w:sz w:val="24"/>
          <w:szCs w:val="24"/>
        </w:rPr>
      </w:pPr>
      <w:r w:rsidRPr="00E90D4C">
        <w:rPr>
          <w:sz w:val="24"/>
          <w:szCs w:val="24"/>
        </w:rPr>
        <w:t>Tubaka</w:t>
      </w:r>
      <w:r w:rsidR="00B254D8">
        <w:rPr>
          <w:sz w:val="24"/>
          <w:szCs w:val="24"/>
        </w:rPr>
        <w:t>-</w:t>
      </w:r>
      <w:r w:rsidRPr="00E90D4C">
        <w:rPr>
          <w:sz w:val="24"/>
          <w:szCs w:val="24"/>
        </w:rPr>
        <w:t xml:space="preserve"> või nikotiinitoodete kasutaja, kes saab ravi tubaka</w:t>
      </w:r>
      <w:r w:rsidR="00B254D8">
        <w:rPr>
          <w:sz w:val="24"/>
          <w:szCs w:val="24"/>
        </w:rPr>
        <w:t>-</w:t>
      </w:r>
      <w:r w:rsidRPr="00E90D4C">
        <w:rPr>
          <w:sz w:val="24"/>
          <w:szCs w:val="24"/>
        </w:rPr>
        <w:t xml:space="preserve"> või nikoti</w:t>
      </w:r>
      <w:r w:rsidR="00B254D8">
        <w:rPr>
          <w:sz w:val="24"/>
          <w:szCs w:val="24"/>
        </w:rPr>
        <w:t>initoodetest kaasa</w:t>
      </w:r>
      <w:r w:rsidRPr="00E90D4C">
        <w:rPr>
          <w:sz w:val="24"/>
          <w:szCs w:val="24"/>
        </w:rPr>
        <w:t>aitava(te) ravimi(te)</w:t>
      </w:r>
      <w:proofErr w:type="spellStart"/>
      <w:r w:rsidRPr="00E90D4C">
        <w:rPr>
          <w:sz w:val="24"/>
          <w:szCs w:val="24"/>
        </w:rPr>
        <w:t>ga</w:t>
      </w:r>
      <w:proofErr w:type="spellEnd"/>
      <w:r w:rsidRPr="00E90D4C">
        <w:rPr>
          <w:sz w:val="24"/>
          <w:szCs w:val="24"/>
        </w:rPr>
        <w:t xml:space="preserve">, </w:t>
      </w:r>
      <w:r w:rsidR="00B254D8">
        <w:rPr>
          <w:sz w:val="24"/>
          <w:szCs w:val="24"/>
        </w:rPr>
        <w:t>on kutsutud korduvale visiidile;</w:t>
      </w:r>
    </w:p>
    <w:p w14:paraId="7A0C266B" w14:textId="77777777" w:rsidR="00E90D4C" w:rsidRPr="00E90D4C" w:rsidRDefault="00B254D8" w:rsidP="00E90D4C">
      <w:pPr>
        <w:numPr>
          <w:ilvl w:val="0"/>
          <w:numId w:val="2"/>
        </w:numPr>
        <w:tabs>
          <w:tab w:val="left" w:pos="3488"/>
        </w:tabs>
        <w:rPr>
          <w:sz w:val="24"/>
          <w:szCs w:val="24"/>
        </w:rPr>
      </w:pPr>
      <w:r>
        <w:rPr>
          <w:sz w:val="24"/>
          <w:szCs w:val="24"/>
        </w:rPr>
        <w:t>Korduval visiidil</w:t>
      </w:r>
      <w:r w:rsidR="00E90D4C" w:rsidRPr="00E90D4C">
        <w:rPr>
          <w:sz w:val="24"/>
          <w:szCs w:val="24"/>
        </w:rPr>
        <w:t xml:space="preserve"> on hinnatud ja dokumenteeritud </w:t>
      </w:r>
      <w:proofErr w:type="spellStart"/>
      <w:r w:rsidR="00E90D4C" w:rsidRPr="00E90D4C">
        <w:rPr>
          <w:sz w:val="24"/>
          <w:szCs w:val="24"/>
        </w:rPr>
        <w:t>ärajäämanähtusid</w:t>
      </w:r>
      <w:proofErr w:type="spellEnd"/>
      <w:r w:rsidR="00E90D4C" w:rsidRPr="00E90D4C">
        <w:rPr>
          <w:sz w:val="24"/>
          <w:szCs w:val="24"/>
        </w:rPr>
        <w:t xml:space="preserve"> ja nende intensiivsust, tubaka</w:t>
      </w:r>
      <w:r>
        <w:rPr>
          <w:sz w:val="24"/>
          <w:szCs w:val="24"/>
        </w:rPr>
        <w:t>-</w:t>
      </w:r>
      <w:r w:rsidR="00E90D4C" w:rsidRPr="00E90D4C">
        <w:rPr>
          <w:sz w:val="24"/>
          <w:szCs w:val="24"/>
        </w:rPr>
        <w:t xml:space="preserve"> või nikotiinitood</w:t>
      </w:r>
      <w:r>
        <w:rPr>
          <w:sz w:val="24"/>
          <w:szCs w:val="24"/>
        </w:rPr>
        <w:t>etest loobumise kaasa</w:t>
      </w:r>
      <w:r w:rsidR="00E90D4C" w:rsidRPr="00E90D4C">
        <w:rPr>
          <w:sz w:val="24"/>
          <w:szCs w:val="24"/>
        </w:rPr>
        <w:t xml:space="preserve">aitavate ravimite taluvust ja kõrvaltoimeid. </w:t>
      </w:r>
    </w:p>
    <w:p w14:paraId="3F2AD7F9" w14:textId="77777777" w:rsidR="00536E0C" w:rsidRDefault="00536E0C">
      <w:pPr>
        <w:tabs>
          <w:tab w:val="left" w:pos="3488"/>
        </w:tabs>
        <w:rPr>
          <w:sz w:val="24"/>
          <w:szCs w:val="24"/>
        </w:rPr>
      </w:pPr>
    </w:p>
    <w:sectPr w:rsidR="00536E0C" w:rsidSect="00536E0C">
      <w:footerReference w:type="default" r:id="rId12"/>
      <w:pgSz w:w="16838" w:h="11906" w:orient="landscape"/>
      <w:pgMar w:top="1418" w:right="1134" w:bottom="1843" w:left="1418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FFD7" w14:textId="77777777" w:rsidR="00855031" w:rsidRDefault="00855031" w:rsidP="00536E0C">
      <w:pPr>
        <w:spacing w:after="0" w:line="240" w:lineRule="auto"/>
      </w:pPr>
      <w:r>
        <w:separator/>
      </w:r>
    </w:p>
  </w:endnote>
  <w:endnote w:type="continuationSeparator" w:id="0">
    <w:p w14:paraId="55266A11" w14:textId="77777777" w:rsidR="00855031" w:rsidRDefault="00855031" w:rsidP="0053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6CAA" w14:textId="77777777" w:rsidR="00CC0C37" w:rsidRDefault="00EE6A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 w:rsidR="00CC0C37">
      <w:rPr>
        <w:color w:val="000000"/>
      </w:rPr>
      <w:instrText>PAGE</w:instrText>
    </w:r>
    <w:r>
      <w:rPr>
        <w:color w:val="000000"/>
      </w:rPr>
      <w:fldChar w:fldCharType="separate"/>
    </w:r>
    <w:r w:rsidR="00AB32E5">
      <w:rPr>
        <w:noProof/>
        <w:color w:val="000000"/>
      </w:rPr>
      <w:t>3</w:t>
    </w:r>
    <w:r>
      <w:rPr>
        <w:color w:val="000000"/>
      </w:rPr>
      <w:fldChar w:fldCharType="end"/>
    </w:r>
  </w:p>
  <w:p w14:paraId="38895A8C" w14:textId="77777777" w:rsidR="00CC0C37" w:rsidRDefault="00CC0C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C4418" w14:textId="77777777" w:rsidR="00855031" w:rsidRDefault="00855031" w:rsidP="00536E0C">
      <w:pPr>
        <w:spacing w:after="0" w:line="240" w:lineRule="auto"/>
      </w:pPr>
      <w:r>
        <w:separator/>
      </w:r>
    </w:p>
  </w:footnote>
  <w:footnote w:type="continuationSeparator" w:id="0">
    <w:p w14:paraId="488D734B" w14:textId="77777777" w:rsidR="00855031" w:rsidRDefault="00855031" w:rsidP="00536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9527E"/>
    <w:multiLevelType w:val="multilevel"/>
    <w:tmpl w:val="05F83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996C31"/>
    <w:multiLevelType w:val="multilevel"/>
    <w:tmpl w:val="AFD2A18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0C"/>
    <w:rsid w:val="00000B3E"/>
    <w:rsid w:val="00003070"/>
    <w:rsid w:val="00026E04"/>
    <w:rsid w:val="00035BB2"/>
    <w:rsid w:val="00044B3D"/>
    <w:rsid w:val="00056FE4"/>
    <w:rsid w:val="000649E5"/>
    <w:rsid w:val="00075708"/>
    <w:rsid w:val="00160FEB"/>
    <w:rsid w:val="0019611A"/>
    <w:rsid w:val="001B1E31"/>
    <w:rsid w:val="001D5A73"/>
    <w:rsid w:val="00200898"/>
    <w:rsid w:val="0027753E"/>
    <w:rsid w:val="002C4365"/>
    <w:rsid w:val="003013F5"/>
    <w:rsid w:val="003267F6"/>
    <w:rsid w:val="003314FE"/>
    <w:rsid w:val="003921C6"/>
    <w:rsid w:val="003B4D30"/>
    <w:rsid w:val="003E645B"/>
    <w:rsid w:val="004251A4"/>
    <w:rsid w:val="00436837"/>
    <w:rsid w:val="004568EA"/>
    <w:rsid w:val="00460AEC"/>
    <w:rsid w:val="004A231A"/>
    <w:rsid w:val="004A3AA0"/>
    <w:rsid w:val="004B7AAA"/>
    <w:rsid w:val="004C5347"/>
    <w:rsid w:val="004D01AF"/>
    <w:rsid w:val="00524E67"/>
    <w:rsid w:val="00535DFA"/>
    <w:rsid w:val="00536E0C"/>
    <w:rsid w:val="00547C47"/>
    <w:rsid w:val="0055614B"/>
    <w:rsid w:val="005934EC"/>
    <w:rsid w:val="00595B13"/>
    <w:rsid w:val="005F1034"/>
    <w:rsid w:val="00611F72"/>
    <w:rsid w:val="00613748"/>
    <w:rsid w:val="006507A7"/>
    <w:rsid w:val="00654A89"/>
    <w:rsid w:val="00661960"/>
    <w:rsid w:val="006A1C83"/>
    <w:rsid w:val="00702B2A"/>
    <w:rsid w:val="007057EB"/>
    <w:rsid w:val="007133B6"/>
    <w:rsid w:val="00717A94"/>
    <w:rsid w:val="00764D1C"/>
    <w:rsid w:val="00770452"/>
    <w:rsid w:val="0077217B"/>
    <w:rsid w:val="00792E63"/>
    <w:rsid w:val="007C28F4"/>
    <w:rsid w:val="007C516F"/>
    <w:rsid w:val="00804DBE"/>
    <w:rsid w:val="00855031"/>
    <w:rsid w:val="00871D45"/>
    <w:rsid w:val="008B7D8A"/>
    <w:rsid w:val="008C34B6"/>
    <w:rsid w:val="009418E0"/>
    <w:rsid w:val="009544EC"/>
    <w:rsid w:val="00956C62"/>
    <w:rsid w:val="00970760"/>
    <w:rsid w:val="00995B14"/>
    <w:rsid w:val="00A53401"/>
    <w:rsid w:val="00A54FBF"/>
    <w:rsid w:val="00A62E24"/>
    <w:rsid w:val="00AB32E5"/>
    <w:rsid w:val="00B015DB"/>
    <w:rsid w:val="00B15047"/>
    <w:rsid w:val="00B254D8"/>
    <w:rsid w:val="00B27443"/>
    <w:rsid w:val="00B7761E"/>
    <w:rsid w:val="00BA0188"/>
    <w:rsid w:val="00BB5039"/>
    <w:rsid w:val="00BD10D5"/>
    <w:rsid w:val="00BE3520"/>
    <w:rsid w:val="00BF0755"/>
    <w:rsid w:val="00BF35AA"/>
    <w:rsid w:val="00C4560D"/>
    <w:rsid w:val="00C47CC2"/>
    <w:rsid w:val="00C507EF"/>
    <w:rsid w:val="00CB6E45"/>
    <w:rsid w:val="00CC0C37"/>
    <w:rsid w:val="00D157DC"/>
    <w:rsid w:val="00D713A2"/>
    <w:rsid w:val="00DA6A61"/>
    <w:rsid w:val="00DC6176"/>
    <w:rsid w:val="00DF5CD7"/>
    <w:rsid w:val="00E01DB8"/>
    <w:rsid w:val="00E17CAC"/>
    <w:rsid w:val="00E87305"/>
    <w:rsid w:val="00E90D4C"/>
    <w:rsid w:val="00ED2A82"/>
    <w:rsid w:val="00EE576D"/>
    <w:rsid w:val="00EE6A22"/>
    <w:rsid w:val="00F04585"/>
    <w:rsid w:val="00FD3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785B"/>
  <w15:docId w15:val="{9872C207-DB11-41D9-971B-5425E6C9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34B"/>
  </w:style>
  <w:style w:type="paragraph" w:styleId="Heading1">
    <w:name w:val="heading 1"/>
    <w:basedOn w:val="Normal1"/>
    <w:next w:val="Normal1"/>
    <w:rsid w:val="00AF6F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F6F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F6F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F6F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AF6FA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AF6F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">
    <w:name w:val="Normal1"/>
    <w:rsid w:val="00536E0C"/>
  </w:style>
  <w:style w:type="table" w:customStyle="1" w:styleId="TableNormal1">
    <w:name w:val="Table Normal1"/>
    <w:rsid w:val="00536E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AF6FA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AF6FA1"/>
  </w:style>
  <w:style w:type="table" w:customStyle="1" w:styleId="TableNormal10">
    <w:name w:val="Table Normal1"/>
    <w:rsid w:val="00AF6FA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llmrkusetekstMrk">
    <w:name w:val="Allmärkuse tekst Märk"/>
    <w:basedOn w:val="DefaultParagraphFont"/>
    <w:link w:val="Allmrkusetekst1"/>
    <w:uiPriority w:val="99"/>
    <w:semiHidden/>
    <w:qFormat/>
    <w:rsid w:val="00382C3A"/>
    <w:rPr>
      <w:sz w:val="20"/>
      <w:szCs w:val="20"/>
    </w:rPr>
  </w:style>
  <w:style w:type="character" w:customStyle="1" w:styleId="FootnoteCharacters">
    <w:name w:val="Footnote Characters"/>
    <w:qFormat/>
    <w:rsid w:val="00382C3A"/>
    <w:rPr>
      <w:rFonts w:cs="Times New Roman"/>
      <w:vertAlign w:val="superscript"/>
    </w:rPr>
  </w:style>
  <w:style w:type="character" w:customStyle="1" w:styleId="FootnoteAnchor">
    <w:name w:val="Footnote Anchor"/>
    <w:rsid w:val="003A322B"/>
    <w:rPr>
      <w:rFonts w:cs="Times New Roman"/>
      <w:vertAlign w:val="superscript"/>
    </w:rPr>
  </w:style>
  <w:style w:type="character" w:customStyle="1" w:styleId="InternetLink">
    <w:name w:val="Internet Link"/>
    <w:uiPriority w:val="99"/>
    <w:unhideWhenUsed/>
    <w:rsid w:val="00382C3A"/>
    <w:rPr>
      <w:color w:val="0563C1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12F13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C334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C334B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9C7E0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4468F"/>
    <w:rPr>
      <w:color w:val="954F72" w:themeColor="followedHyperlink"/>
      <w:u w:val="single"/>
    </w:rPr>
  </w:style>
  <w:style w:type="character" w:customStyle="1" w:styleId="JalusMrk">
    <w:name w:val="Jalus Märk"/>
    <w:basedOn w:val="DefaultParagraphFont"/>
    <w:link w:val="Jalus1"/>
    <w:uiPriority w:val="99"/>
    <w:qFormat/>
    <w:rsid w:val="004C45F5"/>
  </w:style>
  <w:style w:type="character" w:styleId="PageNumber">
    <w:name w:val="page number"/>
    <w:basedOn w:val="DefaultParagraphFont"/>
    <w:uiPriority w:val="99"/>
    <w:semiHidden/>
    <w:unhideWhenUsed/>
    <w:qFormat/>
    <w:rsid w:val="004C45F5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C25C7"/>
    <w:rPr>
      <w:b/>
      <w:bCs/>
      <w:sz w:val="20"/>
      <w:szCs w:val="20"/>
    </w:rPr>
  </w:style>
  <w:style w:type="character" w:customStyle="1" w:styleId="ListLabel1">
    <w:name w:val="ListLabel 1"/>
    <w:qFormat/>
    <w:rsid w:val="003A322B"/>
    <w:rPr>
      <w:rFonts w:eastAsia="Times New Roman"/>
    </w:rPr>
  </w:style>
  <w:style w:type="character" w:customStyle="1" w:styleId="ListLabel2">
    <w:name w:val="ListLabel 2"/>
    <w:qFormat/>
    <w:rsid w:val="003A322B"/>
    <w:rPr>
      <w:rFonts w:cs="Times New Roman"/>
    </w:rPr>
  </w:style>
  <w:style w:type="character" w:customStyle="1" w:styleId="ListLabel3">
    <w:name w:val="ListLabel 3"/>
    <w:qFormat/>
    <w:rsid w:val="003A322B"/>
    <w:rPr>
      <w:rFonts w:cs="Times New Roman"/>
    </w:rPr>
  </w:style>
  <w:style w:type="character" w:customStyle="1" w:styleId="ListLabel4">
    <w:name w:val="ListLabel 4"/>
    <w:qFormat/>
    <w:rsid w:val="003A322B"/>
    <w:rPr>
      <w:rFonts w:cs="Times New Roman"/>
    </w:rPr>
  </w:style>
  <w:style w:type="character" w:customStyle="1" w:styleId="ListLabel5">
    <w:name w:val="ListLabel 5"/>
    <w:qFormat/>
    <w:rsid w:val="003A322B"/>
    <w:rPr>
      <w:rFonts w:cs="Times New Roman"/>
    </w:rPr>
  </w:style>
  <w:style w:type="character" w:customStyle="1" w:styleId="ListLabel6">
    <w:name w:val="ListLabel 6"/>
    <w:qFormat/>
    <w:rsid w:val="003A322B"/>
    <w:rPr>
      <w:rFonts w:cs="Times New Roman"/>
    </w:rPr>
  </w:style>
  <w:style w:type="character" w:customStyle="1" w:styleId="ListLabel7">
    <w:name w:val="ListLabel 7"/>
    <w:qFormat/>
    <w:rsid w:val="003A322B"/>
    <w:rPr>
      <w:rFonts w:cs="Times New Roman"/>
    </w:rPr>
  </w:style>
  <w:style w:type="character" w:customStyle="1" w:styleId="ListLabel8">
    <w:name w:val="ListLabel 8"/>
    <w:qFormat/>
    <w:rsid w:val="003A322B"/>
    <w:rPr>
      <w:rFonts w:cs="Times New Roman"/>
    </w:rPr>
  </w:style>
  <w:style w:type="character" w:customStyle="1" w:styleId="ListLabel9">
    <w:name w:val="ListLabel 9"/>
    <w:qFormat/>
    <w:rsid w:val="003A322B"/>
    <w:rPr>
      <w:rFonts w:cs="Times New Roman"/>
    </w:rPr>
  </w:style>
  <w:style w:type="character" w:customStyle="1" w:styleId="ListLabel10">
    <w:name w:val="ListLabel 10"/>
    <w:qFormat/>
    <w:rsid w:val="003A322B"/>
    <w:rPr>
      <w:rFonts w:cs="Times New Roman"/>
    </w:rPr>
  </w:style>
  <w:style w:type="character" w:customStyle="1" w:styleId="ListLabel11">
    <w:name w:val="ListLabel 11"/>
    <w:qFormat/>
    <w:rsid w:val="003A322B"/>
    <w:rPr>
      <w:rFonts w:eastAsia="Times New Roman,Calibri" w:cs="Times New Roman,Calibri"/>
    </w:rPr>
  </w:style>
  <w:style w:type="character" w:customStyle="1" w:styleId="ListLabel12">
    <w:name w:val="ListLabel 12"/>
    <w:qFormat/>
    <w:rsid w:val="003A322B"/>
    <w:rPr>
      <w:rFonts w:cs="Courier New"/>
    </w:rPr>
  </w:style>
  <w:style w:type="character" w:customStyle="1" w:styleId="ListLabel13">
    <w:name w:val="ListLabel 13"/>
    <w:qFormat/>
    <w:rsid w:val="003A322B"/>
    <w:rPr>
      <w:rFonts w:cs="Courier New"/>
    </w:rPr>
  </w:style>
  <w:style w:type="character" w:customStyle="1" w:styleId="ListLabel14">
    <w:name w:val="ListLabel 14"/>
    <w:qFormat/>
    <w:rsid w:val="003A322B"/>
    <w:rPr>
      <w:rFonts w:cs="Courier New"/>
    </w:rPr>
  </w:style>
  <w:style w:type="character" w:customStyle="1" w:styleId="ListLabel15">
    <w:name w:val="ListLabel 15"/>
    <w:qFormat/>
    <w:rsid w:val="003A322B"/>
    <w:rPr>
      <w:rFonts w:eastAsia="Times New Roman,Calibri" w:cs="Times New Roman,Calibri"/>
    </w:rPr>
  </w:style>
  <w:style w:type="character" w:customStyle="1" w:styleId="ListLabel16">
    <w:name w:val="ListLabel 16"/>
    <w:qFormat/>
    <w:rsid w:val="003A322B"/>
    <w:rPr>
      <w:rFonts w:cs="Courier New"/>
    </w:rPr>
  </w:style>
  <w:style w:type="character" w:customStyle="1" w:styleId="ListLabel17">
    <w:name w:val="ListLabel 17"/>
    <w:qFormat/>
    <w:rsid w:val="003A322B"/>
    <w:rPr>
      <w:rFonts w:cs="Courier New"/>
    </w:rPr>
  </w:style>
  <w:style w:type="character" w:customStyle="1" w:styleId="ListLabel18">
    <w:name w:val="ListLabel 18"/>
    <w:qFormat/>
    <w:rsid w:val="003A322B"/>
    <w:rPr>
      <w:rFonts w:cs="Courier New"/>
    </w:rPr>
  </w:style>
  <w:style w:type="character" w:customStyle="1" w:styleId="ListLabel19">
    <w:name w:val="ListLabel 19"/>
    <w:qFormat/>
    <w:rsid w:val="003A322B"/>
    <w:rPr>
      <w:rFonts w:eastAsia="Times New Roman,Calibri" w:cs="Times New Roman,Calibri"/>
    </w:rPr>
  </w:style>
  <w:style w:type="character" w:customStyle="1" w:styleId="ListLabel20">
    <w:name w:val="ListLabel 20"/>
    <w:qFormat/>
    <w:rsid w:val="003A322B"/>
    <w:rPr>
      <w:rFonts w:cs="Courier New"/>
    </w:rPr>
  </w:style>
  <w:style w:type="character" w:customStyle="1" w:styleId="ListLabel21">
    <w:name w:val="ListLabel 21"/>
    <w:qFormat/>
    <w:rsid w:val="003A322B"/>
    <w:rPr>
      <w:rFonts w:cs="Courier New"/>
    </w:rPr>
  </w:style>
  <w:style w:type="character" w:customStyle="1" w:styleId="ListLabel22">
    <w:name w:val="ListLabel 22"/>
    <w:qFormat/>
    <w:rsid w:val="003A322B"/>
    <w:rPr>
      <w:rFonts w:cs="Courier New"/>
    </w:rPr>
  </w:style>
  <w:style w:type="character" w:customStyle="1" w:styleId="ListLabel23">
    <w:name w:val="ListLabel 23"/>
    <w:qFormat/>
    <w:rsid w:val="003A322B"/>
    <w:rPr>
      <w:rFonts w:eastAsia="Times New Roman,Calibri" w:cs="Times New Roman,Calibri"/>
    </w:rPr>
  </w:style>
  <w:style w:type="character" w:customStyle="1" w:styleId="ListLabel24">
    <w:name w:val="ListLabel 24"/>
    <w:qFormat/>
    <w:rsid w:val="003A322B"/>
    <w:rPr>
      <w:rFonts w:cs="Courier New"/>
    </w:rPr>
  </w:style>
  <w:style w:type="character" w:customStyle="1" w:styleId="ListLabel25">
    <w:name w:val="ListLabel 25"/>
    <w:qFormat/>
    <w:rsid w:val="003A322B"/>
    <w:rPr>
      <w:rFonts w:cs="Courier New"/>
    </w:rPr>
  </w:style>
  <w:style w:type="character" w:customStyle="1" w:styleId="ListLabel26">
    <w:name w:val="ListLabel 26"/>
    <w:qFormat/>
    <w:rsid w:val="003A322B"/>
    <w:rPr>
      <w:rFonts w:cs="Courier New"/>
    </w:rPr>
  </w:style>
  <w:style w:type="character" w:customStyle="1" w:styleId="ListLabel27">
    <w:name w:val="ListLabel 27"/>
    <w:qFormat/>
    <w:rsid w:val="003A322B"/>
    <w:rPr>
      <w:rFonts w:eastAsia="Times New Roman,Calibri" w:cs="Times New Roman,Calibri"/>
    </w:rPr>
  </w:style>
  <w:style w:type="character" w:customStyle="1" w:styleId="ListLabel28">
    <w:name w:val="ListLabel 28"/>
    <w:qFormat/>
    <w:rsid w:val="003A322B"/>
    <w:rPr>
      <w:rFonts w:cs="Courier New"/>
    </w:rPr>
  </w:style>
  <w:style w:type="character" w:customStyle="1" w:styleId="ListLabel29">
    <w:name w:val="ListLabel 29"/>
    <w:qFormat/>
    <w:rsid w:val="003A322B"/>
    <w:rPr>
      <w:rFonts w:cs="Courier New"/>
    </w:rPr>
  </w:style>
  <w:style w:type="character" w:customStyle="1" w:styleId="ListLabel30">
    <w:name w:val="ListLabel 30"/>
    <w:qFormat/>
    <w:rsid w:val="003A322B"/>
    <w:rPr>
      <w:rFonts w:cs="Courier New"/>
    </w:rPr>
  </w:style>
  <w:style w:type="character" w:customStyle="1" w:styleId="ListLabel31">
    <w:name w:val="ListLabel 31"/>
    <w:qFormat/>
    <w:rsid w:val="003A322B"/>
    <w:rPr>
      <w:rFonts w:eastAsia="Times New Roman" w:cs="Segoe UI"/>
    </w:rPr>
  </w:style>
  <w:style w:type="character" w:customStyle="1" w:styleId="ListLabel32">
    <w:name w:val="ListLabel 32"/>
    <w:qFormat/>
    <w:rsid w:val="003A322B"/>
    <w:rPr>
      <w:rFonts w:cs="Courier New"/>
    </w:rPr>
  </w:style>
  <w:style w:type="character" w:customStyle="1" w:styleId="ListLabel33">
    <w:name w:val="ListLabel 33"/>
    <w:qFormat/>
    <w:rsid w:val="003A322B"/>
    <w:rPr>
      <w:rFonts w:cs="Courier New"/>
    </w:rPr>
  </w:style>
  <w:style w:type="character" w:customStyle="1" w:styleId="ListLabel34">
    <w:name w:val="ListLabel 34"/>
    <w:qFormat/>
    <w:rsid w:val="003A322B"/>
    <w:rPr>
      <w:rFonts w:cs="Courier New"/>
    </w:rPr>
  </w:style>
  <w:style w:type="character" w:customStyle="1" w:styleId="ListLabel35">
    <w:name w:val="ListLabel 35"/>
    <w:qFormat/>
    <w:rsid w:val="003A322B"/>
    <w:rPr>
      <w:rFonts w:eastAsia="Times New Roman" w:cs="Segoe UI"/>
    </w:rPr>
  </w:style>
  <w:style w:type="character" w:customStyle="1" w:styleId="ListLabel36">
    <w:name w:val="ListLabel 36"/>
    <w:qFormat/>
    <w:rsid w:val="003A322B"/>
    <w:rPr>
      <w:rFonts w:cs="Courier New"/>
    </w:rPr>
  </w:style>
  <w:style w:type="character" w:customStyle="1" w:styleId="ListLabel37">
    <w:name w:val="ListLabel 37"/>
    <w:qFormat/>
    <w:rsid w:val="003A322B"/>
    <w:rPr>
      <w:rFonts w:cs="Courier New"/>
    </w:rPr>
  </w:style>
  <w:style w:type="character" w:customStyle="1" w:styleId="ListLabel38">
    <w:name w:val="ListLabel 38"/>
    <w:qFormat/>
    <w:rsid w:val="003A322B"/>
    <w:rPr>
      <w:rFonts w:cs="Courier New"/>
    </w:rPr>
  </w:style>
  <w:style w:type="character" w:customStyle="1" w:styleId="ListLabel39">
    <w:name w:val="ListLabel 39"/>
    <w:qFormat/>
    <w:rsid w:val="003A322B"/>
    <w:rPr>
      <w:rFonts w:ascii="Times New Roman" w:eastAsia="Times New Roman" w:hAnsi="Times New Roman"/>
    </w:rPr>
  </w:style>
  <w:style w:type="character" w:customStyle="1" w:styleId="ListLabel40">
    <w:name w:val="ListLabel 40"/>
    <w:qFormat/>
    <w:rsid w:val="003A322B"/>
    <w:rPr>
      <w:rFonts w:ascii="Times New Roman" w:eastAsia="Times New Roman" w:hAnsi="Times New Roman"/>
      <w:i/>
    </w:rPr>
  </w:style>
  <w:style w:type="character" w:customStyle="1" w:styleId="ListLabel41">
    <w:name w:val="ListLabel 41"/>
    <w:qFormat/>
    <w:rsid w:val="003A322B"/>
    <w:rPr>
      <w:rFonts w:ascii="Times New Roman" w:eastAsia="Times New Roman" w:hAnsi="Times New Roman" w:cs="Times New Roman"/>
      <w:lang w:val="et-EE" w:eastAsia="et-EE" w:bidi="et-EE"/>
    </w:rPr>
  </w:style>
  <w:style w:type="character" w:customStyle="1" w:styleId="ListLabel42">
    <w:name w:val="ListLabel 42"/>
    <w:qFormat/>
    <w:rsid w:val="003A322B"/>
    <w:rPr>
      <w:rFonts w:ascii="Times New Roman" w:eastAsia="Times New Roman" w:hAnsi="Times New Roman" w:cs="Times New Roman"/>
      <w:i/>
      <w:sz w:val="20"/>
      <w:szCs w:val="20"/>
      <w:lang w:val="et-EE" w:eastAsia="et-EE" w:bidi="et-EE"/>
    </w:rPr>
  </w:style>
  <w:style w:type="paragraph" w:customStyle="1" w:styleId="Heading">
    <w:name w:val="Heading"/>
    <w:basedOn w:val="Normal"/>
    <w:next w:val="BodyText"/>
    <w:qFormat/>
    <w:rsid w:val="003A32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A322B"/>
    <w:pPr>
      <w:spacing w:after="140" w:line="276" w:lineRule="auto"/>
    </w:pPr>
  </w:style>
  <w:style w:type="paragraph" w:styleId="List">
    <w:name w:val="List"/>
    <w:basedOn w:val="BodyText"/>
    <w:rsid w:val="003A322B"/>
    <w:rPr>
      <w:rFonts w:cs="Lucida Sans"/>
    </w:rPr>
  </w:style>
  <w:style w:type="paragraph" w:customStyle="1" w:styleId="Pealdis1">
    <w:name w:val="Pealdis1"/>
    <w:basedOn w:val="Normal"/>
    <w:qFormat/>
    <w:rsid w:val="003A322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3A322B"/>
    <w:pPr>
      <w:suppressLineNumbers/>
    </w:pPr>
    <w:rPr>
      <w:rFonts w:cs="Lucida Sans"/>
    </w:rPr>
  </w:style>
  <w:style w:type="paragraph" w:customStyle="1" w:styleId="Allmrkusetekst1">
    <w:name w:val="Allmärkuse tekst1"/>
    <w:basedOn w:val="Normal"/>
    <w:link w:val="AllmrkusetekstMrk"/>
    <w:uiPriority w:val="99"/>
    <w:semiHidden/>
    <w:unhideWhenUsed/>
    <w:rsid w:val="00382C3A"/>
    <w:pPr>
      <w:spacing w:after="0" w:line="240" w:lineRule="auto"/>
    </w:pPr>
    <w:rPr>
      <w:sz w:val="20"/>
      <w:szCs w:val="20"/>
    </w:rPr>
  </w:style>
  <w:style w:type="paragraph" w:styleId="Revision">
    <w:name w:val="Revision"/>
    <w:uiPriority w:val="99"/>
    <w:semiHidden/>
    <w:qFormat/>
    <w:rsid w:val="00612F13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12F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334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EC334B"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B7291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alus1">
    <w:name w:val="Jalus1"/>
    <w:basedOn w:val="Normal"/>
    <w:link w:val="JalusMrk"/>
    <w:uiPriority w:val="99"/>
    <w:unhideWhenUsed/>
    <w:rsid w:val="004C45F5"/>
    <w:pPr>
      <w:tabs>
        <w:tab w:val="center" w:pos="4680"/>
        <w:tab w:val="right" w:pos="9360"/>
      </w:tabs>
      <w:spacing w:after="0" w:line="240" w:lineRule="auto"/>
    </w:p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FC25C7"/>
    <w:rPr>
      <w:b/>
      <w:bCs/>
    </w:rPr>
  </w:style>
  <w:style w:type="table" w:styleId="TableGrid">
    <w:name w:val="Table Grid"/>
    <w:basedOn w:val="TableNormal"/>
    <w:uiPriority w:val="39"/>
    <w:rsid w:val="00382C3A"/>
    <w:rPr>
      <w:szCs w:val="20"/>
      <w:lang w:bidi="et-E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F1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28F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1F1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28F"/>
    <w:rPr>
      <w:sz w:val="22"/>
    </w:rPr>
  </w:style>
  <w:style w:type="character" w:styleId="Emphasis">
    <w:name w:val="Emphasis"/>
    <w:basedOn w:val="DefaultParagraphFont"/>
    <w:uiPriority w:val="20"/>
    <w:qFormat/>
    <w:rsid w:val="00627200"/>
    <w:rPr>
      <w:i/>
      <w:iCs/>
    </w:rPr>
  </w:style>
  <w:style w:type="paragraph" w:styleId="Subtitle">
    <w:name w:val="Subtitle"/>
    <w:basedOn w:val="Normal10"/>
    <w:next w:val="Normal10"/>
    <w:rsid w:val="00536E0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rsid w:val="00AF6FA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0"/>
    <w:rsid w:val="00AF6FA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536E0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536E0C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vijuhend.ee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7787E6CA1E0469A1D3A2B62ABC0B5" ma:contentTypeVersion="14" ma:contentTypeDescription="Loo uus dokument" ma:contentTypeScope="" ma:versionID="2f59df8e265fc16f8a1a2db4d6c3eec7">
  <xsd:schema xmlns:xsd="http://www.w3.org/2001/XMLSchema" xmlns:xs="http://www.w3.org/2001/XMLSchema" xmlns:p="http://schemas.microsoft.com/office/2006/metadata/properties" xmlns:ns1="http://schemas.microsoft.com/sharepoint/v3" xmlns:ns2="034cb026-49f9-4152-a171-163aaaf6402b" xmlns:ns3="91fde63e-c9b7-4f87-ba4f-1cfd7dff8b8a" targetNamespace="http://schemas.microsoft.com/office/2006/metadata/properties" ma:root="true" ma:fieldsID="1ad23d1cd752693392a4ca53b9819a94" ns1:_="" ns2:_="" ns3:_="">
    <xsd:import namespace="http://schemas.microsoft.com/sharepoint/v3"/>
    <xsd:import namespace="034cb026-49f9-4152-a171-163aaaf6402b"/>
    <xsd:import namespace="91fde63e-c9b7-4f87-ba4f-1cfd7dff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cb026-49f9-4152-a171-163aaaf64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e63e-c9b7-4f87-ba4f-1cfd7dff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srNw4aV12CTSG+rtpXfVunI1YA==">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</go:docsCustomData>
</go:gDocsCustomXmlDataStorage>
</file>

<file path=customXml/itemProps1.xml><?xml version="1.0" encoding="utf-8"?>
<ds:datastoreItem xmlns:ds="http://schemas.openxmlformats.org/officeDocument/2006/customXml" ds:itemID="{438131C3-23C1-4563-9A84-CE7E2BDAEA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6142F8-B373-4FF3-B968-46865EF89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FD8E2-5125-4F45-8EE4-93D2AF88D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4cb026-49f9-4152-a171-163aaaf6402b"/>
    <ds:schemaRef ds:uri="91fde63e-c9b7-4f87-ba4f-1cfd7dff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2537</Words>
  <Characters>14721</Characters>
  <Application>Microsoft Office Word</Application>
  <DocSecurity>0</DocSecurity>
  <Lines>122</Lines>
  <Paragraphs>34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 Oder</dc:creator>
  <cp:lastModifiedBy>Laura-Liisa Liivamägi</cp:lastModifiedBy>
  <cp:revision>3</cp:revision>
  <dcterms:created xsi:type="dcterms:W3CDTF">2021-11-24T14:00:00Z</dcterms:created>
  <dcterms:modified xsi:type="dcterms:W3CDTF">2022-03-16T07:53:00Z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0x010100EA77787E6CA1E0469A1D3A2B62ABC0B5</vt:lpwstr>
  </property>
  <property fmtid="{D5CDD505-2E9C-101B-9397-08002B2CF9AE}" pid="9" name="Order">
    <vt:r8>394500</vt:r8>
  </property>
</Properties>
</file>