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C2808" w:rsidR="00B21B39" w:rsidP="0CA3AF98" w:rsidRDefault="49E834DD" w14:paraId="7B9278B0" w14:textId="77777777">
      <w:pPr>
        <w:pStyle w:val="ListParagraph"/>
        <w:ind w:left="0"/>
        <w:jc w:val="center"/>
        <w:rPr>
          <w:rFonts w:ascii="Times New Roman" w:hAnsi="Times New Roman" w:eastAsia="Times New Roman" w:cs="Times New Roman"/>
          <w:b w:val="1"/>
          <w:bCs w:val="1"/>
        </w:rPr>
      </w:pPr>
      <w:proofErr w:type="spellStart"/>
      <w:r w:rsidRPr="0CA3AF98" w:rsidR="0CA3AF98">
        <w:rPr>
          <w:rFonts w:ascii="Times New Roman" w:hAnsi="Times New Roman" w:eastAsia="Times New Roman" w:cs="Times New Roman"/>
          <w:b w:val="1"/>
          <w:bCs w:val="1"/>
        </w:rPr>
        <w:t>Alzheimeri</w:t>
      </w:r>
      <w:proofErr w:type="spellEnd"/>
      <w:r w:rsidRPr="0CA3AF98" w:rsidR="0CA3AF98">
        <w:rPr>
          <w:rFonts w:ascii="Times New Roman" w:hAnsi="Times New Roman" w:eastAsia="Times New Roman" w:cs="Times New Roman"/>
          <w:b w:val="1"/>
          <w:bCs w:val="1"/>
        </w:rPr>
        <w:t xml:space="preserve"> tõve diagnostika ja ravi</w:t>
      </w:r>
    </w:p>
    <w:p w:rsidRPr="007C2808" w:rsidR="00B21B39" w:rsidP="00966149" w:rsidRDefault="49E834DD" w14:paraId="36357FBD" w14:noSpellErr="1" w14:textId="1AF85A0D">
      <w:pPr>
        <w:spacing w:after="0"/>
        <w:jc w:val="center"/>
        <w:rPr>
          <w:rFonts w:ascii="Times New Roman" w:hAnsi="Times New Roman"/>
          <w:b/>
        </w:rPr>
      </w:pPr>
      <w:r w:rsidRPr="76B9BE3F" w:rsidR="76B9BE3F">
        <w:rPr>
          <w:rFonts w:ascii="Times New Roman" w:hAnsi="Times New Roman" w:eastAsia="Times New Roman" w:cs="Times New Roman"/>
          <w:b w:val="1"/>
          <w:bCs w:val="1"/>
        </w:rPr>
        <w:t>TÖÖRÜHMA JA SEKRETARIAAD</w:t>
      </w:r>
      <w:r w:rsidRPr="76B9BE3F" w:rsidR="76B9BE3F">
        <w:rPr>
          <w:rFonts w:ascii="Times New Roman" w:hAnsi="Times New Roman" w:eastAsia="Times New Roman" w:cs="Times New Roman"/>
          <w:b w:val="1"/>
          <w:bCs w:val="1"/>
        </w:rPr>
        <w:t xml:space="preserve">I  TÖÖKOOSOLEKU  PROTOKOLL nr. </w:t>
      </w:r>
      <w:r w:rsidRPr="76B9BE3F" w:rsidR="76B9BE3F">
        <w:rPr>
          <w:rFonts w:ascii="Times New Roman" w:hAnsi="Times New Roman" w:eastAsia="Times New Roman" w:cs="Times New Roman"/>
          <w:b w:val="1"/>
          <w:bCs w:val="1"/>
        </w:rPr>
        <w:t>6</w:t>
      </w:r>
    </w:p>
    <w:p w:rsidRPr="007C2808" w:rsidR="00B21B39" w:rsidP="00966149" w:rsidRDefault="00B21B39" w14:paraId="62A56794" w14:textId="77777777">
      <w:pPr>
        <w:spacing w:after="0"/>
        <w:jc w:val="both"/>
        <w:rPr>
          <w:rFonts w:ascii="Times New Roman" w:hAnsi="Times New Roman"/>
          <w:b/>
        </w:rPr>
      </w:pPr>
    </w:p>
    <w:tbl>
      <w:tblPr>
        <w:tblW w:w="10348"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18"/>
        <w:gridCol w:w="8930"/>
      </w:tblGrid>
      <w:tr w:rsidRPr="007C2808" w:rsidR="00B21B39" w:rsidTr="0CA3AF98" w14:paraId="5A6E68CA" w14:textId="77777777">
        <w:tc>
          <w:tcPr>
            <w:tcW w:w="1418" w:type="dxa"/>
            <w:tcMar/>
          </w:tcPr>
          <w:p w:rsidRPr="007C2808" w:rsidR="00B21B39" w:rsidP="0CA3AF98" w:rsidRDefault="49E834DD" w14:paraId="0F6730F5" w14:textId="77777777" w14:noSpellErr="1">
            <w:pPr>
              <w:spacing w:after="0"/>
              <w:jc w:val="both"/>
              <w:rPr>
                <w:rFonts w:ascii="Times New Roman" w:hAnsi="Times New Roman" w:eastAsia="Times New Roman" w:cs="Times New Roman"/>
                <w:b w:val="1"/>
                <w:bCs w:val="1"/>
              </w:rPr>
            </w:pPr>
            <w:r w:rsidRPr="0CA3AF98" w:rsidR="0CA3AF98">
              <w:rPr>
                <w:rFonts w:ascii="Times New Roman" w:hAnsi="Times New Roman" w:eastAsia="Times New Roman" w:cs="Times New Roman"/>
                <w:b w:val="1"/>
                <w:bCs w:val="1"/>
              </w:rPr>
              <w:t>Kuupäev</w:t>
            </w:r>
          </w:p>
        </w:tc>
        <w:tc>
          <w:tcPr>
            <w:tcW w:w="8930" w:type="dxa"/>
            <w:tcMar/>
          </w:tcPr>
          <w:p w:rsidRPr="007C2808" w:rsidR="00B21B39" w:rsidP="0CA3AF98" w:rsidRDefault="00DA3672" w14:paraId="269BBB0D" w14:textId="226CFDDB" w14:noSpellErr="1">
            <w:pPr>
              <w:spacing w:after="0"/>
              <w:jc w:val="both"/>
              <w:rPr>
                <w:rFonts w:ascii="Times New Roman" w:hAnsi="Times New Roman" w:eastAsia="Times New Roman" w:cs="Times New Roman"/>
                <w:b w:val="1"/>
                <w:bCs w:val="1"/>
              </w:rPr>
            </w:pPr>
            <w:r w:rsidRPr="0CA3AF98" w:rsidR="0CA3AF98">
              <w:rPr>
                <w:rFonts w:ascii="Times New Roman" w:hAnsi="Times New Roman" w:eastAsia="Times New Roman" w:cs="Times New Roman"/>
                <w:b w:val="1"/>
                <w:bCs w:val="1"/>
              </w:rPr>
              <w:t>18. oktoober</w:t>
            </w:r>
            <w:r w:rsidRPr="0CA3AF98" w:rsidR="0CA3AF98">
              <w:rPr>
                <w:rFonts w:ascii="Times New Roman" w:hAnsi="Times New Roman" w:eastAsia="Times New Roman" w:cs="Times New Roman"/>
                <w:b w:val="1"/>
                <w:bCs w:val="1"/>
              </w:rPr>
              <w:t xml:space="preserve"> 2016</w:t>
            </w:r>
          </w:p>
        </w:tc>
      </w:tr>
      <w:tr w:rsidRPr="007C2808" w:rsidR="00B21B39" w:rsidTr="0CA3AF98" w14:paraId="5595B0C1" w14:textId="77777777">
        <w:tc>
          <w:tcPr>
            <w:tcW w:w="1418" w:type="dxa"/>
            <w:tcMar/>
          </w:tcPr>
          <w:p w:rsidRPr="007C2808" w:rsidR="00B21B39" w:rsidP="0CA3AF98" w:rsidRDefault="49E834DD" w14:paraId="263F00DD" w14:textId="77777777" w14:noSpellErr="1">
            <w:pPr>
              <w:spacing w:after="0"/>
              <w:jc w:val="both"/>
              <w:rPr>
                <w:rFonts w:ascii="Times New Roman" w:hAnsi="Times New Roman" w:eastAsia="Times New Roman" w:cs="Times New Roman"/>
                <w:b w:val="1"/>
                <w:bCs w:val="1"/>
              </w:rPr>
            </w:pPr>
            <w:r w:rsidRPr="0CA3AF98" w:rsidR="0CA3AF98">
              <w:rPr>
                <w:rFonts w:ascii="Times New Roman" w:hAnsi="Times New Roman" w:eastAsia="Times New Roman" w:cs="Times New Roman"/>
                <w:b w:val="1"/>
                <w:bCs w:val="1"/>
              </w:rPr>
              <w:t>Koht</w:t>
            </w:r>
          </w:p>
        </w:tc>
        <w:tc>
          <w:tcPr>
            <w:tcW w:w="8930" w:type="dxa"/>
            <w:tcMar/>
          </w:tcPr>
          <w:p w:rsidRPr="007C2808" w:rsidR="00B21B39" w:rsidP="003A61AF" w:rsidRDefault="00EA4A32" w14:paraId="0FB14F23" w14:noSpellErr="1" w14:textId="0C3C3A49">
            <w:pPr>
              <w:spacing w:after="0"/>
              <w:jc w:val="both"/>
              <w:rPr>
                <w:rFonts w:ascii="Times New Roman" w:hAnsi="Times New Roman"/>
              </w:rPr>
            </w:pPr>
            <w:r w:rsidRPr="51D4F2E2" w:rsidR="51D4F2E2">
              <w:rPr>
                <w:rFonts w:ascii="Times New Roman" w:hAnsi="Times New Roman" w:eastAsia="Times New Roman" w:cs="Times New Roman"/>
              </w:rPr>
              <w:t xml:space="preserve">VIDEOKOOSOLEK </w:t>
            </w:r>
            <w:r w:rsidRPr="51D4F2E2" w:rsidR="51D4F2E2">
              <w:rPr>
                <w:rFonts w:ascii="Times New Roman" w:hAnsi="Times New Roman" w:eastAsia="Times New Roman" w:cs="Times New Roman"/>
              </w:rPr>
              <w:t>E</w:t>
            </w:r>
            <w:r w:rsidRPr="51D4F2E2" w:rsidR="51D4F2E2">
              <w:rPr>
                <w:rFonts w:ascii="Times New Roman" w:hAnsi="Times New Roman" w:eastAsia="Times New Roman" w:cs="Times New Roman"/>
              </w:rPr>
              <w:t>esti Haigekassa, Lastekodu 48 I korruse saal ja Puusepa 8</w:t>
            </w:r>
            <w:r w:rsidRPr="51D4F2E2" w:rsidR="51D4F2E2">
              <w:rPr>
                <w:rFonts w:ascii="Times New Roman" w:hAnsi="Times New Roman" w:eastAsia="Times New Roman" w:cs="Times New Roman"/>
              </w:rPr>
              <w:t>, TÜK ruum D208 vahel</w:t>
            </w:r>
          </w:p>
        </w:tc>
      </w:tr>
      <w:tr w:rsidRPr="007C2808" w:rsidR="00B21B39" w:rsidTr="0CA3AF98" w14:paraId="2175AC09" w14:textId="77777777">
        <w:tc>
          <w:tcPr>
            <w:tcW w:w="1418" w:type="dxa"/>
            <w:tcMar/>
          </w:tcPr>
          <w:p w:rsidRPr="007C2808" w:rsidR="00B21B39" w:rsidP="0CA3AF98" w:rsidRDefault="49E834DD" w14:paraId="58B6C612" w14:textId="77777777" w14:noSpellErr="1">
            <w:pPr>
              <w:spacing w:after="0"/>
              <w:jc w:val="both"/>
              <w:rPr>
                <w:rFonts w:ascii="Times New Roman" w:hAnsi="Times New Roman" w:eastAsia="Times New Roman" w:cs="Times New Roman"/>
                <w:b w:val="1"/>
                <w:bCs w:val="1"/>
              </w:rPr>
            </w:pPr>
            <w:r w:rsidRPr="0CA3AF98" w:rsidR="0CA3AF98">
              <w:rPr>
                <w:rFonts w:ascii="Times New Roman" w:hAnsi="Times New Roman" w:eastAsia="Times New Roman" w:cs="Times New Roman"/>
                <w:b w:val="1"/>
                <w:bCs w:val="1"/>
              </w:rPr>
              <w:t>Algus</w:t>
            </w:r>
          </w:p>
          <w:p w:rsidRPr="007C2808" w:rsidR="00B21B39" w:rsidP="0CA3AF98" w:rsidRDefault="49E834DD" w14:paraId="7A0FCAFF" w14:textId="77777777" w14:noSpellErr="1">
            <w:pPr>
              <w:spacing w:after="0"/>
              <w:jc w:val="both"/>
              <w:rPr>
                <w:rFonts w:ascii="Times New Roman" w:hAnsi="Times New Roman" w:eastAsia="Times New Roman" w:cs="Times New Roman"/>
                <w:b w:val="1"/>
                <w:bCs w:val="1"/>
              </w:rPr>
            </w:pPr>
            <w:r w:rsidRPr="0CA3AF98" w:rsidR="0CA3AF98">
              <w:rPr>
                <w:rFonts w:ascii="Times New Roman" w:hAnsi="Times New Roman" w:eastAsia="Times New Roman" w:cs="Times New Roman"/>
                <w:b w:val="1"/>
                <w:bCs w:val="1"/>
              </w:rPr>
              <w:t>Lõpp</w:t>
            </w:r>
          </w:p>
        </w:tc>
        <w:tc>
          <w:tcPr>
            <w:tcW w:w="8930" w:type="dxa"/>
            <w:tcMar/>
          </w:tcPr>
          <w:p w:rsidRPr="007C2808" w:rsidR="00B21B39" w:rsidP="0CA3AF98" w:rsidRDefault="00DA3672" w14:paraId="5EFAB5A8" w14:textId="6F6C06E6" w14:noSpellErr="1">
            <w:pPr>
              <w:spacing w:after="0"/>
              <w:jc w:val="both"/>
              <w:rPr>
                <w:rFonts w:ascii="Times New Roman" w:hAnsi="Times New Roman" w:eastAsia="Times New Roman" w:cs="Times New Roman"/>
              </w:rPr>
            </w:pPr>
            <w:r w:rsidRPr="0CA3AF98" w:rsidR="0CA3AF98">
              <w:rPr>
                <w:rFonts w:ascii="Times New Roman" w:hAnsi="Times New Roman" w:eastAsia="Times New Roman" w:cs="Times New Roman"/>
              </w:rPr>
              <w:t>kl 13.00</w:t>
            </w:r>
          </w:p>
          <w:p w:rsidRPr="007C2808" w:rsidR="00B21B39" w:rsidP="003A61AF" w:rsidRDefault="00DA3672" w14:paraId="7FCFA2B5" w14:noSpellErr="1" w14:textId="75417089">
            <w:pPr>
              <w:spacing w:after="0"/>
              <w:jc w:val="both"/>
              <w:rPr>
                <w:rFonts w:ascii="Times New Roman" w:hAnsi="Times New Roman"/>
              </w:rPr>
            </w:pPr>
            <w:r w:rsidRPr="51D4F2E2" w:rsidR="51D4F2E2">
              <w:rPr>
                <w:rFonts w:ascii="Times New Roman" w:hAnsi="Times New Roman" w:eastAsia="Times New Roman" w:cs="Times New Roman"/>
              </w:rPr>
              <w:t>kl 1</w:t>
            </w:r>
            <w:r w:rsidRPr="51D4F2E2" w:rsidR="51D4F2E2">
              <w:rPr>
                <w:rFonts w:ascii="Times New Roman" w:hAnsi="Times New Roman" w:eastAsia="Times New Roman" w:cs="Times New Roman"/>
              </w:rPr>
              <w:t>6</w:t>
            </w:r>
            <w:r w:rsidRPr="51D4F2E2" w:rsidR="51D4F2E2">
              <w:rPr>
                <w:rFonts w:ascii="Times New Roman" w:hAnsi="Times New Roman" w:eastAsia="Times New Roman" w:cs="Times New Roman"/>
              </w:rPr>
              <w:t>.</w:t>
            </w:r>
            <w:r w:rsidRPr="51D4F2E2" w:rsidR="51D4F2E2">
              <w:rPr>
                <w:rFonts w:ascii="Times New Roman" w:hAnsi="Times New Roman" w:eastAsia="Times New Roman" w:cs="Times New Roman"/>
              </w:rPr>
              <w:t>15</w:t>
            </w:r>
          </w:p>
        </w:tc>
      </w:tr>
      <w:tr w:rsidRPr="007C2808" w:rsidR="00B21B39" w:rsidTr="0CA3AF98" w14:paraId="739AC775" w14:textId="77777777">
        <w:tc>
          <w:tcPr>
            <w:tcW w:w="1418" w:type="dxa"/>
            <w:tcMar/>
          </w:tcPr>
          <w:p w:rsidRPr="007C2808" w:rsidR="00B21B39" w:rsidP="0CA3AF98" w:rsidRDefault="49E834DD" w14:paraId="2127684C" w14:textId="77777777" w14:noSpellErr="1">
            <w:pPr>
              <w:spacing w:after="0"/>
              <w:jc w:val="both"/>
              <w:rPr>
                <w:rFonts w:ascii="Times New Roman" w:hAnsi="Times New Roman" w:eastAsia="Times New Roman" w:cs="Times New Roman"/>
                <w:b w:val="1"/>
                <w:bCs w:val="1"/>
              </w:rPr>
            </w:pPr>
            <w:r w:rsidRPr="0CA3AF98" w:rsidR="0CA3AF98">
              <w:rPr>
                <w:rFonts w:ascii="Times New Roman" w:hAnsi="Times New Roman" w:eastAsia="Times New Roman" w:cs="Times New Roman"/>
                <w:b w:val="1"/>
                <w:bCs w:val="1"/>
              </w:rPr>
              <w:t>Osalejad</w:t>
            </w:r>
          </w:p>
        </w:tc>
        <w:tc>
          <w:tcPr>
            <w:tcW w:w="8930" w:type="dxa"/>
            <w:tcMar/>
          </w:tcPr>
          <w:p w:rsidRPr="007C2808" w:rsidR="00B21B39" w:rsidP="0CA3AF98" w:rsidRDefault="49E834DD" w14:paraId="5D23AEE3" w14:textId="120C7224">
            <w:pPr>
              <w:jc w:val="both"/>
              <w:rPr>
                <w:rFonts w:ascii="Times New Roman" w:hAnsi="Times New Roman" w:eastAsia="Times New Roman" w:cs="Times New Roman"/>
              </w:rPr>
            </w:pPr>
            <w:r w:rsidRPr="0CA3AF98" w:rsidR="0CA3AF98">
              <w:rPr>
                <w:rFonts w:ascii="Times New Roman" w:hAnsi="Times New Roman" w:eastAsia="Times New Roman" w:cs="Times New Roman"/>
              </w:rPr>
              <w:t>Töörühma liikmed: Ülla Linnamägi, Pille Taba (alates 14.</w:t>
            </w:r>
            <w:r w:rsidRPr="0CA3AF98" w:rsidR="0CA3AF98">
              <w:rPr>
                <w:rFonts w:ascii="Times New Roman" w:hAnsi="Times New Roman" w:eastAsia="Times New Roman" w:cs="Times New Roman"/>
              </w:rPr>
              <w:t>35</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Katrin Gross-Paju</w:t>
            </w:r>
            <w:r w:rsidRPr="0CA3AF98" w:rsidR="0CA3AF98">
              <w:rPr>
                <w:rFonts w:ascii="Times New Roman" w:hAnsi="Times New Roman" w:eastAsia="Times New Roman" w:cs="Times New Roman"/>
              </w:rPr>
              <w:t xml:space="preserve"> (alates 14.</w:t>
            </w:r>
            <w:r w:rsidRPr="0CA3AF98" w:rsidR="0CA3AF98">
              <w:rPr>
                <w:rFonts w:ascii="Times New Roman" w:hAnsi="Times New Roman" w:eastAsia="Times New Roman" w:cs="Times New Roman"/>
              </w:rPr>
              <w:t>30)</w:t>
            </w:r>
            <w:r w:rsidRPr="0CA3AF98" w:rsidR="0CA3AF98">
              <w:rPr>
                <w:rFonts w:ascii="Times New Roman" w:hAnsi="Times New Roman" w:eastAsia="Times New Roman" w:cs="Times New Roman"/>
              </w:rPr>
              <w:t>, Helgi Kolk</w:t>
            </w:r>
            <w:r w:rsidRPr="0CA3AF98" w:rsidR="0CA3AF98">
              <w:rPr>
                <w:rFonts w:ascii="Times New Roman" w:hAnsi="Times New Roman" w:eastAsia="Times New Roman" w:cs="Times New Roman"/>
              </w:rPr>
              <w:t xml:space="preserve"> (alates 14.</w:t>
            </w:r>
            <w:r w:rsidRPr="0CA3AF98" w:rsidR="0CA3AF98">
              <w:rPr>
                <w:rFonts w:ascii="Times New Roman" w:hAnsi="Times New Roman" w:eastAsia="Times New Roman" w:cs="Times New Roman"/>
              </w:rPr>
              <w:t>03</w:t>
            </w:r>
            <w:r w:rsidRPr="0CA3AF98" w:rsidR="0CA3AF98">
              <w:rPr>
                <w:rFonts w:ascii="Times New Roman" w:hAnsi="Times New Roman" w:eastAsia="Times New Roman" w:cs="Times New Roman"/>
              </w:rPr>
              <w:t>)</w:t>
            </w:r>
            <w:r w:rsidRPr="0CA3AF98" w:rsidR="0CA3AF98">
              <w:rPr>
                <w:rFonts w:ascii="Times New Roman" w:hAnsi="Times New Roman" w:eastAsia="Times New Roman" w:cs="Times New Roman"/>
              </w:rPr>
              <w:t xml:space="preserve">, </w:t>
            </w:r>
            <w:proofErr w:type="spellStart"/>
            <w:r w:rsidRPr="0CA3AF98" w:rsidR="0CA3AF98">
              <w:rPr>
                <w:rFonts w:ascii="Times New Roman" w:hAnsi="Times New Roman" w:eastAsia="Times New Roman" w:cs="Times New Roman"/>
              </w:rPr>
              <w:t>Angelika</w:t>
            </w:r>
            <w:proofErr w:type="spellEnd"/>
            <w:r w:rsidRPr="0CA3AF98" w:rsidR="0CA3AF98">
              <w:rPr>
                <w:rFonts w:ascii="Times New Roman" w:hAnsi="Times New Roman" w:eastAsia="Times New Roman" w:cs="Times New Roman"/>
              </w:rPr>
              <w:t xml:space="preserve"> </w:t>
            </w:r>
            <w:proofErr w:type="spellStart"/>
            <w:r w:rsidRPr="0CA3AF98" w:rsidR="0CA3AF98">
              <w:rPr>
                <w:rFonts w:ascii="Times New Roman" w:hAnsi="Times New Roman" w:eastAsia="Times New Roman" w:cs="Times New Roman"/>
              </w:rPr>
              <w:t>Armolik</w:t>
            </w:r>
            <w:proofErr w:type="spellEnd"/>
            <w:r w:rsidRPr="0CA3AF98" w:rsidR="0CA3AF98">
              <w:rPr>
                <w:rFonts w:ascii="Times New Roman" w:hAnsi="Times New Roman" w:eastAsia="Times New Roman" w:cs="Times New Roman"/>
              </w:rPr>
              <w:t xml:space="preserve">, </w:t>
            </w:r>
            <w:proofErr w:type="spellStart"/>
            <w:r w:rsidRPr="0CA3AF98" w:rsidR="0CA3AF98">
              <w:rPr>
                <w:rFonts w:ascii="Times New Roman" w:hAnsi="Times New Roman" w:eastAsia="Times New Roman" w:cs="Times New Roman"/>
              </w:rPr>
              <w:t>Maritta</w:t>
            </w:r>
            <w:proofErr w:type="spellEnd"/>
            <w:r w:rsidRPr="0CA3AF98" w:rsidR="0CA3AF98">
              <w:rPr>
                <w:rFonts w:ascii="Times New Roman" w:hAnsi="Times New Roman" w:eastAsia="Times New Roman" w:cs="Times New Roman"/>
              </w:rPr>
              <w:t xml:space="preserve"> Loog,  Helen </w:t>
            </w:r>
            <w:proofErr w:type="spellStart"/>
            <w:r w:rsidRPr="0CA3AF98" w:rsidR="0CA3AF98">
              <w:rPr>
                <w:rFonts w:ascii="Times New Roman" w:hAnsi="Times New Roman" w:eastAsia="Times New Roman" w:cs="Times New Roman"/>
              </w:rPr>
              <w:t>Lasn</w:t>
            </w:r>
            <w:proofErr w:type="spellEnd"/>
            <w:r w:rsidRPr="0CA3AF98" w:rsidR="0CA3AF98">
              <w:rPr>
                <w:rFonts w:ascii="Times New Roman" w:hAnsi="Times New Roman" w:eastAsia="Times New Roman" w:cs="Times New Roman"/>
              </w:rPr>
              <w:t xml:space="preserve"> (alates 14.30)</w:t>
            </w:r>
            <w:r w:rsidRPr="0CA3AF98" w:rsidR="0CA3AF98">
              <w:rPr>
                <w:rFonts w:ascii="Times New Roman" w:hAnsi="Times New Roman" w:eastAsia="Times New Roman" w:cs="Times New Roman"/>
              </w:rPr>
              <w:t xml:space="preserve">,  Kristi </w:t>
            </w:r>
            <w:proofErr w:type="spellStart"/>
            <w:r w:rsidRPr="0CA3AF98" w:rsidR="0CA3AF98">
              <w:rPr>
                <w:rFonts w:ascii="Times New Roman" w:hAnsi="Times New Roman" w:eastAsia="Times New Roman" w:cs="Times New Roman"/>
              </w:rPr>
              <w:t>Tamela</w:t>
            </w:r>
            <w:proofErr w:type="spellEnd"/>
            <w:r w:rsidRPr="0CA3AF98" w:rsidR="0CA3AF98">
              <w:rPr>
                <w:rFonts w:ascii="Times New Roman" w:hAnsi="Times New Roman" w:eastAsia="Times New Roman" w:cs="Times New Roman"/>
              </w:rPr>
              <w:t xml:space="preserve"> (alates 14.30)</w:t>
            </w:r>
            <w:r w:rsidRPr="0CA3AF98" w:rsidR="0CA3AF98">
              <w:rPr>
                <w:rFonts w:ascii="Times New Roman" w:hAnsi="Times New Roman" w:eastAsia="Times New Roman" w:cs="Times New Roman"/>
              </w:rPr>
              <w:t xml:space="preserve">, </w:t>
            </w:r>
            <w:proofErr w:type="spellStart"/>
            <w:r w:rsidRPr="0CA3AF98" w:rsidR="0CA3AF98">
              <w:rPr>
                <w:rFonts w:ascii="Times New Roman" w:hAnsi="Times New Roman" w:eastAsia="Times New Roman" w:cs="Times New Roman"/>
              </w:rPr>
              <w:t>Miret</w:t>
            </w:r>
            <w:proofErr w:type="spellEnd"/>
            <w:r w:rsidRPr="0CA3AF98" w:rsidR="0CA3AF98">
              <w:rPr>
                <w:rFonts w:ascii="Times New Roman" w:hAnsi="Times New Roman" w:eastAsia="Times New Roman" w:cs="Times New Roman"/>
              </w:rPr>
              <w:t xml:space="preserve"> Tuur,</w:t>
            </w:r>
            <w:r w:rsidRPr="0CA3AF98" w:rsidR="0CA3AF98">
              <w:rPr>
                <w:rFonts w:ascii="Times New Roman" w:hAnsi="Times New Roman" w:eastAsia="Times New Roman" w:cs="Times New Roman"/>
              </w:rPr>
              <w:t xml:space="preserve"> Tiina </w:t>
            </w:r>
            <w:proofErr w:type="spellStart"/>
            <w:r w:rsidRPr="0CA3AF98" w:rsidR="0CA3AF98">
              <w:rPr>
                <w:rFonts w:ascii="Times New Roman" w:hAnsi="Times New Roman" w:eastAsia="Times New Roman" w:cs="Times New Roman"/>
              </w:rPr>
              <w:t>Unukainen</w:t>
            </w:r>
            <w:proofErr w:type="spellEnd"/>
            <w:r w:rsidRPr="0CA3AF98" w:rsidR="0CA3AF98">
              <w:rPr>
                <w:rFonts w:ascii="Times New Roman" w:hAnsi="Times New Roman" w:eastAsia="Times New Roman" w:cs="Times New Roman"/>
              </w:rPr>
              <w:t xml:space="preserve">, Mari-Liis Laanetu, </w:t>
            </w:r>
            <w:proofErr w:type="spellStart"/>
            <w:r w:rsidRPr="0CA3AF98" w:rsidR="0CA3AF98">
              <w:rPr>
                <w:rFonts w:ascii="Times New Roman" w:hAnsi="Times New Roman" w:eastAsia="Times New Roman" w:cs="Times New Roman"/>
              </w:rPr>
              <w:t>Äli</w:t>
            </w:r>
            <w:proofErr w:type="spellEnd"/>
            <w:r w:rsidRPr="0CA3AF98" w:rsidR="0CA3AF98">
              <w:rPr>
                <w:rFonts w:ascii="Times New Roman" w:hAnsi="Times New Roman" w:eastAsia="Times New Roman" w:cs="Times New Roman"/>
              </w:rPr>
              <w:t xml:space="preserve"> Roose</w:t>
            </w:r>
            <w:r w:rsidRPr="0CA3AF98" w:rsidR="0CA3AF98">
              <w:rPr>
                <w:rFonts w:ascii="Times New Roman" w:hAnsi="Times New Roman" w:eastAsia="Times New Roman" w:cs="Times New Roman"/>
              </w:rPr>
              <w:t xml:space="preserve">, Jelena Leibur, </w:t>
            </w:r>
            <w:proofErr w:type="spellStart"/>
            <w:r w:rsidRPr="0CA3AF98" w:rsidR="0CA3AF98">
              <w:rPr>
                <w:rFonts w:ascii="Times New Roman" w:hAnsi="Times New Roman" w:eastAsia="Times New Roman" w:cs="Times New Roman"/>
              </w:rPr>
              <w:t>Teija</w:t>
            </w:r>
            <w:proofErr w:type="spellEnd"/>
            <w:r w:rsidRPr="0CA3AF98" w:rsidR="0CA3AF98">
              <w:rPr>
                <w:rFonts w:ascii="Times New Roman" w:hAnsi="Times New Roman" w:eastAsia="Times New Roman" w:cs="Times New Roman"/>
              </w:rPr>
              <w:t xml:space="preserve"> Toivari</w:t>
            </w:r>
            <w:r w:rsidRPr="0CA3AF98" w:rsidR="0CA3AF98">
              <w:rPr>
                <w:rFonts w:ascii="Times New Roman" w:hAnsi="Times New Roman" w:eastAsia="Times New Roman" w:cs="Times New Roman"/>
              </w:rPr>
              <w:t xml:space="preserve">, Ivi </w:t>
            </w:r>
            <w:proofErr w:type="spellStart"/>
            <w:r w:rsidRPr="0CA3AF98" w:rsidR="0CA3AF98">
              <w:rPr>
                <w:rFonts w:ascii="Times New Roman" w:hAnsi="Times New Roman" w:eastAsia="Times New Roman" w:cs="Times New Roman"/>
              </w:rPr>
              <w:t>Normet</w:t>
            </w:r>
            <w:proofErr w:type="spellEnd"/>
            <w:r w:rsidRPr="0CA3AF98" w:rsidR="0CA3AF98">
              <w:rPr>
                <w:rFonts w:ascii="Times New Roman" w:hAnsi="Times New Roman" w:eastAsia="Times New Roman" w:cs="Times New Roman"/>
              </w:rPr>
              <w:t xml:space="preserve"> (alates 13.</w:t>
            </w:r>
            <w:r w:rsidRPr="0CA3AF98" w:rsidR="0CA3AF98">
              <w:rPr>
                <w:rFonts w:ascii="Times New Roman" w:hAnsi="Times New Roman" w:eastAsia="Times New Roman" w:cs="Times New Roman"/>
              </w:rPr>
              <w:t>28)</w:t>
            </w:r>
          </w:p>
          <w:p w:rsidRPr="007C2808" w:rsidR="00B21B39" w:rsidP="0CA3AF98" w:rsidRDefault="49E834DD" w14:paraId="153A4211" w14:textId="26284749">
            <w:pPr>
              <w:spacing w:after="0"/>
              <w:jc w:val="both"/>
              <w:rPr>
                <w:rFonts w:ascii="Times New Roman" w:hAnsi="Times New Roman" w:eastAsia="Times New Roman" w:cs="Times New Roman"/>
              </w:rPr>
            </w:pPr>
            <w:r w:rsidRPr="0CA3AF98" w:rsidR="0CA3AF98">
              <w:rPr>
                <w:rFonts w:ascii="Times New Roman" w:hAnsi="Times New Roman" w:eastAsia="Times New Roman" w:cs="Times New Roman"/>
              </w:rPr>
              <w:t xml:space="preserve">Sekretariaadi liikmed: Ülle </w:t>
            </w:r>
            <w:proofErr w:type="spellStart"/>
            <w:r w:rsidRPr="0CA3AF98" w:rsidR="0CA3AF98">
              <w:rPr>
                <w:rFonts w:ascii="Times New Roman" w:hAnsi="Times New Roman" w:eastAsia="Times New Roman" w:cs="Times New Roman"/>
              </w:rPr>
              <w:t>Krikmann</w:t>
            </w:r>
            <w:proofErr w:type="spellEnd"/>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Siret Oja, Terje Matsalu, Piret Väljaots</w:t>
            </w:r>
            <w:r w:rsidRPr="0CA3AF98" w:rsidR="0CA3AF98">
              <w:rPr>
                <w:rFonts w:ascii="Times New Roman" w:hAnsi="Times New Roman" w:eastAsia="Times New Roman" w:cs="Times New Roman"/>
              </w:rPr>
              <w:t xml:space="preserve"> (alates 15:00)</w:t>
            </w:r>
            <w:r w:rsidRPr="0CA3AF98" w:rsidR="0CA3AF98">
              <w:rPr>
                <w:rFonts w:ascii="Times New Roman" w:hAnsi="Times New Roman" w:eastAsia="Times New Roman" w:cs="Times New Roman"/>
              </w:rPr>
              <w:t>, Tiina Sats (EHK)</w:t>
            </w:r>
          </w:p>
          <w:p w:rsidRPr="007C2808" w:rsidR="00B21B39" w:rsidP="0CA3AF98" w:rsidRDefault="49E834DD" w14:paraId="0CE59610" w14:textId="34DCB23F">
            <w:pPr>
              <w:spacing w:after="0"/>
              <w:jc w:val="both"/>
              <w:rPr>
                <w:rFonts w:ascii="Times New Roman" w:hAnsi="Times New Roman" w:eastAsia="Times New Roman" w:cs="Times New Roman"/>
              </w:rPr>
            </w:pPr>
            <w:r w:rsidRPr="0CA3AF98" w:rsidR="0CA3AF98">
              <w:rPr>
                <w:rFonts w:ascii="Times New Roman" w:hAnsi="Times New Roman" w:eastAsia="Times New Roman" w:cs="Times New Roman"/>
              </w:rPr>
              <w:t xml:space="preserve">Täiendavalt osalesid: Anneli </w:t>
            </w:r>
            <w:proofErr w:type="spellStart"/>
            <w:r w:rsidRPr="0CA3AF98" w:rsidR="0CA3AF98">
              <w:rPr>
                <w:rFonts w:ascii="Times New Roman" w:hAnsi="Times New Roman" w:eastAsia="Times New Roman" w:cs="Times New Roman"/>
              </w:rPr>
              <w:t>Truhanov</w:t>
            </w:r>
            <w:proofErr w:type="spellEnd"/>
            <w:r w:rsidRPr="0CA3AF98" w:rsidR="0CA3AF98">
              <w:rPr>
                <w:rFonts w:ascii="Times New Roman" w:hAnsi="Times New Roman" w:eastAsia="Times New Roman" w:cs="Times New Roman"/>
              </w:rPr>
              <w:t xml:space="preserve"> (EHK koordi</w:t>
            </w:r>
            <w:r w:rsidRPr="0CA3AF98" w:rsidR="0CA3AF98">
              <w:rPr>
                <w:rFonts w:ascii="Times New Roman" w:hAnsi="Times New Roman" w:eastAsia="Times New Roman" w:cs="Times New Roman"/>
              </w:rPr>
              <w:t>naator)</w:t>
            </w:r>
          </w:p>
        </w:tc>
      </w:tr>
      <w:tr w:rsidRPr="007C2808" w:rsidR="00B21B39" w:rsidTr="0CA3AF98" w14:paraId="29FB465A" w14:textId="77777777">
        <w:tc>
          <w:tcPr>
            <w:tcW w:w="1418" w:type="dxa"/>
            <w:tcMar/>
          </w:tcPr>
          <w:p w:rsidRPr="007C2808" w:rsidR="00B21B39" w:rsidP="0CA3AF98" w:rsidRDefault="49E834DD" w14:paraId="48867E51" w14:textId="77777777" w14:noSpellErr="1">
            <w:pPr>
              <w:spacing w:after="0"/>
              <w:jc w:val="both"/>
              <w:rPr>
                <w:rFonts w:ascii="Times New Roman" w:hAnsi="Times New Roman" w:eastAsia="Times New Roman" w:cs="Times New Roman"/>
                <w:b w:val="1"/>
                <w:bCs w:val="1"/>
              </w:rPr>
            </w:pPr>
            <w:r w:rsidRPr="0CA3AF98" w:rsidR="0CA3AF98">
              <w:rPr>
                <w:rFonts w:ascii="Times New Roman" w:hAnsi="Times New Roman" w:eastAsia="Times New Roman" w:cs="Times New Roman"/>
                <w:b w:val="1"/>
                <w:bCs w:val="1"/>
              </w:rPr>
              <w:t>Puuduvad liikmed</w:t>
            </w:r>
          </w:p>
        </w:tc>
        <w:tc>
          <w:tcPr>
            <w:tcW w:w="8930" w:type="dxa"/>
            <w:tcMar/>
          </w:tcPr>
          <w:p w:rsidRPr="007C2808" w:rsidR="003A61AF" w:rsidP="0CA3AF98" w:rsidRDefault="49E834DD" w14:paraId="451CFC45" w14:textId="489695BE">
            <w:pPr>
              <w:jc w:val="both"/>
              <w:rPr>
                <w:rFonts w:ascii="Times New Roman" w:hAnsi="Times New Roman" w:eastAsia="Times New Roman" w:cs="Times New Roman"/>
              </w:rPr>
            </w:pPr>
            <w:r w:rsidRPr="0CA3AF98" w:rsidR="0CA3AF98">
              <w:rPr>
                <w:rFonts w:ascii="Times New Roman" w:hAnsi="Times New Roman" w:eastAsia="Times New Roman" w:cs="Times New Roman"/>
              </w:rPr>
              <w:t>Töörühmast puudusid</w:t>
            </w:r>
            <w:r w:rsidRPr="0CA3AF98" w:rsidR="0CA3AF98">
              <w:rPr>
                <w:rFonts w:ascii="Times New Roman" w:hAnsi="Times New Roman" w:eastAsia="Times New Roman" w:cs="Times New Roman"/>
              </w:rPr>
              <w:t xml:space="preserve">: Kadri Andresen, Margus </w:t>
            </w:r>
            <w:proofErr w:type="spellStart"/>
            <w:r w:rsidRPr="0CA3AF98" w:rsidR="0CA3AF98">
              <w:rPr>
                <w:rFonts w:ascii="Times New Roman" w:hAnsi="Times New Roman" w:eastAsia="Times New Roman" w:cs="Times New Roman"/>
              </w:rPr>
              <w:t>Ennok</w:t>
            </w:r>
            <w:proofErr w:type="spellEnd"/>
          </w:p>
          <w:p w:rsidRPr="007C2808" w:rsidR="00B21B39" w:rsidP="0CA3AF98" w:rsidRDefault="49E834DD" w14:paraId="4F8C58B3" w14:textId="29B2B2B5">
            <w:pPr>
              <w:jc w:val="both"/>
              <w:rPr>
                <w:rFonts w:ascii="Times New Roman" w:hAnsi="Times New Roman" w:eastAsia="Times New Roman" w:cs="Times New Roman"/>
              </w:rPr>
            </w:pPr>
            <w:r w:rsidRPr="0CA3AF98" w:rsidR="0CA3AF98">
              <w:rPr>
                <w:rFonts w:ascii="Times New Roman" w:hAnsi="Times New Roman" w:eastAsia="Times New Roman" w:cs="Times New Roman"/>
              </w:rPr>
              <w:t>Sekretaria</w:t>
            </w:r>
            <w:r w:rsidRPr="0CA3AF98" w:rsidR="0CA3AF98">
              <w:rPr>
                <w:rFonts w:ascii="Times New Roman" w:hAnsi="Times New Roman" w:eastAsia="Times New Roman" w:cs="Times New Roman"/>
              </w:rPr>
              <w:t>adist puudusid</w:t>
            </w:r>
            <w:r w:rsidRPr="0CA3AF98" w:rsidR="0CA3AF98">
              <w:rPr>
                <w:rFonts w:ascii="Times New Roman" w:hAnsi="Times New Roman" w:eastAsia="Times New Roman" w:cs="Times New Roman"/>
              </w:rPr>
              <w:t>:</w:t>
            </w:r>
            <w:r w:rsidRPr="0CA3AF98" w:rsidR="0CA3AF98">
              <w:rPr>
                <w:rFonts w:ascii="Times New Roman" w:hAnsi="Times New Roman" w:eastAsia="Times New Roman" w:cs="Times New Roman"/>
              </w:rPr>
              <w:t xml:space="preserve"> Anu </w:t>
            </w:r>
            <w:proofErr w:type="spellStart"/>
            <w:r w:rsidRPr="0CA3AF98" w:rsidR="0CA3AF98">
              <w:rPr>
                <w:rFonts w:ascii="Times New Roman" w:hAnsi="Times New Roman" w:eastAsia="Times New Roman" w:cs="Times New Roman"/>
              </w:rPr>
              <w:t>Varep</w:t>
            </w:r>
            <w:proofErr w:type="spellEnd"/>
          </w:p>
        </w:tc>
      </w:tr>
      <w:tr w:rsidRPr="007C2808" w:rsidR="00B21B39" w:rsidTr="0CA3AF98" w14:paraId="443712AC" w14:textId="77777777">
        <w:tc>
          <w:tcPr>
            <w:tcW w:w="1418" w:type="dxa"/>
            <w:tcMar/>
          </w:tcPr>
          <w:p w:rsidRPr="007C2808" w:rsidR="00B21B39" w:rsidP="0CA3AF98" w:rsidRDefault="49E834DD" w14:paraId="03A213B3" w14:textId="77777777" w14:noSpellErr="1">
            <w:pPr>
              <w:spacing w:after="0"/>
              <w:jc w:val="both"/>
              <w:rPr>
                <w:rFonts w:ascii="Times New Roman" w:hAnsi="Times New Roman" w:eastAsia="Times New Roman" w:cs="Times New Roman"/>
                <w:b w:val="1"/>
                <w:bCs w:val="1"/>
              </w:rPr>
            </w:pPr>
            <w:r w:rsidRPr="0CA3AF98" w:rsidR="0CA3AF98">
              <w:rPr>
                <w:rFonts w:ascii="Times New Roman" w:hAnsi="Times New Roman" w:eastAsia="Times New Roman" w:cs="Times New Roman"/>
                <w:b w:val="1"/>
                <w:bCs w:val="1"/>
              </w:rPr>
              <w:t>Juhatas</w:t>
            </w:r>
          </w:p>
        </w:tc>
        <w:tc>
          <w:tcPr>
            <w:tcW w:w="8930" w:type="dxa"/>
            <w:tcMar/>
          </w:tcPr>
          <w:p w:rsidRPr="007C2808" w:rsidR="00B21B39" w:rsidP="0CA3AF98" w:rsidRDefault="00B80E34" w14:paraId="4CFFAB83" w14:textId="4C3E83B3">
            <w:pPr>
              <w:spacing w:after="0"/>
              <w:jc w:val="both"/>
              <w:rPr>
                <w:rFonts w:ascii="Times New Roman" w:hAnsi="Times New Roman" w:eastAsia="Times New Roman" w:cs="Times New Roman"/>
              </w:rPr>
            </w:pPr>
            <w:r w:rsidRPr="0CA3AF98" w:rsidR="0CA3AF98">
              <w:rPr>
                <w:rFonts w:ascii="Times New Roman" w:hAnsi="Times New Roman" w:eastAsia="Times New Roman" w:cs="Times New Roman"/>
              </w:rPr>
              <w:t xml:space="preserve">Ülla Linnamägi, Ülle </w:t>
            </w:r>
            <w:proofErr w:type="spellStart"/>
            <w:r w:rsidRPr="0CA3AF98" w:rsidR="0CA3AF98">
              <w:rPr>
                <w:rFonts w:ascii="Times New Roman" w:hAnsi="Times New Roman" w:eastAsia="Times New Roman" w:cs="Times New Roman"/>
              </w:rPr>
              <w:t>Krikmann</w:t>
            </w:r>
            <w:proofErr w:type="spellEnd"/>
          </w:p>
        </w:tc>
      </w:tr>
      <w:tr w:rsidRPr="007C2808" w:rsidR="00B21B39" w:rsidTr="0CA3AF98" w14:paraId="2CAE4618" w14:textId="77777777">
        <w:tc>
          <w:tcPr>
            <w:tcW w:w="1418" w:type="dxa"/>
            <w:tcMar/>
          </w:tcPr>
          <w:p w:rsidRPr="007C2808" w:rsidR="00B21B39" w:rsidP="0CA3AF98" w:rsidRDefault="49E834DD" w14:paraId="57DF5292" w14:textId="77777777" w14:noSpellErr="1">
            <w:pPr>
              <w:spacing w:after="0"/>
              <w:jc w:val="both"/>
              <w:rPr>
                <w:rFonts w:ascii="Times New Roman" w:hAnsi="Times New Roman" w:eastAsia="Times New Roman" w:cs="Times New Roman"/>
                <w:b w:val="1"/>
                <w:bCs w:val="1"/>
              </w:rPr>
            </w:pPr>
            <w:r w:rsidRPr="0CA3AF98" w:rsidR="0CA3AF98">
              <w:rPr>
                <w:rFonts w:ascii="Times New Roman" w:hAnsi="Times New Roman" w:eastAsia="Times New Roman" w:cs="Times New Roman"/>
                <w:b w:val="1"/>
                <w:bCs w:val="1"/>
              </w:rPr>
              <w:t>Protokollis</w:t>
            </w:r>
          </w:p>
        </w:tc>
        <w:tc>
          <w:tcPr>
            <w:tcW w:w="8930" w:type="dxa"/>
            <w:tcBorders>
              <w:bottom w:val="single" w:color="auto" w:sz="4" w:space="0"/>
            </w:tcBorders>
            <w:tcMar/>
          </w:tcPr>
          <w:p w:rsidRPr="007C2808" w:rsidR="00B21B39" w:rsidP="0CA3AF98" w:rsidRDefault="00B80E34" w14:paraId="5D0E4334" w14:textId="487ABAC4">
            <w:pPr>
              <w:spacing w:after="0"/>
              <w:jc w:val="both"/>
              <w:rPr>
                <w:rFonts w:ascii="Times New Roman" w:hAnsi="Times New Roman" w:eastAsia="Times New Roman" w:cs="Times New Roman"/>
              </w:rPr>
            </w:pPr>
            <w:r w:rsidRPr="0CA3AF98" w:rsidR="0CA3AF98">
              <w:rPr>
                <w:rFonts w:ascii="Times New Roman" w:hAnsi="Times New Roman" w:eastAsia="Times New Roman" w:cs="Times New Roman"/>
              </w:rPr>
              <w:t xml:space="preserve">Anneli </w:t>
            </w:r>
            <w:proofErr w:type="spellStart"/>
            <w:r w:rsidRPr="0CA3AF98" w:rsidR="0CA3AF98">
              <w:rPr>
                <w:rFonts w:ascii="Times New Roman" w:hAnsi="Times New Roman" w:eastAsia="Times New Roman" w:cs="Times New Roman"/>
              </w:rPr>
              <w:t>Truhanov</w:t>
            </w:r>
            <w:proofErr w:type="spellEnd"/>
            <w:r w:rsidRPr="0CA3AF98" w:rsidR="0CA3AF98">
              <w:rPr>
                <w:rFonts w:ascii="Times New Roman" w:hAnsi="Times New Roman" w:eastAsia="Times New Roman" w:cs="Times New Roman"/>
              </w:rPr>
              <w:t>, Terje Matsalu</w:t>
            </w:r>
          </w:p>
        </w:tc>
      </w:tr>
      <w:tr w:rsidRPr="007C2808" w:rsidR="00B21B39" w:rsidTr="0CA3AF98" w14:paraId="037FEE87" w14:textId="77777777">
        <w:tc>
          <w:tcPr>
            <w:tcW w:w="1418" w:type="dxa"/>
            <w:tcMar/>
          </w:tcPr>
          <w:p w:rsidRPr="007C2808" w:rsidR="00B21B39" w:rsidP="0CA3AF98" w:rsidRDefault="49E834DD" w14:paraId="2953DC7B" w14:textId="77777777" w14:noSpellErr="1">
            <w:pPr>
              <w:spacing w:after="0"/>
              <w:jc w:val="both"/>
              <w:rPr>
                <w:rFonts w:ascii="Times New Roman" w:hAnsi="Times New Roman" w:eastAsia="Times New Roman" w:cs="Times New Roman"/>
                <w:b w:val="1"/>
                <w:bCs w:val="1"/>
              </w:rPr>
            </w:pPr>
            <w:r w:rsidRPr="0CA3AF98" w:rsidR="0CA3AF98">
              <w:rPr>
                <w:rFonts w:ascii="Times New Roman" w:hAnsi="Times New Roman" w:eastAsia="Times New Roman" w:cs="Times New Roman"/>
                <w:b w:val="1"/>
                <w:bCs w:val="1"/>
              </w:rPr>
              <w:t>Päevakord</w:t>
            </w:r>
          </w:p>
        </w:tc>
        <w:tc>
          <w:tcPr>
            <w:tcW w:w="8930" w:type="dxa"/>
            <w:tcBorders>
              <w:bottom w:val="single" w:color="auto" w:sz="4" w:space="0"/>
            </w:tcBorders>
            <w:tcMar/>
          </w:tcPr>
          <w:p w:rsidRPr="007C2808" w:rsidR="005A4764" w:rsidP="51D4F2E2" w:rsidRDefault="00735E5D" w14:paraId="2093FC14" w14:noSpellErr="1" w14:textId="6602887A">
            <w:pPr>
              <w:pStyle w:val="NormalWeb"/>
              <w:spacing w:before="0" w:beforeAutospacing="off" w:after="0" w:afterAutospacing="off"/>
              <w:rPr>
                <w:sz w:val="22"/>
                <w:szCs w:val="22"/>
                <w:lang w:eastAsia="en-US"/>
              </w:rPr>
            </w:pPr>
            <w:r w:rsidRPr="51D4F2E2" w:rsidR="51D4F2E2">
              <w:rPr>
                <w:sz w:val="22"/>
                <w:szCs w:val="22"/>
                <w:lang w:eastAsia="en-US"/>
              </w:rPr>
              <w:t>1.Korralduslikud küsimused</w:t>
            </w:r>
          </w:p>
          <w:p w:rsidRPr="007C2808" w:rsidR="00B3465D" w:rsidP="51D4F2E2" w:rsidRDefault="00705B06" w14:paraId="3EE80765" w14:noSpellErr="1" w14:textId="3351CA6A">
            <w:pPr>
              <w:pStyle w:val="NormalWeb"/>
              <w:spacing w:before="0" w:beforeAutospacing="off" w:after="0" w:afterAutospacing="off"/>
              <w:jc w:val="left"/>
              <w:rPr>
                <w:sz w:val="22"/>
                <w:szCs w:val="22"/>
                <w:lang w:eastAsia="en-US"/>
              </w:rPr>
            </w:pPr>
            <w:r w:rsidRPr="51D4F2E2" w:rsidR="51D4F2E2">
              <w:rPr>
                <w:sz w:val="22"/>
                <w:szCs w:val="22"/>
                <w:lang w:eastAsia="en-US"/>
              </w:rPr>
              <w:t>2.</w:t>
            </w:r>
            <w:r w:rsidRPr="51D4F2E2" w:rsidR="51D4F2E2">
              <w:rPr>
                <w:sz w:val="22"/>
                <w:szCs w:val="22"/>
                <w:lang w:eastAsia="en-US"/>
              </w:rPr>
              <w:t xml:space="preserve"> Küsimus </w:t>
            </w:r>
            <w:r w:rsidRPr="51D4F2E2" w:rsidR="51D4F2E2">
              <w:rPr>
                <w:sz w:val="22"/>
                <w:szCs w:val="22"/>
                <w:lang w:eastAsia="en-US"/>
              </w:rPr>
              <w:t xml:space="preserve">nr </w:t>
            </w:r>
            <w:r w:rsidRPr="51D4F2E2" w:rsidR="51D4F2E2">
              <w:rPr>
                <w:sz w:val="22"/>
                <w:szCs w:val="22"/>
                <w:lang w:eastAsia="en-US"/>
              </w:rPr>
              <w:t>1</w:t>
            </w:r>
            <w:r w:rsidRPr="51D4F2E2" w:rsidR="51D4F2E2">
              <w:rPr>
                <w:sz w:val="22"/>
                <w:szCs w:val="22"/>
                <w:lang w:eastAsia="en-US"/>
              </w:rPr>
              <w:t xml:space="preserve"> (Siret Oja)</w:t>
            </w:r>
            <w:r w:rsidRPr="51D4F2E2" w:rsidR="51D4F2E2">
              <w:rPr>
                <w:sz w:val="22"/>
                <w:szCs w:val="22"/>
                <w:lang w:eastAsia="en-US"/>
              </w:rPr>
              <w:t>:</w:t>
            </w:r>
            <w:r w:rsidRPr="51D4F2E2" w:rsidR="51D4F2E2">
              <w:rPr>
                <w:sz w:val="22"/>
                <w:szCs w:val="22"/>
                <w:lang w:eastAsia="en-US"/>
              </w:rPr>
              <w:t xml:space="preserve"> </w:t>
            </w:r>
            <w:r w:rsidRPr="51D4F2E2" w:rsidR="51D4F2E2">
              <w:rPr>
                <w:i w:val="1"/>
                <w:iCs w:val="1"/>
                <w:sz w:val="22"/>
                <w:szCs w:val="22"/>
                <w:lang w:eastAsia="en-US"/>
              </w:rPr>
              <w:t>Kas kõikidel patsientidel, kellel esineb enda või lähedaste sõnul või</w:t>
            </w:r>
            <w:r w:rsidRPr="51D4F2E2" w:rsidR="51D4F2E2">
              <w:rPr>
                <w:i w:val="1"/>
                <w:iCs w:val="1"/>
                <w:sz w:val="22"/>
                <w:szCs w:val="22"/>
                <w:lang w:eastAsia="en-US"/>
              </w:rPr>
              <w:t xml:space="preserve"> </w:t>
            </w:r>
            <w:r w:rsidRPr="51D4F2E2" w:rsidR="51D4F2E2">
              <w:rPr>
                <w:i w:val="1"/>
                <w:iCs w:val="1"/>
                <w:sz w:val="22"/>
                <w:szCs w:val="22"/>
                <w:lang w:eastAsia="en-US"/>
              </w:rPr>
              <w:t>tervishoiutöötaja hinnangul kognitiivne häire, tuleb esmasel vastuvõtule pöördumisel dementsussündroomi tuvastamiseks küsitleda lähedasi/hooldajaid struktureeritud intervjuu alusel vs. teha sõeltestid vs. küsitleda lähedasi/hooldajaid struktureeritud intervjuu alusel ja teha sõeltestid?</w:t>
            </w:r>
          </w:p>
          <w:p w:rsidRPr="007C2808" w:rsidR="005B2124" w:rsidP="0CA3AF98" w:rsidRDefault="00705B06" w14:paraId="167534B0" w14:textId="27133089">
            <w:pPr>
              <w:pStyle w:val="NormalWeb"/>
              <w:spacing w:before="0" w:beforeAutospacing="off" w:after="0" w:afterAutospacing="off"/>
              <w:jc w:val="left"/>
              <w:rPr>
                <w:sz w:val="22"/>
                <w:szCs w:val="22"/>
                <w:lang w:eastAsia="en-US"/>
              </w:rPr>
            </w:pPr>
            <w:r w:rsidRPr="0CA3AF98" w:rsidR="0CA3AF98">
              <w:rPr>
                <w:sz w:val="22"/>
                <w:szCs w:val="22"/>
                <w:lang w:eastAsia="en-US"/>
              </w:rPr>
              <w:t>3</w:t>
            </w:r>
            <w:r w:rsidRPr="0CA3AF98" w:rsidR="0CA3AF98">
              <w:rPr>
                <w:sz w:val="22"/>
                <w:szCs w:val="22"/>
                <w:lang w:eastAsia="en-US"/>
              </w:rPr>
              <w:t xml:space="preserve">. Küsimus </w:t>
            </w:r>
            <w:r w:rsidRPr="0CA3AF98" w:rsidR="0CA3AF98">
              <w:rPr>
                <w:sz w:val="22"/>
                <w:szCs w:val="22"/>
                <w:lang w:eastAsia="en-US"/>
              </w:rPr>
              <w:t xml:space="preserve">nr </w:t>
            </w:r>
            <w:r w:rsidRPr="0CA3AF98" w:rsidR="0CA3AF98">
              <w:rPr>
                <w:sz w:val="22"/>
                <w:szCs w:val="22"/>
                <w:lang w:eastAsia="en-US"/>
              </w:rPr>
              <w:t>14</w:t>
            </w:r>
            <w:r w:rsidRPr="0CA3AF98" w:rsidR="0CA3AF98">
              <w:rPr>
                <w:sz w:val="22"/>
                <w:szCs w:val="22"/>
                <w:lang w:eastAsia="en-US"/>
              </w:rPr>
              <w:t xml:space="preserve"> (Ülle </w:t>
            </w:r>
            <w:proofErr w:type="spellStart"/>
            <w:r w:rsidRPr="0CA3AF98" w:rsidR="0CA3AF98">
              <w:rPr>
                <w:sz w:val="22"/>
                <w:szCs w:val="22"/>
                <w:lang w:eastAsia="en-US"/>
              </w:rPr>
              <w:t>Krikmann</w:t>
            </w:r>
            <w:proofErr w:type="spellEnd"/>
            <w:r w:rsidRPr="0CA3AF98" w:rsidR="0CA3AF98">
              <w:rPr>
                <w:sz w:val="22"/>
                <w:szCs w:val="22"/>
                <w:lang w:eastAsia="en-US"/>
              </w:rPr>
              <w:t>)</w:t>
            </w:r>
            <w:r w:rsidRPr="0CA3AF98" w:rsidR="0CA3AF98">
              <w:rPr>
                <w:sz w:val="22"/>
                <w:szCs w:val="22"/>
                <w:lang w:eastAsia="en-US"/>
              </w:rPr>
              <w:t>:</w:t>
            </w:r>
            <w:r w:rsidRPr="0CA3AF98" w:rsidR="0CA3AF98">
              <w:rPr>
                <w:sz w:val="22"/>
                <w:szCs w:val="22"/>
                <w:lang w:eastAsia="en-US"/>
              </w:rPr>
              <w:t xml:space="preserve"> </w:t>
            </w:r>
            <w:r w:rsidRPr="0CA3AF98" w:rsidR="0CA3AF98">
              <w:rPr>
                <w:i w:val="1"/>
                <w:iCs w:val="1"/>
                <w:sz w:val="22"/>
                <w:szCs w:val="22"/>
                <w:lang w:eastAsia="en-US"/>
              </w:rPr>
              <w:t xml:space="preserve">Kas kõik dementsussündroomiga patsiendid tuleb </w:t>
            </w:r>
            <w:proofErr w:type="spellStart"/>
            <w:r w:rsidRPr="0CA3AF98" w:rsidR="0CA3AF98">
              <w:rPr>
                <w:i w:val="1"/>
                <w:iCs w:val="1"/>
                <w:sz w:val="22"/>
                <w:szCs w:val="22"/>
                <w:lang w:eastAsia="en-US"/>
              </w:rPr>
              <w:t>Alzheimeri</w:t>
            </w:r>
            <w:proofErr w:type="spellEnd"/>
            <w:r w:rsidRPr="0CA3AF98" w:rsidR="0CA3AF98">
              <w:rPr>
                <w:i w:val="1"/>
                <w:iCs w:val="1"/>
                <w:sz w:val="22"/>
                <w:szCs w:val="22"/>
                <w:lang w:eastAsia="en-US"/>
              </w:rPr>
              <w:t xml:space="preserve"> tõve diagnoosi kinnitamiseks suunata vastava valdkonnaga süvendatult tegeleva erialaspetsialisti (neuroloog, </w:t>
            </w:r>
            <w:proofErr w:type="spellStart"/>
            <w:r w:rsidRPr="0CA3AF98" w:rsidR="0CA3AF98">
              <w:rPr>
                <w:i w:val="1"/>
                <w:iCs w:val="1"/>
                <w:sz w:val="22"/>
                <w:szCs w:val="22"/>
                <w:lang w:eastAsia="en-US"/>
              </w:rPr>
              <w:t>geriaater</w:t>
            </w:r>
            <w:proofErr w:type="spellEnd"/>
            <w:r w:rsidRPr="0CA3AF98" w:rsidR="0CA3AF98">
              <w:rPr>
                <w:i w:val="1"/>
                <w:iCs w:val="1"/>
                <w:sz w:val="22"/>
                <w:szCs w:val="22"/>
                <w:lang w:eastAsia="en-US"/>
              </w:rPr>
              <w:t>, psühhiaater) ambulatoorsele vastuvõtule vs. haiglauuringutele vs. mitte?</w:t>
            </w:r>
          </w:p>
          <w:p w:rsidRPr="007C2808" w:rsidR="005B2124" w:rsidP="0CA3AF98" w:rsidRDefault="005B2124" w14:paraId="49115A39" w14:textId="148737D4">
            <w:pPr>
              <w:pStyle w:val="NormalWeb"/>
              <w:spacing w:before="0" w:beforeAutospacing="off" w:after="0" w:afterAutospacing="off"/>
              <w:jc w:val="left"/>
              <w:rPr>
                <w:sz w:val="22"/>
                <w:szCs w:val="22"/>
                <w:lang w:eastAsia="en-US"/>
              </w:rPr>
            </w:pPr>
            <w:r w:rsidRPr="0CA3AF98" w:rsidR="0CA3AF98">
              <w:rPr>
                <w:sz w:val="22"/>
                <w:szCs w:val="22"/>
                <w:lang w:eastAsia="en-US"/>
              </w:rPr>
              <w:t xml:space="preserve">4. </w:t>
            </w:r>
            <w:r w:rsidRPr="0CA3AF98" w:rsidR="0CA3AF98">
              <w:rPr>
                <w:sz w:val="22"/>
                <w:szCs w:val="22"/>
                <w:lang w:eastAsia="en-US"/>
              </w:rPr>
              <w:t>Küsimus nr 10</w:t>
            </w:r>
            <w:r w:rsidRPr="0CA3AF98" w:rsidR="0CA3AF98">
              <w:rPr>
                <w:sz w:val="22"/>
                <w:szCs w:val="22"/>
                <w:lang w:eastAsia="en-US"/>
              </w:rPr>
              <w:t xml:space="preserve"> (Piret Väljaots)</w:t>
            </w:r>
            <w:r w:rsidRPr="0CA3AF98" w:rsidR="0CA3AF98">
              <w:rPr>
                <w:sz w:val="22"/>
                <w:szCs w:val="22"/>
                <w:lang w:eastAsia="en-US"/>
              </w:rPr>
              <w:t>:</w:t>
            </w:r>
            <w:r w:rsidRPr="0CA3AF98" w:rsidR="0CA3AF98">
              <w:rPr>
                <w:i w:val="1"/>
                <w:iCs w:val="1"/>
                <w:sz w:val="22"/>
                <w:szCs w:val="22"/>
                <w:lang w:eastAsia="en-US"/>
              </w:rPr>
              <w:t xml:space="preserve"> </w:t>
            </w:r>
            <w:r w:rsidRPr="0CA3AF98" w:rsidR="0CA3AF98">
              <w:rPr>
                <w:i w:val="1"/>
                <w:iCs w:val="1"/>
                <w:sz w:val="22"/>
                <w:szCs w:val="22"/>
                <w:lang w:eastAsia="en-US"/>
              </w:rPr>
              <w:t xml:space="preserve">Kas kõikidel ravi saavatel </w:t>
            </w:r>
            <w:proofErr w:type="spellStart"/>
            <w:r w:rsidRPr="0CA3AF98" w:rsidR="0CA3AF98">
              <w:rPr>
                <w:i w:val="1"/>
                <w:iCs w:val="1"/>
                <w:sz w:val="22"/>
                <w:szCs w:val="22"/>
                <w:lang w:eastAsia="en-US"/>
              </w:rPr>
              <w:t>Alzheimeri</w:t>
            </w:r>
            <w:proofErr w:type="spellEnd"/>
            <w:r w:rsidRPr="0CA3AF98" w:rsidR="0CA3AF98">
              <w:rPr>
                <w:i w:val="1"/>
                <w:iCs w:val="1"/>
                <w:sz w:val="22"/>
                <w:szCs w:val="22"/>
                <w:lang w:eastAsia="en-US"/>
              </w:rPr>
              <w:t xml:space="preserve"> tõvega patsientidel teostada ravitulemuse hindamiseks kordusuuringud kindla aja järel vs. mitte?</w:t>
            </w:r>
          </w:p>
          <w:p w:rsidRPr="007C2808" w:rsidR="005B2124" w:rsidP="51D4F2E2" w:rsidRDefault="005B2124" w14:paraId="39BF2409" w14:textId="77777777" w14:noSpellErr="1">
            <w:pPr>
              <w:pStyle w:val="ListParagraph"/>
              <w:numPr>
                <w:ilvl w:val="1"/>
                <w:numId w:val="3"/>
              </w:numPr>
              <w:spacing w:line="360" w:lineRule="auto"/>
              <w:contextualSpacing/>
              <w:jc w:val="left"/>
              <w:rPr>
                <w:rFonts w:ascii="Times New Roman" w:hAnsi="Times New Roman" w:eastAsia="Times New Roman" w:cs="Times New Roman"/>
                <w:lang w:eastAsia="en-US"/>
              </w:rPr>
            </w:pPr>
            <w:r w:rsidRPr="51D4F2E2" w:rsidR="51D4F2E2">
              <w:rPr>
                <w:rFonts w:ascii="Times New Roman" w:hAnsi="Times New Roman" w:eastAsia="Times New Roman" w:cs="Times New Roman"/>
                <w:i w:val="1"/>
                <w:iCs w:val="1"/>
                <w:lang w:eastAsia="en-US"/>
              </w:rPr>
              <w:t>Igapäevategevustega toimetuleku  hindamine</w:t>
            </w:r>
            <w:r w:rsidRPr="51D4F2E2" w:rsidR="51D4F2E2">
              <w:rPr>
                <w:rFonts w:ascii="Times New Roman" w:hAnsi="Times New Roman" w:eastAsia="Times New Roman" w:cs="Times New Roman"/>
                <w:i w:val="1"/>
                <w:iCs w:val="1"/>
                <w:lang w:eastAsia="en-US"/>
              </w:rPr>
              <w:t xml:space="preserve"> </w:t>
            </w:r>
          </w:p>
          <w:p w:rsidRPr="007C2808" w:rsidR="005B2124" w:rsidP="51D4F2E2" w:rsidRDefault="005B2124" w14:paraId="74D63340" w14:textId="77777777" w14:noSpellErr="1">
            <w:pPr>
              <w:pStyle w:val="ListParagraph"/>
              <w:numPr>
                <w:ilvl w:val="1"/>
                <w:numId w:val="3"/>
              </w:numPr>
              <w:spacing w:line="360" w:lineRule="auto"/>
              <w:contextualSpacing/>
              <w:jc w:val="left"/>
              <w:rPr>
                <w:rFonts w:ascii="Times New Roman" w:hAnsi="Times New Roman" w:eastAsia="Times New Roman" w:cs="Times New Roman"/>
                <w:lang w:eastAsia="en-US"/>
              </w:rPr>
            </w:pPr>
            <w:r w:rsidRPr="51D4F2E2" w:rsidR="51D4F2E2">
              <w:rPr>
                <w:rFonts w:ascii="Times New Roman" w:hAnsi="Times New Roman" w:eastAsia="Times New Roman" w:cs="Times New Roman"/>
                <w:i w:val="1"/>
                <w:iCs w:val="1"/>
                <w:lang w:eastAsia="en-US"/>
              </w:rPr>
              <w:t xml:space="preserve">sõeltestid (nt vaimse seisundi miniuuring) </w:t>
            </w:r>
          </w:p>
          <w:p w:rsidRPr="007C2808" w:rsidR="005B2124" w:rsidP="0CA3AF98" w:rsidRDefault="005B2124" w14:paraId="48C0CB2E" w14:textId="77777777">
            <w:pPr>
              <w:pStyle w:val="ListParagraph"/>
              <w:numPr>
                <w:ilvl w:val="1"/>
                <w:numId w:val="3"/>
              </w:numPr>
              <w:spacing w:line="360" w:lineRule="auto"/>
              <w:contextualSpacing/>
              <w:jc w:val="left"/>
              <w:rPr>
                <w:rFonts w:ascii="Times New Roman" w:hAnsi="Times New Roman" w:eastAsia="Times New Roman" w:cs="Times New Roman"/>
                <w:lang w:eastAsia="en-US"/>
              </w:rPr>
            </w:pPr>
            <w:proofErr w:type="spellStart"/>
            <w:r w:rsidRPr="0CA3AF98" w:rsidR="0CA3AF98">
              <w:rPr>
                <w:rFonts w:ascii="Times New Roman" w:hAnsi="Times New Roman" w:eastAsia="Times New Roman" w:cs="Times New Roman"/>
                <w:i w:val="1"/>
                <w:iCs w:val="1"/>
                <w:lang w:eastAsia="en-US"/>
              </w:rPr>
              <w:t>neuropsühholoogiline</w:t>
            </w:r>
            <w:proofErr w:type="spellEnd"/>
            <w:r w:rsidRPr="0CA3AF98" w:rsidR="0CA3AF98">
              <w:rPr>
                <w:rFonts w:ascii="Times New Roman" w:hAnsi="Times New Roman" w:eastAsia="Times New Roman" w:cs="Times New Roman"/>
                <w:i w:val="1"/>
                <w:iCs w:val="1"/>
                <w:lang w:eastAsia="en-US"/>
              </w:rPr>
              <w:t xml:space="preserve"> hindamine</w:t>
            </w:r>
          </w:p>
          <w:p w:rsidRPr="007C2808" w:rsidR="005B2124" w:rsidP="51D4F2E2" w:rsidRDefault="005B2124" w14:paraId="47B82A4E" w14:textId="77777777" w14:noSpellErr="1">
            <w:pPr>
              <w:pStyle w:val="ListParagraph"/>
              <w:numPr>
                <w:ilvl w:val="1"/>
                <w:numId w:val="3"/>
              </w:numPr>
              <w:spacing w:line="360" w:lineRule="auto"/>
              <w:contextualSpacing/>
              <w:jc w:val="left"/>
              <w:rPr>
                <w:rFonts w:ascii="Times New Roman" w:hAnsi="Times New Roman" w:eastAsia="Times New Roman" w:cs="Times New Roman"/>
                <w:lang w:eastAsia="en-US"/>
              </w:rPr>
            </w:pPr>
            <w:r w:rsidRPr="51D4F2E2" w:rsidR="51D4F2E2">
              <w:rPr>
                <w:rFonts w:ascii="Times New Roman" w:hAnsi="Times New Roman" w:eastAsia="Times New Roman" w:cs="Times New Roman"/>
                <w:i w:val="1"/>
                <w:iCs w:val="1"/>
                <w:lang w:eastAsia="en-US"/>
              </w:rPr>
              <w:t>funktsionaalsed visualiseerivad uuringud</w:t>
            </w:r>
          </w:p>
          <w:p w:rsidRPr="007C2808" w:rsidR="005B2124" w:rsidP="0CA3AF98" w:rsidRDefault="00705B06" w14:paraId="5064F944" w14:textId="6DD78B0A">
            <w:pPr>
              <w:spacing w:line="360" w:lineRule="auto"/>
              <w:contextualSpacing/>
              <w:jc w:val="left"/>
              <w:rPr>
                <w:rFonts w:ascii="Times New Roman" w:hAnsi="Times New Roman" w:eastAsia="Times New Roman" w:cs="Times New Roman"/>
              </w:rPr>
            </w:pPr>
            <w:r w:rsidRPr="0CA3AF98" w:rsidR="0CA3AF98">
              <w:rPr>
                <w:rFonts w:ascii="Times New Roman" w:hAnsi="Times New Roman" w:eastAsia="Times New Roman" w:cs="Times New Roman"/>
              </w:rPr>
              <w:t>5</w:t>
            </w:r>
            <w:r w:rsidRPr="0CA3AF98" w:rsidR="0CA3AF98">
              <w:rPr>
                <w:rFonts w:ascii="Times New Roman" w:hAnsi="Times New Roman" w:eastAsia="Times New Roman" w:cs="Times New Roman"/>
              </w:rPr>
              <w:t>. K</w:t>
            </w:r>
            <w:r w:rsidRPr="0CA3AF98" w:rsidR="0CA3AF98">
              <w:rPr>
                <w:rFonts w:ascii="Times New Roman" w:hAnsi="Times New Roman" w:eastAsia="Times New Roman" w:cs="Times New Roman"/>
              </w:rPr>
              <w:t>üsimus</w:t>
            </w:r>
            <w:r w:rsidRPr="0CA3AF98" w:rsidR="0CA3AF98">
              <w:rPr>
                <w:rFonts w:ascii="Times New Roman" w:hAnsi="Times New Roman" w:eastAsia="Times New Roman" w:cs="Times New Roman"/>
              </w:rPr>
              <w:t xml:space="preserve"> nr </w:t>
            </w:r>
            <w:r w:rsidRPr="0CA3AF98" w:rsidR="0CA3AF98">
              <w:rPr>
                <w:rFonts w:ascii="Times New Roman" w:hAnsi="Times New Roman" w:eastAsia="Times New Roman" w:cs="Times New Roman"/>
              </w:rPr>
              <w:t>8</w:t>
            </w:r>
            <w:r w:rsidRPr="0CA3AF98" w:rsidR="0CA3AF98">
              <w:rPr>
                <w:rFonts w:ascii="Times New Roman" w:hAnsi="Times New Roman" w:eastAsia="Times New Roman" w:cs="Times New Roman"/>
              </w:rPr>
              <w:t xml:space="preserve"> (Piret Väljaots)</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i w:val="1"/>
                <w:iCs w:val="1"/>
              </w:rPr>
              <w:t xml:space="preserve">Kas </w:t>
            </w:r>
            <w:proofErr w:type="spellStart"/>
            <w:r w:rsidRPr="0CA3AF98" w:rsidR="0CA3AF98">
              <w:rPr>
                <w:rFonts w:ascii="Times New Roman" w:hAnsi="Times New Roman" w:eastAsia="Times New Roman" w:cs="Times New Roman"/>
                <w:i w:val="1"/>
                <w:iCs w:val="1"/>
              </w:rPr>
              <w:t>Alzheimeri</w:t>
            </w:r>
            <w:proofErr w:type="spellEnd"/>
            <w:r w:rsidRPr="0CA3AF98" w:rsidR="0CA3AF98">
              <w:rPr>
                <w:rFonts w:ascii="Times New Roman" w:hAnsi="Times New Roman" w:eastAsia="Times New Roman" w:cs="Times New Roman"/>
                <w:i w:val="1"/>
                <w:iCs w:val="1"/>
              </w:rPr>
              <w:t xml:space="preserve"> tõvega patsiendi</w:t>
            </w:r>
            <w:r w:rsidRPr="0CA3AF98" w:rsidR="0CA3AF98">
              <w:rPr>
                <w:rFonts w:ascii="Times New Roman" w:hAnsi="Times New Roman" w:eastAsia="Times New Roman" w:cs="Times New Roman"/>
                <w:i w:val="1"/>
                <w:iCs w:val="1"/>
              </w:rPr>
              <w:t xml:space="preserve"> </w:t>
            </w:r>
            <w:r w:rsidRPr="0CA3AF98" w:rsidR="0CA3AF98">
              <w:rPr>
                <w:rFonts w:ascii="Times New Roman" w:hAnsi="Times New Roman" w:eastAsia="Times New Roman" w:cs="Times New Roman"/>
                <w:i w:val="1"/>
                <w:iCs w:val="1"/>
              </w:rPr>
              <w:t>ööpäevaringsele</w:t>
            </w:r>
            <w:r w:rsidRPr="0CA3AF98" w:rsidR="0CA3AF98">
              <w:rPr>
                <w:rFonts w:ascii="Times New Roman" w:hAnsi="Times New Roman" w:eastAsia="Times New Roman" w:cs="Times New Roman"/>
                <w:i w:val="1"/>
                <w:iCs w:val="1"/>
              </w:rPr>
              <w:t xml:space="preserve"> </w:t>
            </w:r>
            <w:r w:rsidRPr="0CA3AF98" w:rsidR="0CA3AF98">
              <w:rPr>
                <w:rFonts w:ascii="Times New Roman" w:hAnsi="Times New Roman" w:eastAsia="Times New Roman" w:cs="Times New Roman"/>
                <w:i w:val="1"/>
                <w:iCs w:val="1"/>
              </w:rPr>
              <w:t xml:space="preserve">(dementsussündroomiga patsientidele mõeldud) asutushooldusele suunamise otsustamisel kasutada kindlaid kriteeriume vs. </w:t>
            </w:r>
            <w:r w:rsidRPr="0CA3AF98" w:rsidR="0CA3AF98">
              <w:rPr>
                <w:rFonts w:ascii="Times New Roman" w:hAnsi="Times New Roman" w:eastAsia="Times New Roman" w:cs="Times New Roman"/>
                <w:i w:val="1"/>
                <w:iCs w:val="1"/>
              </w:rPr>
              <w:t>m</w:t>
            </w:r>
            <w:r w:rsidRPr="0CA3AF98" w:rsidR="0CA3AF98">
              <w:rPr>
                <w:rFonts w:ascii="Times New Roman" w:hAnsi="Times New Roman" w:eastAsia="Times New Roman" w:cs="Times New Roman"/>
                <w:i w:val="1"/>
                <w:iCs w:val="1"/>
              </w:rPr>
              <w:t>itte?</w:t>
            </w:r>
          </w:p>
          <w:p w:rsidRPr="007C2808" w:rsidR="00B3465D" w:rsidP="0CA3AF98" w:rsidRDefault="005B2124" w14:paraId="619AC60C" w14:textId="69AA9D5F">
            <w:pPr>
              <w:spacing w:line="360" w:lineRule="auto"/>
              <w:contextualSpacing/>
              <w:jc w:val="left"/>
              <w:rPr>
                <w:rFonts w:ascii="Times New Roman" w:hAnsi="Times New Roman" w:eastAsia="Times New Roman" w:cs="Times New Roman"/>
              </w:rPr>
            </w:pPr>
            <w:r w:rsidRPr="0CA3AF98" w:rsidR="0CA3AF98">
              <w:rPr>
                <w:rFonts w:ascii="Times New Roman" w:hAnsi="Times New Roman" w:eastAsia="Times New Roman" w:cs="Times New Roman"/>
              </w:rPr>
              <w:t xml:space="preserve">6. </w:t>
            </w:r>
            <w:r w:rsidRPr="0CA3AF98" w:rsidR="0CA3AF98">
              <w:rPr>
                <w:rFonts w:ascii="Times New Roman" w:hAnsi="Times New Roman" w:eastAsia="Times New Roman" w:cs="Times New Roman"/>
              </w:rPr>
              <w:t xml:space="preserve">Küsimus </w:t>
            </w:r>
            <w:r w:rsidRPr="0CA3AF98" w:rsidR="0CA3AF98">
              <w:rPr>
                <w:rFonts w:ascii="Times New Roman" w:hAnsi="Times New Roman" w:eastAsia="Times New Roman" w:cs="Times New Roman"/>
              </w:rPr>
              <w:t xml:space="preserve">nr </w:t>
            </w:r>
            <w:r w:rsidRPr="0CA3AF98" w:rsidR="0CA3AF98">
              <w:rPr>
                <w:rFonts w:ascii="Times New Roman" w:hAnsi="Times New Roman" w:eastAsia="Times New Roman" w:cs="Times New Roman"/>
              </w:rPr>
              <w:t>9</w:t>
            </w:r>
            <w:r w:rsidRPr="0CA3AF98" w:rsidR="0CA3AF98">
              <w:rPr>
                <w:rFonts w:ascii="Times New Roman" w:hAnsi="Times New Roman" w:eastAsia="Times New Roman" w:cs="Times New Roman"/>
              </w:rPr>
              <w:t xml:space="preserve"> (Ülle </w:t>
            </w:r>
            <w:proofErr w:type="spellStart"/>
            <w:r w:rsidRPr="0CA3AF98" w:rsidR="0CA3AF98">
              <w:rPr>
                <w:rFonts w:ascii="Times New Roman" w:hAnsi="Times New Roman" w:eastAsia="Times New Roman" w:cs="Times New Roman"/>
              </w:rPr>
              <w:t>Krikmann</w:t>
            </w:r>
            <w:proofErr w:type="spellEnd"/>
            <w:r w:rsidRPr="0CA3AF98" w:rsidR="0CA3AF98">
              <w:rPr>
                <w:rFonts w:ascii="Times New Roman" w:hAnsi="Times New Roman" w:eastAsia="Times New Roman" w:cs="Times New Roman"/>
              </w:rPr>
              <w:t>)</w:t>
            </w:r>
            <w:r w:rsidRPr="0CA3AF98" w:rsidR="0CA3AF98">
              <w:rPr>
                <w:rFonts w:ascii="Times New Roman" w:hAnsi="Times New Roman" w:eastAsia="Times New Roman" w:cs="Times New Roman"/>
              </w:rPr>
              <w:t xml:space="preserve">: </w:t>
            </w:r>
            <w:proofErr w:type="spellStart"/>
            <w:r w:rsidRPr="0CA3AF98" w:rsidR="0CA3AF98">
              <w:rPr>
                <w:rFonts w:ascii="Times New Roman" w:hAnsi="Times New Roman" w:eastAsia="Times New Roman" w:cs="Times New Roman"/>
              </w:rPr>
              <w:t>medikamentoosse</w:t>
            </w:r>
            <w:proofErr w:type="spellEnd"/>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ravi a</w:t>
            </w:r>
            <w:r w:rsidRPr="0CA3AF98" w:rsidR="0CA3AF98">
              <w:rPr>
                <w:rFonts w:ascii="Times New Roman" w:hAnsi="Times New Roman" w:eastAsia="Times New Roman" w:cs="Times New Roman"/>
              </w:rPr>
              <w:t>lgoritm</w:t>
            </w:r>
          </w:p>
          <w:p w:rsidR="00503ED5" w:rsidP="51D4F2E2" w:rsidRDefault="00DA3672" w14:paraId="5BDDA268" w14:noSpellErr="1" w14:textId="34D19D2D">
            <w:pPr>
              <w:spacing w:after="0" w:line="240" w:lineRule="auto"/>
              <w:jc w:val="left"/>
              <w:rPr>
                <w:rFonts w:ascii="Times New Roman" w:hAnsi="Times New Roman" w:eastAsia="Times New Roman"/>
              </w:rPr>
            </w:pPr>
            <w:r w:rsidRPr="51D4F2E2" w:rsidR="51D4F2E2">
              <w:rPr>
                <w:rFonts w:ascii="Times New Roman" w:hAnsi="Times New Roman" w:eastAsia="Times New Roman" w:cs="Times New Roman"/>
              </w:rPr>
              <w:t>7</w:t>
            </w:r>
            <w:r w:rsidRPr="51D4F2E2" w:rsidR="51D4F2E2">
              <w:rPr>
                <w:rFonts w:ascii="Times New Roman" w:hAnsi="Times New Roman" w:eastAsia="Times New Roman" w:cs="Times New Roman"/>
              </w:rPr>
              <w:t xml:space="preserve">. </w:t>
            </w:r>
            <w:r w:rsidRPr="51D4F2E2" w:rsidR="51D4F2E2">
              <w:rPr>
                <w:rFonts w:ascii="Times New Roman" w:hAnsi="Times New Roman" w:eastAsia="Times New Roman" w:cs="Times New Roman"/>
              </w:rPr>
              <w:t xml:space="preserve">Küsimuse </w:t>
            </w:r>
            <w:r w:rsidRPr="51D4F2E2" w:rsidR="51D4F2E2">
              <w:rPr>
                <w:rFonts w:ascii="Times New Roman" w:hAnsi="Times New Roman" w:eastAsia="Times New Roman" w:cs="Times New Roman"/>
              </w:rPr>
              <w:t xml:space="preserve">nr </w:t>
            </w:r>
            <w:r w:rsidRPr="51D4F2E2" w:rsidR="51D4F2E2">
              <w:rPr>
                <w:rFonts w:ascii="Times New Roman" w:hAnsi="Times New Roman" w:eastAsia="Times New Roman" w:cs="Times New Roman"/>
              </w:rPr>
              <w:t xml:space="preserve">16 </w:t>
            </w:r>
            <w:r w:rsidRPr="51D4F2E2" w:rsidR="51D4F2E2">
              <w:rPr>
                <w:rFonts w:ascii="Times New Roman" w:hAnsi="Times New Roman" w:eastAsia="Times New Roman" w:cs="Times New Roman"/>
              </w:rPr>
              <w:t xml:space="preserve">ja nr 8 </w:t>
            </w:r>
            <w:r w:rsidRPr="51D4F2E2" w:rsidR="51D4F2E2">
              <w:rPr>
                <w:rFonts w:ascii="Times New Roman" w:hAnsi="Times New Roman" w:eastAsia="Times New Roman" w:cs="Times New Roman"/>
              </w:rPr>
              <w:t>soovituste kinnitamine</w:t>
            </w:r>
          </w:p>
          <w:p w:rsidRPr="007C2808" w:rsidR="008B3771" w:rsidP="51D4F2E2" w:rsidRDefault="00503ED5" w14:paraId="1CE747E0" w14:textId="5FAE928E" w14:noSpellErr="1">
            <w:pPr>
              <w:spacing w:after="0" w:line="240" w:lineRule="auto"/>
              <w:jc w:val="left"/>
              <w:rPr>
                <w:rFonts w:ascii="Times New Roman" w:hAnsi="Times New Roman" w:eastAsia="Times New Roman"/>
              </w:rPr>
            </w:pPr>
            <w:r w:rsidRPr="51D4F2E2" w:rsidR="51D4F2E2">
              <w:rPr>
                <w:rFonts w:ascii="Times New Roman" w:hAnsi="Times New Roman" w:eastAsia="Times New Roman" w:cs="Times New Roman"/>
              </w:rPr>
              <w:t xml:space="preserve">8. </w:t>
            </w:r>
            <w:r w:rsidRPr="51D4F2E2" w:rsidR="51D4F2E2">
              <w:rPr>
                <w:rFonts w:ascii="Times New Roman" w:hAnsi="Times New Roman" w:eastAsia="Times New Roman" w:cs="Times New Roman"/>
              </w:rPr>
              <w:t>Järgmiste koosolekute ajakava täpsustamine</w:t>
            </w:r>
          </w:p>
        </w:tc>
      </w:tr>
      <w:tr w:rsidRPr="007C2808" w:rsidR="00B21B39" w:rsidTr="0CA3AF98" w14:paraId="02F411A4" w14:textId="77777777">
        <w:tc>
          <w:tcPr>
            <w:tcW w:w="1418" w:type="dxa"/>
            <w:tcMar/>
          </w:tcPr>
          <w:p w:rsidRPr="007C2808" w:rsidR="00B21B39" w:rsidP="0CA3AF98" w:rsidRDefault="49E834DD" w14:paraId="05066BDC" w14:textId="77777777" w14:noSpellErr="1">
            <w:pPr>
              <w:spacing w:after="0"/>
              <w:jc w:val="both"/>
              <w:rPr>
                <w:rFonts w:ascii="Times New Roman" w:hAnsi="Times New Roman" w:eastAsia="Times New Roman" w:cs="Times New Roman"/>
                <w:b w:val="1"/>
                <w:bCs w:val="1"/>
              </w:rPr>
            </w:pPr>
            <w:r w:rsidRPr="0CA3AF98" w:rsidR="0CA3AF98">
              <w:rPr>
                <w:rFonts w:ascii="Times New Roman" w:hAnsi="Times New Roman" w:eastAsia="Times New Roman" w:cs="Times New Roman"/>
                <w:b w:val="1"/>
                <w:bCs w:val="1"/>
              </w:rPr>
              <w:t>Ülevaade toimunud aruteludest</w:t>
            </w:r>
          </w:p>
        </w:tc>
        <w:tc>
          <w:tcPr>
            <w:tcW w:w="8930" w:type="dxa"/>
            <w:tcBorders>
              <w:top w:val="single" w:color="auto" w:sz="4" w:space="0"/>
            </w:tcBorders>
            <w:tcMar/>
          </w:tcPr>
          <w:p w:rsidR="51D4F2E2" w:rsidP="51D4F2E2" w:rsidRDefault="51D4F2E2" w14:noSpellErr="1" w14:paraId="326DC1BC" w14:textId="79FF34F1">
            <w:pPr>
              <w:jc w:val="left"/>
            </w:pPr>
            <w:r w:rsidRPr="51D4F2E2" w:rsidR="51D4F2E2">
              <w:rPr>
                <w:rFonts w:ascii="Times New Roman" w:hAnsi="Times New Roman" w:eastAsia="Times New Roman" w:cs="Times New Roman"/>
              </w:rPr>
              <w:t>Kell 13.15 oli kohal 13 töörühma liiget</w:t>
            </w:r>
            <w:r w:rsidRPr="51D4F2E2" w:rsidR="51D4F2E2">
              <w:rPr>
                <w:rFonts w:ascii="Times New Roman" w:hAnsi="Times New Roman" w:eastAsia="Times New Roman" w:cs="Times New Roman"/>
              </w:rPr>
              <w:t>, seega oli kvoorum koos.</w:t>
            </w:r>
          </w:p>
          <w:p w:rsidR="51D4F2E2" w:rsidP="51D4F2E2" w:rsidRDefault="51D4F2E2" w14:noSpellErr="1" w14:paraId="0B5DD04D" w14:textId="1034B97F">
            <w:pPr>
              <w:pStyle w:val="Normal"/>
              <w:jc w:val="left"/>
            </w:pPr>
          </w:p>
          <w:p w:rsidRPr="007C2808" w:rsidR="003A4079" w:rsidP="51D4F2E2" w:rsidRDefault="005B2124" w14:paraId="30F72B80" w14:noSpellErr="1" w14:textId="2B44AA47">
            <w:pPr>
              <w:jc w:val="left"/>
              <w:rPr>
                <w:rFonts w:ascii="Times New Roman" w:hAnsi="Times New Roman"/>
              </w:rPr>
            </w:pPr>
            <w:r w:rsidRPr="51D4F2E2" w:rsidR="51D4F2E2">
              <w:rPr>
                <w:rFonts w:ascii="Times New Roman" w:hAnsi="Times New Roman" w:eastAsia="Times New Roman" w:cs="Times New Roman"/>
                <w:b w:val="1"/>
                <w:bCs w:val="1"/>
              </w:rPr>
              <w:t>1. Korralduslikud küsimused:</w:t>
            </w:r>
          </w:p>
          <w:p w:rsidRPr="007C2808" w:rsidR="003A4079" w:rsidP="0CA3AF98" w:rsidRDefault="00576676" w14:paraId="38076E6D" w14:textId="620F0F6B">
            <w:pPr>
              <w:jc w:val="left"/>
              <w:rPr>
                <w:rFonts w:ascii="Times New Roman" w:hAnsi="Times New Roman" w:eastAsia="Times New Roman" w:cs="Times New Roman"/>
              </w:rPr>
            </w:pPr>
            <w:r w:rsidRPr="0CA3AF98" w:rsidR="0CA3AF98">
              <w:rPr>
                <w:rFonts w:ascii="Times New Roman" w:hAnsi="Times New Roman" w:eastAsia="Times New Roman" w:cs="Times New Roman"/>
              </w:rPr>
              <w:t>H</w:t>
            </w:r>
            <w:r w:rsidRPr="0CA3AF98" w:rsidR="0CA3AF98">
              <w:rPr>
                <w:rFonts w:ascii="Times New Roman" w:hAnsi="Times New Roman" w:eastAsia="Times New Roman" w:cs="Times New Roman"/>
              </w:rPr>
              <w:t xml:space="preserve">aigekassa koordinaator </w:t>
            </w:r>
            <w:r w:rsidRPr="0CA3AF98" w:rsidR="0CA3AF98">
              <w:rPr>
                <w:rFonts w:ascii="Times New Roman" w:hAnsi="Times New Roman" w:eastAsia="Times New Roman" w:cs="Times New Roman"/>
              </w:rPr>
              <w:t xml:space="preserve">Anneli </w:t>
            </w:r>
            <w:proofErr w:type="spellStart"/>
            <w:r w:rsidRPr="0CA3AF98" w:rsidR="0CA3AF98">
              <w:rPr>
                <w:rFonts w:ascii="Times New Roman" w:hAnsi="Times New Roman" w:eastAsia="Times New Roman" w:cs="Times New Roman"/>
              </w:rPr>
              <w:t>Truhanov</w:t>
            </w:r>
            <w:proofErr w:type="spellEnd"/>
            <w:r w:rsidRPr="0CA3AF98" w:rsidR="0CA3AF98">
              <w:rPr>
                <w:rFonts w:ascii="Times New Roman" w:hAnsi="Times New Roman" w:eastAsia="Times New Roman" w:cs="Times New Roman"/>
              </w:rPr>
              <w:t xml:space="preserve"> esitas </w:t>
            </w:r>
            <w:r w:rsidRPr="0CA3AF98" w:rsidR="0CA3AF98">
              <w:rPr>
                <w:rFonts w:ascii="Times New Roman" w:hAnsi="Times New Roman" w:eastAsia="Times New Roman" w:cs="Times New Roman"/>
              </w:rPr>
              <w:t xml:space="preserve">ülevaate sellest, </w:t>
            </w:r>
            <w:r w:rsidRPr="0CA3AF98" w:rsidR="0CA3AF98">
              <w:rPr>
                <w:rFonts w:ascii="Times New Roman" w:hAnsi="Times New Roman" w:eastAsia="Times New Roman" w:cs="Times New Roman"/>
              </w:rPr>
              <w:t xml:space="preserve">kui </w:t>
            </w:r>
            <w:r w:rsidRPr="0CA3AF98" w:rsidR="0CA3AF98">
              <w:rPr>
                <w:rFonts w:ascii="Times New Roman" w:hAnsi="Times New Roman" w:eastAsia="Times New Roman" w:cs="Times New Roman"/>
              </w:rPr>
              <w:t xml:space="preserve">paljudele käsitlusala küsimustele on soovitused koostatud ja kinnitatud. Järgmise kahe koosolekuga peaks töörühm kinnitama kõikide </w:t>
            </w:r>
            <w:r w:rsidRPr="0CA3AF98" w:rsidR="0CA3AF98">
              <w:rPr>
                <w:rFonts w:ascii="Times New Roman" w:hAnsi="Times New Roman" w:eastAsia="Times New Roman" w:cs="Times New Roman"/>
              </w:rPr>
              <w:t>küsimuste soovitused</w:t>
            </w:r>
            <w:r w:rsidRPr="0CA3AF98" w:rsidR="0CA3AF98">
              <w:rPr>
                <w:rFonts w:ascii="Times New Roman" w:hAnsi="Times New Roman" w:eastAsia="Times New Roman" w:cs="Times New Roman"/>
              </w:rPr>
              <w:t>. S</w:t>
            </w:r>
            <w:r w:rsidRPr="0CA3AF98" w:rsidR="0CA3AF98">
              <w:rPr>
                <w:rFonts w:ascii="Times New Roman" w:hAnsi="Times New Roman" w:eastAsia="Times New Roman" w:cs="Times New Roman"/>
              </w:rPr>
              <w:t xml:space="preserve">ekretariaat </w:t>
            </w:r>
            <w:r w:rsidRPr="0CA3AF98" w:rsidR="0CA3AF98">
              <w:rPr>
                <w:rFonts w:ascii="Times New Roman" w:hAnsi="Times New Roman" w:eastAsia="Times New Roman" w:cs="Times New Roman"/>
              </w:rPr>
              <w:t>peaks</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uue aasta algusest ha</w:t>
            </w:r>
            <w:r w:rsidRPr="0CA3AF98" w:rsidR="0CA3AF98">
              <w:rPr>
                <w:rFonts w:ascii="Times New Roman" w:hAnsi="Times New Roman" w:eastAsia="Times New Roman" w:cs="Times New Roman"/>
              </w:rPr>
              <w:t>kkama</w:t>
            </w:r>
            <w:r w:rsidRPr="0CA3AF98" w:rsidR="0CA3AF98">
              <w:rPr>
                <w:rFonts w:ascii="Times New Roman" w:hAnsi="Times New Roman" w:eastAsia="Times New Roman" w:cs="Times New Roman"/>
              </w:rPr>
              <w:t xml:space="preserve"> tegelema ravijuhendi teksti </w:t>
            </w:r>
            <w:proofErr w:type="spellStart"/>
            <w:r w:rsidRPr="0CA3AF98" w:rsidR="0CA3AF98">
              <w:rPr>
                <w:rFonts w:ascii="Times New Roman" w:hAnsi="Times New Roman" w:eastAsia="Times New Roman" w:cs="Times New Roman"/>
              </w:rPr>
              <w:t>kokku</w:t>
            </w:r>
            <w:r w:rsidRPr="0CA3AF98" w:rsidR="0CA3AF98">
              <w:rPr>
                <w:rFonts w:ascii="Times New Roman" w:hAnsi="Times New Roman" w:eastAsia="Times New Roman" w:cs="Times New Roman"/>
              </w:rPr>
              <w:t>kirjutamisega</w:t>
            </w:r>
            <w:proofErr w:type="spellEnd"/>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 xml:space="preserve">Lepiti kokku </w:t>
            </w:r>
            <w:r w:rsidRPr="0CA3AF98" w:rsidR="0CA3AF98">
              <w:rPr>
                <w:rFonts w:ascii="Times New Roman" w:hAnsi="Times New Roman" w:eastAsia="Times New Roman" w:cs="Times New Roman"/>
              </w:rPr>
              <w:t xml:space="preserve">novembri ja </w:t>
            </w:r>
            <w:r w:rsidRPr="0CA3AF98" w:rsidR="0CA3AF98">
              <w:rPr>
                <w:rFonts w:ascii="Times New Roman" w:hAnsi="Times New Roman" w:eastAsia="Times New Roman" w:cs="Times New Roman"/>
              </w:rPr>
              <w:t>detsembri töörühma koosoleku a</w:t>
            </w:r>
            <w:r w:rsidRPr="0CA3AF98" w:rsidR="0CA3AF98">
              <w:rPr>
                <w:rFonts w:ascii="Times New Roman" w:hAnsi="Times New Roman" w:eastAsia="Times New Roman" w:cs="Times New Roman"/>
              </w:rPr>
              <w:t>jad</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ning</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kellaa</w:t>
            </w:r>
            <w:r w:rsidRPr="0CA3AF98" w:rsidR="0CA3AF98">
              <w:rPr>
                <w:rFonts w:ascii="Times New Roman" w:hAnsi="Times New Roman" w:eastAsia="Times New Roman" w:cs="Times New Roman"/>
              </w:rPr>
              <w:t>jad – vastavalt 22.11 kl 12-16 ning 16.12 kl 12-16</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Detsembris toimuval töörühma koosolekul peab soovituste sõnastused ära ühtlustama ja samuti vaatama üle soovituste tugevused</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 xml:space="preserve"> seda just töörühma praktiliste soovituste osas.</w:t>
            </w:r>
          </w:p>
          <w:p w:rsidR="51D4F2E2" w:rsidP="51D4F2E2" w:rsidRDefault="51D4F2E2" w14:noSpellErr="1" w14:paraId="28139A3D" w14:textId="719CD142">
            <w:pPr>
              <w:jc w:val="both"/>
            </w:pPr>
            <w:r w:rsidRPr="51D4F2E2" w:rsidR="51D4F2E2">
              <w:rPr>
                <w:rFonts w:ascii="Times New Roman" w:hAnsi="Times New Roman" w:eastAsia="Times New Roman" w:cs="Times New Roman"/>
              </w:rPr>
              <w:t>Igaks juhuks mõelda ka jaanuari 2. nädalaks üks koosoleku aeg</w:t>
            </w:r>
            <w:r w:rsidRPr="51D4F2E2" w:rsidR="51D4F2E2">
              <w:rPr>
                <w:rFonts w:ascii="Times New Roman" w:hAnsi="Times New Roman" w:eastAsia="Times New Roman" w:cs="Times New Roman"/>
              </w:rPr>
              <w:t>.</w:t>
            </w:r>
            <w:r w:rsidRPr="51D4F2E2" w:rsidR="51D4F2E2">
              <w:rPr>
                <w:rFonts w:ascii="Times New Roman" w:hAnsi="Times New Roman" w:eastAsia="Times New Roman" w:cs="Times New Roman"/>
              </w:rPr>
              <w:t xml:space="preserve"> Töörühma koosolek tuleb planeerida veebruari lõppu või märtsi algusesse, kus tuleks esimene ravijuhendi versioon lugemisele.</w:t>
            </w:r>
            <w:r>
              <w:br/>
            </w:r>
          </w:p>
          <w:p w:rsidR="009F6D9E" w:rsidP="0CA3AF98" w:rsidRDefault="009F6D9E" w14:paraId="6349814F" w14:textId="04E2CC58">
            <w:pPr>
              <w:pStyle w:val="Normal"/>
              <w:jc w:val="left"/>
              <w:rPr>
                <w:rFonts w:ascii="Times New Roman" w:hAnsi="Times New Roman" w:eastAsia="Times New Roman" w:cs="Times New Roman"/>
              </w:rPr>
            </w:pPr>
            <w:r w:rsidRPr="0CA3AF98" w:rsidR="0CA3AF98">
              <w:rPr>
                <w:rFonts w:ascii="Times New Roman" w:hAnsi="Times New Roman" w:eastAsia="Times New Roman" w:cs="Times New Roman"/>
                <w:b w:val="1"/>
                <w:bCs w:val="1"/>
              </w:rPr>
              <w:t>2.</w:t>
            </w:r>
            <w:r w:rsidRPr="0CA3AF98" w:rsidR="0CA3AF98">
              <w:rPr>
                <w:rFonts w:ascii="Times New Roman" w:hAnsi="Times New Roman" w:eastAsia="Times New Roman" w:cs="Times New Roman"/>
                <w:b w:val="1"/>
                <w:bCs w:val="1"/>
              </w:rPr>
              <w:t xml:space="preserve"> K</w:t>
            </w:r>
            <w:r w:rsidRPr="0CA3AF98" w:rsidR="0CA3AF98">
              <w:rPr>
                <w:rFonts w:ascii="Times New Roman" w:hAnsi="Times New Roman" w:eastAsia="Times New Roman" w:cs="Times New Roman"/>
                <w:b w:val="1"/>
                <w:bCs w:val="1"/>
              </w:rPr>
              <w:t>üsimus</w:t>
            </w:r>
            <w:r w:rsidRPr="0CA3AF98" w:rsidR="0CA3AF98">
              <w:rPr>
                <w:rFonts w:ascii="Times New Roman" w:hAnsi="Times New Roman" w:eastAsia="Times New Roman" w:cs="Times New Roman"/>
                <w:b w:val="1"/>
                <w:bCs w:val="1"/>
              </w:rPr>
              <w:t xml:space="preserve"> </w:t>
            </w:r>
            <w:r w:rsidRPr="0CA3AF98" w:rsidR="0CA3AF98">
              <w:rPr>
                <w:rFonts w:ascii="Times New Roman" w:hAnsi="Times New Roman" w:eastAsia="Times New Roman" w:cs="Times New Roman"/>
                <w:b w:val="1"/>
                <w:bCs w:val="1"/>
              </w:rPr>
              <w:t>nr 1</w:t>
            </w:r>
            <w:r w:rsidRPr="0CA3AF98" w:rsidR="0CA3AF98">
              <w:rPr>
                <w:rFonts w:ascii="Times New Roman" w:hAnsi="Times New Roman" w:eastAsia="Times New Roman" w:cs="Times New Roman"/>
                <w:b w:val="1"/>
                <w:bCs w:val="1"/>
              </w:rPr>
              <w:t>:</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s</w:t>
            </w:r>
            <w:r w:rsidRPr="0CA3AF98" w:rsidR="0CA3AF98">
              <w:rPr>
                <w:rFonts w:ascii="Times New Roman" w:hAnsi="Times New Roman" w:eastAsia="Times New Roman" w:cs="Times New Roman"/>
              </w:rPr>
              <w:t xml:space="preserve">ekretariaadi liige </w:t>
            </w:r>
            <w:r w:rsidRPr="0CA3AF98" w:rsidR="0CA3AF98">
              <w:rPr>
                <w:rFonts w:ascii="Times New Roman" w:hAnsi="Times New Roman" w:eastAsia="Times New Roman" w:cs="Times New Roman"/>
              </w:rPr>
              <w:t>Siret Oja esitas</w:t>
            </w:r>
            <w:r w:rsidRPr="0CA3AF98" w:rsidR="0CA3AF98">
              <w:rPr>
                <w:rFonts w:ascii="Times New Roman" w:hAnsi="Times New Roman" w:eastAsia="Times New Roman" w:cs="Times New Roman"/>
              </w:rPr>
              <w:t xml:space="preserve"> ülevaate </w:t>
            </w:r>
            <w:r w:rsidRPr="0CA3AF98" w:rsidR="0CA3AF98">
              <w:rPr>
                <w:rFonts w:ascii="Times New Roman" w:hAnsi="Times New Roman" w:eastAsia="Times New Roman" w:cs="Times New Roman"/>
              </w:rPr>
              <w:t xml:space="preserve">antud teemat käsitlevatest </w:t>
            </w:r>
            <w:r w:rsidRPr="0CA3AF98" w:rsidR="0CA3AF98">
              <w:rPr>
                <w:rFonts w:ascii="Times New Roman" w:hAnsi="Times New Roman" w:eastAsia="Times New Roman" w:cs="Times New Roman"/>
              </w:rPr>
              <w:t>ravijuhendite soovitustest ning süstemaatilistest ülevaadetest</w:t>
            </w:r>
            <w:r w:rsidRPr="0CA3AF98" w:rsidR="0CA3AF98">
              <w:rPr>
                <w:rFonts w:ascii="Times New Roman" w:hAnsi="Times New Roman" w:eastAsia="Times New Roman" w:cs="Times New Roman"/>
              </w:rPr>
              <w:t xml:space="preserve">. Küsimust </w:t>
            </w:r>
            <w:proofErr w:type="spellStart"/>
            <w:r w:rsidRPr="0CA3AF98" w:rsidR="0CA3AF98">
              <w:rPr>
                <w:rFonts w:ascii="Times New Roman" w:hAnsi="Times New Roman" w:eastAsia="Times New Roman" w:cs="Times New Roman"/>
              </w:rPr>
              <w:t>käitletakse</w:t>
            </w:r>
            <w:proofErr w:type="spellEnd"/>
            <w:r w:rsidRPr="0CA3AF98" w:rsidR="0CA3AF98">
              <w:rPr>
                <w:rFonts w:ascii="Times New Roman" w:hAnsi="Times New Roman" w:eastAsia="Times New Roman" w:cs="Times New Roman"/>
              </w:rPr>
              <w:t xml:space="preserve"> kõigis AGREE-</w:t>
            </w:r>
            <w:proofErr w:type="spellStart"/>
            <w:r w:rsidRPr="0CA3AF98" w:rsidR="0CA3AF98">
              <w:rPr>
                <w:rFonts w:ascii="Times New Roman" w:hAnsi="Times New Roman" w:eastAsia="Times New Roman" w:cs="Times New Roman"/>
              </w:rPr>
              <w:t>ga</w:t>
            </w:r>
            <w:proofErr w:type="spellEnd"/>
            <w:r w:rsidRPr="0CA3AF98" w:rsidR="0CA3AF98">
              <w:rPr>
                <w:rFonts w:ascii="Times New Roman" w:hAnsi="Times New Roman" w:eastAsia="Times New Roman" w:cs="Times New Roman"/>
              </w:rPr>
              <w:t xml:space="preserve"> hinnatud ravijuhendites, kõige põhjalikumalt EFNS, NICE ja California juhendites. </w:t>
            </w:r>
            <w:r w:rsidRPr="0CA3AF98" w:rsidR="0CA3AF98">
              <w:rPr>
                <w:rFonts w:ascii="Times New Roman" w:hAnsi="Times New Roman" w:eastAsia="Times New Roman" w:cs="Times New Roman"/>
              </w:rPr>
              <w:t>Kõigis r</w:t>
            </w:r>
            <w:r w:rsidRPr="0CA3AF98" w:rsidR="0CA3AF98">
              <w:rPr>
                <w:rFonts w:ascii="Times New Roman" w:hAnsi="Times New Roman" w:eastAsia="Times New Roman" w:cs="Times New Roman"/>
              </w:rPr>
              <w:t>avijuhendites</w:t>
            </w:r>
            <w:r w:rsidRPr="0CA3AF98" w:rsidR="0CA3AF98">
              <w:rPr>
                <w:rFonts w:ascii="Times New Roman" w:hAnsi="Times New Roman" w:eastAsia="Times New Roman" w:cs="Times New Roman"/>
              </w:rPr>
              <w:t xml:space="preserve"> tuuakse välja anamneesi olulisus dementsussündroomi tuvastamisel, </w:t>
            </w:r>
            <w:r w:rsidRPr="0CA3AF98" w:rsidR="0CA3AF98">
              <w:rPr>
                <w:rFonts w:ascii="Times New Roman" w:hAnsi="Times New Roman" w:eastAsia="Times New Roman" w:cs="Times New Roman"/>
              </w:rPr>
              <w:t xml:space="preserve">seejuures </w:t>
            </w:r>
            <w:r w:rsidRPr="0CA3AF98" w:rsidR="0CA3AF98">
              <w:rPr>
                <w:rFonts w:ascii="Times New Roman" w:hAnsi="Times New Roman" w:eastAsia="Times New Roman" w:cs="Times New Roman"/>
              </w:rPr>
              <w:t>anamnees tuleb võtta nii patsiendilt kui hooldajalt/lähedaselt. S</w:t>
            </w:r>
            <w:r w:rsidRPr="0CA3AF98" w:rsidR="0CA3AF98">
              <w:rPr>
                <w:rFonts w:ascii="Times New Roman" w:hAnsi="Times New Roman" w:eastAsia="Times New Roman" w:cs="Times New Roman"/>
              </w:rPr>
              <w:t xml:space="preserve">truktureeritud intervjuud ravijuhendites ega süstemaatilistes ülevaadetes </w:t>
            </w:r>
            <w:r w:rsidRPr="0CA3AF98" w:rsidR="0CA3AF98">
              <w:rPr>
                <w:rFonts w:ascii="Times New Roman" w:hAnsi="Times New Roman" w:eastAsia="Times New Roman" w:cs="Times New Roman"/>
              </w:rPr>
              <w:t>ei kajastata - käsitletakse vaid anamneesi ning objektiivset leidu. Tö</w:t>
            </w:r>
            <w:r w:rsidRPr="0CA3AF98" w:rsidR="0CA3AF98">
              <w:rPr>
                <w:rFonts w:ascii="Times New Roman" w:hAnsi="Times New Roman" w:eastAsia="Times New Roman" w:cs="Times New Roman"/>
              </w:rPr>
              <w:t>örühmale jääb ebaselgeks, miks kliinilise</w:t>
            </w:r>
            <w:r w:rsidRPr="0CA3AF98" w:rsidR="0CA3AF98">
              <w:rPr>
                <w:rFonts w:ascii="Times New Roman" w:hAnsi="Times New Roman" w:eastAsia="Times New Roman" w:cs="Times New Roman"/>
              </w:rPr>
              <w:t xml:space="preserve"> küsimuse</w:t>
            </w:r>
            <w:r w:rsidRPr="0CA3AF98" w:rsidR="0CA3AF98">
              <w:rPr>
                <w:rFonts w:ascii="Times New Roman" w:hAnsi="Times New Roman" w:eastAsia="Times New Roman" w:cs="Times New Roman"/>
              </w:rPr>
              <w:t xml:space="preserve"> nr 1 sõnastuses on välja toodud "</w:t>
            </w:r>
            <w:r w:rsidRPr="0CA3AF98" w:rsidR="0CA3AF98">
              <w:rPr>
                <w:rFonts w:ascii="Times New Roman" w:hAnsi="Times New Roman" w:eastAsia="Times New Roman" w:cs="Times New Roman"/>
              </w:rPr>
              <w:t xml:space="preserve">struktureeritud </w:t>
            </w:r>
            <w:r w:rsidRPr="0CA3AF98" w:rsidR="0CA3AF98">
              <w:rPr>
                <w:rFonts w:ascii="Times New Roman" w:hAnsi="Times New Roman" w:eastAsia="Times New Roman" w:cs="Times New Roman"/>
              </w:rPr>
              <w:t>intervjuu", kui piisab "</w:t>
            </w:r>
            <w:r w:rsidRPr="0CA3AF98" w:rsidR="0CA3AF98">
              <w:rPr>
                <w:rFonts w:ascii="Times New Roman" w:hAnsi="Times New Roman" w:eastAsia="Times New Roman" w:cs="Times New Roman"/>
              </w:rPr>
              <w:t xml:space="preserve">anamneesist", mistõttu asendatud "struktureeritud intervjuu" sõnaga "anamnees". </w:t>
            </w:r>
            <w:r>
              <w:br/>
            </w:r>
            <w:r w:rsidRPr="0CA3AF98" w:rsidR="0CA3AF98">
              <w:rPr>
                <w:rFonts w:ascii="Times New Roman" w:hAnsi="Times New Roman" w:eastAsia="Times New Roman" w:cs="Times New Roman"/>
              </w:rPr>
              <w:t>Olulisteks aspektideks anamneesi kogumisel on häiritud kognitiivsed</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 xml:space="preserve">sfäärid, informatsioon haiguse kulu kohta, igapäevatoimingutega (ADL) hakkamasaamine, perekondlik taust, tarvitatavad ravimid, kaasnevad mittekognitiivsed sümptomid. </w:t>
            </w:r>
            <w:r>
              <w:br/>
            </w:r>
            <w:r w:rsidRPr="0CA3AF98" w:rsidR="0CA3AF98">
              <w:rPr>
                <w:rFonts w:ascii="Times New Roman" w:hAnsi="Times New Roman" w:eastAsia="Times New Roman" w:cs="Times New Roman"/>
              </w:rPr>
              <w:t xml:space="preserve">Ravijuhendid soovitavad patsiendi objektiivsel uurimisel keskenduda üldisele </w:t>
            </w:r>
            <w:r w:rsidRPr="0CA3AF98" w:rsidR="0CA3AF98">
              <w:rPr>
                <w:rFonts w:ascii="Times New Roman" w:hAnsi="Times New Roman" w:eastAsia="Times New Roman" w:cs="Times New Roman"/>
              </w:rPr>
              <w:t xml:space="preserve">füüsilisele läbivaatusele, neuroloogilisele staatusele ning psühhiaatrilisele hindamisele. </w:t>
            </w:r>
            <w:r w:rsidRPr="0CA3AF98" w:rsidR="0CA3AF98">
              <w:rPr>
                <w:rFonts w:ascii="Times New Roman" w:hAnsi="Times New Roman" w:eastAsia="Times New Roman" w:cs="Times New Roman"/>
              </w:rPr>
              <w:t xml:space="preserve">Kognitiivse funktsiooni hindamisel arvestada patsiendi vanust, haridustaset ning testide sooritamist piiravaid tegureid (nt kuulmislangus). Tuuakse konkreetselt välja, milliseid kognitiivseid funktsioone tuleb hinnata. Skriiningtestide eesmärgiks on kognitiivse funktsiooni hindamine ning nende patsientide leidmine, kellel on vaja lisaks </w:t>
            </w:r>
            <w:proofErr w:type="spellStart"/>
            <w:r w:rsidRPr="0CA3AF98" w:rsidR="0CA3AF98">
              <w:rPr>
                <w:rFonts w:ascii="Times New Roman" w:hAnsi="Times New Roman" w:eastAsia="Times New Roman" w:cs="Times New Roman"/>
              </w:rPr>
              <w:t>neuropsühholoogilist</w:t>
            </w:r>
            <w:proofErr w:type="spellEnd"/>
            <w:r w:rsidRPr="0CA3AF98" w:rsidR="0CA3AF98">
              <w:rPr>
                <w:rFonts w:ascii="Times New Roman" w:hAnsi="Times New Roman" w:eastAsia="Times New Roman" w:cs="Times New Roman"/>
              </w:rPr>
              <w:t xml:space="preserve"> hindamist. Kõikidele patsientidele ei ole vaja teha </w:t>
            </w:r>
            <w:proofErr w:type="spellStart"/>
            <w:r w:rsidRPr="0CA3AF98" w:rsidR="0CA3AF98">
              <w:rPr>
                <w:rFonts w:ascii="Times New Roman" w:hAnsi="Times New Roman" w:eastAsia="Times New Roman" w:cs="Times New Roman"/>
              </w:rPr>
              <w:t>neuropsühholoogilisi</w:t>
            </w:r>
            <w:proofErr w:type="spellEnd"/>
            <w:r w:rsidRPr="0CA3AF98" w:rsidR="0CA3AF98">
              <w:rPr>
                <w:rFonts w:ascii="Times New Roman" w:hAnsi="Times New Roman" w:eastAsia="Times New Roman" w:cs="Times New Roman"/>
              </w:rPr>
              <w:t xml:space="preserve"> teste.</w:t>
            </w:r>
            <w:r>
              <w:br/>
            </w:r>
            <w:r w:rsidRPr="0CA3AF98" w:rsidR="0CA3AF98">
              <w:rPr>
                <w:rFonts w:ascii="Times New Roman" w:hAnsi="Times New Roman" w:eastAsia="Times New Roman" w:cs="Times New Roman"/>
              </w:rPr>
              <w:t>Kõige sagedamini kasutatav kognitiivse häire skriiningtest on Vaimse Seisundi miniuuring (</w:t>
            </w:r>
            <w:r w:rsidRPr="0CA3AF98" w:rsidR="0CA3AF98">
              <w:rPr>
                <w:rFonts w:ascii="Times New Roman" w:hAnsi="Times New Roman" w:eastAsia="Times New Roman" w:cs="Times New Roman"/>
              </w:rPr>
              <w:t xml:space="preserve">Mini </w:t>
            </w:r>
            <w:proofErr w:type="spellStart"/>
            <w:r w:rsidRPr="0CA3AF98" w:rsidR="0CA3AF98">
              <w:rPr>
                <w:rFonts w:ascii="Times New Roman" w:hAnsi="Times New Roman" w:eastAsia="Times New Roman" w:cs="Times New Roman"/>
              </w:rPr>
              <w:t>M</w:t>
            </w:r>
            <w:r w:rsidRPr="0CA3AF98" w:rsidR="0CA3AF98">
              <w:rPr>
                <w:rFonts w:ascii="Times New Roman" w:hAnsi="Times New Roman" w:eastAsia="Times New Roman" w:cs="Times New Roman"/>
              </w:rPr>
              <w:t>ental</w:t>
            </w:r>
            <w:proofErr w:type="spellEnd"/>
            <w:r w:rsidRPr="0CA3AF98" w:rsidR="0CA3AF98">
              <w:rPr>
                <w:rFonts w:ascii="Times New Roman" w:hAnsi="Times New Roman" w:eastAsia="Times New Roman" w:cs="Times New Roman"/>
              </w:rPr>
              <w:t xml:space="preserve"> </w:t>
            </w:r>
            <w:proofErr w:type="spellStart"/>
            <w:r w:rsidRPr="0CA3AF98" w:rsidR="0CA3AF98">
              <w:rPr>
                <w:rFonts w:ascii="Times New Roman" w:hAnsi="Times New Roman" w:eastAsia="Times New Roman" w:cs="Times New Roman"/>
              </w:rPr>
              <w:t>Screening</w:t>
            </w:r>
            <w:proofErr w:type="spellEnd"/>
            <w:r w:rsidRPr="0CA3AF98" w:rsidR="0CA3AF98">
              <w:rPr>
                <w:rFonts w:ascii="Times New Roman" w:hAnsi="Times New Roman" w:eastAsia="Times New Roman" w:cs="Times New Roman"/>
              </w:rPr>
              <w:t xml:space="preserve"> </w:t>
            </w:r>
            <w:proofErr w:type="spellStart"/>
            <w:r w:rsidRPr="0CA3AF98" w:rsidR="0CA3AF98">
              <w:rPr>
                <w:rFonts w:ascii="Times New Roman" w:hAnsi="Times New Roman" w:eastAsia="Times New Roman" w:cs="Times New Roman"/>
              </w:rPr>
              <w:t>Examination</w:t>
            </w:r>
            <w:proofErr w:type="spellEnd"/>
            <w:r w:rsidRPr="0CA3AF98" w:rsidR="0CA3AF98">
              <w:rPr>
                <w:rFonts w:ascii="Times New Roman" w:hAnsi="Times New Roman" w:eastAsia="Times New Roman" w:cs="Times New Roman"/>
              </w:rPr>
              <w:t xml:space="preserve">, MMSE). Testi puuduseks on see, et keeleoskus ning haridustase mõjutavad skoori. Kõrgelt haritud patsientidel tuleks </w:t>
            </w:r>
            <w:proofErr w:type="spellStart"/>
            <w:r w:rsidRPr="0CA3AF98" w:rsidR="0CA3AF98">
              <w:rPr>
                <w:rFonts w:ascii="Times New Roman" w:hAnsi="Times New Roman" w:eastAsia="Times New Roman" w:cs="Times New Roman"/>
                <w:i w:val="1"/>
                <w:iCs w:val="1"/>
              </w:rPr>
              <w:t>cut-off</w:t>
            </w:r>
            <w:proofErr w:type="spellEnd"/>
            <w:r w:rsidRPr="0CA3AF98" w:rsidR="0CA3AF98">
              <w:rPr>
                <w:rFonts w:ascii="Times New Roman" w:hAnsi="Times New Roman" w:eastAsia="Times New Roman" w:cs="Times New Roman"/>
                <w:i w:val="1"/>
                <w:iCs w:val="1"/>
              </w:rPr>
              <w:t xml:space="preserve"> </w:t>
            </w:r>
            <w:proofErr w:type="spellStart"/>
            <w:r w:rsidRPr="0CA3AF98" w:rsidR="0CA3AF98">
              <w:rPr>
                <w:rFonts w:ascii="Times New Roman" w:hAnsi="Times New Roman" w:eastAsia="Times New Roman" w:cs="Times New Roman"/>
                <w:i w:val="1"/>
                <w:iCs w:val="1"/>
              </w:rPr>
              <w:t>score</w:t>
            </w:r>
            <w:proofErr w:type="spellEnd"/>
            <w:r w:rsidRPr="0CA3AF98" w:rsidR="0CA3AF98">
              <w:rPr>
                <w:rFonts w:ascii="Times New Roman" w:hAnsi="Times New Roman" w:eastAsia="Times New Roman" w:cs="Times New Roman"/>
                <w:i w:val="0"/>
                <w:iCs w:val="0"/>
              </w:rPr>
              <w:t xml:space="preserve"> tõsta 24-lt punktilt 27-le punktile. </w:t>
            </w:r>
            <w:r>
              <w:br/>
            </w:r>
            <w:r w:rsidRPr="0CA3AF98" w:rsidR="0CA3AF98">
              <w:rPr>
                <w:rFonts w:ascii="Times New Roman" w:hAnsi="Times New Roman" w:eastAsia="Times New Roman" w:cs="Times New Roman"/>
                <w:i w:val="0"/>
                <w:iCs w:val="0"/>
              </w:rPr>
              <w:t xml:space="preserve">Süstemaatiliste ülevaadete põhjal on MMSE sensitiivsus 0,85 </w:t>
            </w:r>
            <w:r w:rsidRPr="0CA3AF98" w:rsidR="0CA3AF98">
              <w:rPr>
                <w:rFonts w:ascii="Times New Roman" w:hAnsi="Times New Roman" w:eastAsia="Times New Roman" w:cs="Times New Roman"/>
                <w:i w:val="0"/>
                <w:iCs w:val="0"/>
              </w:rPr>
              <w:t>ja spetsiifilisus 0,9 ehk väga head, tulemuste hindamisel tuleks arvestada individuaalseid ja kliinilisi aspekte (</w:t>
            </w:r>
            <w:proofErr w:type="spellStart"/>
            <w:r w:rsidRPr="0CA3AF98" w:rsidR="0CA3AF98">
              <w:rPr>
                <w:rFonts w:ascii="Times New Roman" w:hAnsi="Times New Roman" w:eastAsia="Times New Roman" w:cs="Times New Roman"/>
                <w:i w:val="0"/>
                <w:iCs w:val="0"/>
              </w:rPr>
              <w:t>Creavin</w:t>
            </w:r>
            <w:proofErr w:type="spellEnd"/>
            <w:r w:rsidRPr="0CA3AF98" w:rsidR="0CA3AF98">
              <w:rPr>
                <w:rFonts w:ascii="Times New Roman" w:hAnsi="Times New Roman" w:eastAsia="Times New Roman" w:cs="Times New Roman"/>
                <w:i w:val="0"/>
                <w:iCs w:val="0"/>
              </w:rPr>
              <w:t xml:space="preserve"> et </w:t>
            </w:r>
            <w:proofErr w:type="spellStart"/>
            <w:r w:rsidRPr="0CA3AF98" w:rsidR="0CA3AF98">
              <w:rPr>
                <w:rFonts w:ascii="Times New Roman" w:hAnsi="Times New Roman" w:eastAsia="Times New Roman" w:cs="Times New Roman"/>
                <w:i w:val="0"/>
                <w:iCs w:val="0"/>
              </w:rPr>
              <w:t>al</w:t>
            </w:r>
            <w:proofErr w:type="spellEnd"/>
            <w:r w:rsidRPr="0CA3AF98" w:rsidR="0CA3AF98">
              <w:rPr>
                <w:rFonts w:ascii="Times New Roman" w:hAnsi="Times New Roman" w:eastAsia="Times New Roman" w:cs="Times New Roman"/>
                <w:i w:val="0"/>
                <w:iCs w:val="0"/>
              </w:rPr>
              <w:t>., 2016)</w:t>
            </w:r>
            <w:r w:rsidRPr="0CA3AF98" w:rsidR="0CA3AF98">
              <w:rPr>
                <w:rFonts w:ascii="Times New Roman" w:hAnsi="Times New Roman" w:eastAsia="Times New Roman" w:cs="Times New Roman"/>
                <w:i w:val="0"/>
                <w:iCs w:val="0"/>
              </w:rPr>
              <w:t xml:space="preserve">. Montreal </w:t>
            </w:r>
            <w:proofErr w:type="spellStart"/>
            <w:r w:rsidRPr="0CA3AF98" w:rsidR="0CA3AF98">
              <w:rPr>
                <w:rFonts w:ascii="Times New Roman" w:hAnsi="Times New Roman" w:eastAsia="Times New Roman" w:cs="Times New Roman"/>
                <w:i w:val="0"/>
                <w:iCs w:val="0"/>
              </w:rPr>
              <w:t>Cognitive</w:t>
            </w:r>
            <w:proofErr w:type="spellEnd"/>
            <w:r w:rsidRPr="0CA3AF98" w:rsidR="0CA3AF98">
              <w:rPr>
                <w:rFonts w:ascii="Times New Roman" w:hAnsi="Times New Roman" w:eastAsia="Times New Roman" w:cs="Times New Roman"/>
                <w:i w:val="0"/>
                <w:iCs w:val="0"/>
              </w:rPr>
              <w:t xml:space="preserve"> </w:t>
            </w:r>
            <w:proofErr w:type="spellStart"/>
            <w:r w:rsidRPr="0CA3AF98" w:rsidR="0CA3AF98">
              <w:rPr>
                <w:rFonts w:ascii="Times New Roman" w:hAnsi="Times New Roman" w:eastAsia="Times New Roman" w:cs="Times New Roman"/>
                <w:i w:val="0"/>
                <w:iCs w:val="0"/>
              </w:rPr>
              <w:t>Assessment</w:t>
            </w:r>
            <w:proofErr w:type="spellEnd"/>
            <w:r w:rsidRPr="0CA3AF98" w:rsidR="0CA3AF98">
              <w:rPr>
                <w:rFonts w:ascii="Times New Roman" w:hAnsi="Times New Roman" w:eastAsia="Times New Roman" w:cs="Times New Roman"/>
                <w:i w:val="0"/>
                <w:iCs w:val="0"/>
              </w:rPr>
              <w:t xml:space="preserve"> test (</w:t>
            </w:r>
            <w:proofErr w:type="spellStart"/>
            <w:r w:rsidRPr="0CA3AF98" w:rsidR="0CA3AF98">
              <w:rPr>
                <w:rFonts w:ascii="Times New Roman" w:hAnsi="Times New Roman" w:eastAsia="Times New Roman" w:cs="Times New Roman"/>
                <w:i w:val="0"/>
                <w:iCs w:val="0"/>
              </w:rPr>
              <w:t>MoCA</w:t>
            </w:r>
            <w:proofErr w:type="spellEnd"/>
            <w:r w:rsidRPr="0CA3AF98" w:rsidR="0CA3AF98">
              <w:rPr>
                <w:rFonts w:ascii="Times New Roman" w:hAnsi="Times New Roman" w:eastAsia="Times New Roman" w:cs="Times New Roman"/>
                <w:i w:val="0"/>
                <w:iCs w:val="0"/>
              </w:rPr>
              <w:t>) kasutamise tõenduspõhisus on väiksem kui MMSE-l, mistõttu seda ei soovitata esmatasandil kasutada (</w:t>
            </w:r>
            <w:proofErr w:type="spellStart"/>
            <w:r w:rsidRPr="0CA3AF98" w:rsidR="0CA3AF98">
              <w:rPr>
                <w:rFonts w:ascii="Times New Roman" w:hAnsi="Times New Roman" w:eastAsia="Times New Roman" w:cs="Times New Roman"/>
                <w:i w:val="0"/>
                <w:iCs w:val="0"/>
              </w:rPr>
              <w:t>Davis</w:t>
            </w:r>
            <w:proofErr w:type="spellEnd"/>
            <w:r w:rsidRPr="0CA3AF98" w:rsidR="0CA3AF98">
              <w:rPr>
                <w:rFonts w:ascii="Times New Roman" w:hAnsi="Times New Roman" w:eastAsia="Times New Roman" w:cs="Times New Roman"/>
                <w:i w:val="0"/>
                <w:iCs w:val="0"/>
              </w:rPr>
              <w:t xml:space="preserve"> et </w:t>
            </w:r>
            <w:proofErr w:type="spellStart"/>
            <w:r w:rsidRPr="0CA3AF98" w:rsidR="0CA3AF98">
              <w:rPr>
                <w:rFonts w:ascii="Times New Roman" w:hAnsi="Times New Roman" w:eastAsia="Times New Roman" w:cs="Times New Roman"/>
                <w:i w:val="0"/>
                <w:iCs w:val="0"/>
              </w:rPr>
              <w:t>al</w:t>
            </w:r>
            <w:proofErr w:type="spellEnd"/>
            <w:r w:rsidRPr="0CA3AF98" w:rsidR="0CA3AF98">
              <w:rPr>
                <w:rFonts w:ascii="Times New Roman" w:hAnsi="Times New Roman" w:eastAsia="Times New Roman" w:cs="Times New Roman"/>
                <w:i w:val="0"/>
                <w:iCs w:val="0"/>
              </w:rPr>
              <w:t>., 2015</w:t>
            </w:r>
            <w:r w:rsidRPr="0CA3AF98" w:rsidR="0CA3AF98">
              <w:rPr>
                <w:rFonts w:ascii="Times New Roman" w:hAnsi="Times New Roman" w:eastAsia="Times New Roman" w:cs="Times New Roman"/>
                <w:i w:val="0"/>
                <w:iCs w:val="0"/>
              </w:rPr>
              <w:t>). Mini-</w:t>
            </w:r>
            <w:proofErr w:type="spellStart"/>
            <w:r w:rsidRPr="0CA3AF98" w:rsidR="0CA3AF98">
              <w:rPr>
                <w:rFonts w:ascii="Times New Roman" w:hAnsi="Times New Roman" w:eastAsia="Times New Roman" w:cs="Times New Roman"/>
                <w:i w:val="0"/>
                <w:iCs w:val="0"/>
              </w:rPr>
              <w:t>Cog</w:t>
            </w:r>
            <w:proofErr w:type="spellEnd"/>
            <w:r w:rsidRPr="0CA3AF98" w:rsidR="0CA3AF98">
              <w:rPr>
                <w:rFonts w:ascii="Times New Roman" w:hAnsi="Times New Roman" w:eastAsia="Times New Roman" w:cs="Times New Roman"/>
                <w:i w:val="0"/>
                <w:iCs w:val="0"/>
              </w:rPr>
              <w:t xml:space="preserve"> test koosneb 3 sõna meenutamisest ning kellajoonistamise testist. Uuringuid selle testi kasutamise kohta on vähe, mistõttu ei saa tõenduspõhist soovitust anda (</w:t>
            </w:r>
            <w:proofErr w:type="spellStart"/>
            <w:r w:rsidRPr="0CA3AF98" w:rsidR="0CA3AF98">
              <w:rPr>
                <w:rFonts w:ascii="Times New Roman" w:hAnsi="Times New Roman" w:eastAsia="Times New Roman" w:cs="Times New Roman"/>
                <w:i w:val="0"/>
                <w:iCs w:val="0"/>
              </w:rPr>
              <w:t>Fage</w:t>
            </w:r>
            <w:proofErr w:type="spellEnd"/>
            <w:r w:rsidRPr="0CA3AF98" w:rsidR="0CA3AF98">
              <w:rPr>
                <w:rFonts w:ascii="Times New Roman" w:hAnsi="Times New Roman" w:eastAsia="Times New Roman" w:cs="Times New Roman"/>
                <w:i w:val="0"/>
                <w:iCs w:val="0"/>
              </w:rPr>
              <w:t xml:space="preserve"> et </w:t>
            </w:r>
            <w:proofErr w:type="spellStart"/>
            <w:r w:rsidRPr="0CA3AF98" w:rsidR="0CA3AF98">
              <w:rPr>
                <w:rFonts w:ascii="Times New Roman" w:hAnsi="Times New Roman" w:eastAsia="Times New Roman" w:cs="Times New Roman"/>
                <w:i w:val="0"/>
                <w:iCs w:val="0"/>
              </w:rPr>
              <w:t>al</w:t>
            </w:r>
            <w:proofErr w:type="spellEnd"/>
            <w:r w:rsidRPr="0CA3AF98" w:rsidR="0CA3AF98">
              <w:rPr>
                <w:rFonts w:ascii="Times New Roman" w:hAnsi="Times New Roman" w:eastAsia="Times New Roman" w:cs="Times New Roman"/>
                <w:i w:val="0"/>
                <w:iCs w:val="0"/>
              </w:rPr>
              <w:t>., 2015). Kellajoonistamise testi</w:t>
            </w:r>
            <w:r w:rsidRPr="0CA3AF98" w:rsidR="0CA3AF98">
              <w:rPr>
                <w:rFonts w:ascii="Times New Roman" w:hAnsi="Times New Roman" w:eastAsia="Times New Roman" w:cs="Times New Roman"/>
                <w:i w:val="0"/>
                <w:iCs w:val="0"/>
              </w:rPr>
              <w:t xml:space="preserve"> </w:t>
            </w:r>
            <w:r w:rsidRPr="0CA3AF98" w:rsidR="0CA3AF98">
              <w:rPr>
                <w:rFonts w:ascii="Times New Roman" w:hAnsi="Times New Roman" w:eastAsia="Times New Roman" w:cs="Times New Roman"/>
                <w:i w:val="0"/>
                <w:iCs w:val="0"/>
              </w:rPr>
              <w:t>puuduseks tuuakse välja, et test on liiga lihtne ega ole varase algusega dementsuse hindamisel hea. Testi võib kombineerida MMSE-</w:t>
            </w:r>
            <w:proofErr w:type="spellStart"/>
            <w:r w:rsidRPr="0CA3AF98" w:rsidR="0CA3AF98">
              <w:rPr>
                <w:rFonts w:ascii="Times New Roman" w:hAnsi="Times New Roman" w:eastAsia="Times New Roman" w:cs="Times New Roman"/>
                <w:i w:val="0"/>
                <w:iCs w:val="0"/>
              </w:rPr>
              <w:t>ga</w:t>
            </w:r>
            <w:proofErr w:type="spellEnd"/>
            <w:r w:rsidRPr="0CA3AF98" w:rsidR="0CA3AF98">
              <w:rPr>
                <w:rFonts w:ascii="Times New Roman" w:hAnsi="Times New Roman" w:eastAsia="Times New Roman" w:cs="Times New Roman"/>
                <w:i w:val="0"/>
                <w:iCs w:val="0"/>
              </w:rPr>
              <w:t xml:space="preserve"> </w:t>
            </w:r>
            <w:r w:rsidRPr="0CA3AF98" w:rsidR="0CA3AF98">
              <w:rPr>
                <w:rFonts w:ascii="Times New Roman" w:hAnsi="Times New Roman" w:eastAsia="Times New Roman" w:cs="Times New Roman"/>
                <w:i w:val="0"/>
                <w:iCs w:val="0"/>
              </w:rPr>
              <w:t>(</w:t>
            </w:r>
            <w:proofErr w:type="spellStart"/>
            <w:r w:rsidRPr="0CA3AF98" w:rsidR="0CA3AF98">
              <w:rPr>
                <w:rFonts w:ascii="Times New Roman" w:hAnsi="Times New Roman" w:eastAsia="Times New Roman" w:cs="Times New Roman"/>
                <w:i w:val="0"/>
                <w:iCs w:val="0"/>
              </w:rPr>
              <w:t>Pinto</w:t>
            </w:r>
            <w:proofErr w:type="spellEnd"/>
            <w:r w:rsidRPr="0CA3AF98" w:rsidR="0CA3AF98">
              <w:rPr>
                <w:rFonts w:ascii="Times New Roman" w:hAnsi="Times New Roman" w:eastAsia="Times New Roman" w:cs="Times New Roman"/>
                <w:i w:val="0"/>
                <w:iCs w:val="0"/>
              </w:rPr>
              <w:t xml:space="preserve"> et al.,2009)</w:t>
            </w:r>
            <w:r w:rsidRPr="0CA3AF98" w:rsidR="0CA3AF98">
              <w:rPr>
                <w:rFonts w:ascii="Times New Roman" w:hAnsi="Times New Roman" w:eastAsia="Times New Roman" w:cs="Times New Roman"/>
                <w:i w:val="0"/>
                <w:iCs w:val="0"/>
              </w:rPr>
              <w:t>.</w:t>
            </w:r>
            <w:r>
              <w:br/>
            </w:r>
            <w:proofErr w:type="spellStart"/>
            <w:r w:rsidRPr="0CA3AF98" w:rsidR="0CA3AF98">
              <w:rPr>
                <w:rFonts w:ascii="Times New Roman" w:hAnsi="Times New Roman" w:eastAsia="Times New Roman" w:cs="Times New Roman"/>
                <w:i w:val="0"/>
                <w:iCs w:val="0"/>
              </w:rPr>
              <w:t>Cordell</w:t>
            </w:r>
            <w:proofErr w:type="spellEnd"/>
            <w:r w:rsidRPr="0CA3AF98" w:rsidR="0CA3AF98">
              <w:rPr>
                <w:rFonts w:ascii="Times New Roman" w:hAnsi="Times New Roman" w:eastAsia="Times New Roman" w:cs="Times New Roman"/>
                <w:i w:val="0"/>
                <w:iCs w:val="0"/>
              </w:rPr>
              <w:t xml:space="preserve"> et </w:t>
            </w:r>
            <w:proofErr w:type="spellStart"/>
            <w:r w:rsidRPr="0CA3AF98" w:rsidR="0CA3AF98">
              <w:rPr>
                <w:rFonts w:ascii="Times New Roman" w:hAnsi="Times New Roman" w:eastAsia="Times New Roman" w:cs="Times New Roman"/>
                <w:i w:val="0"/>
                <w:iCs w:val="0"/>
              </w:rPr>
              <w:t>al</w:t>
            </w:r>
            <w:proofErr w:type="spellEnd"/>
            <w:r w:rsidRPr="0CA3AF98" w:rsidR="0CA3AF98">
              <w:rPr>
                <w:rFonts w:ascii="Times New Roman" w:hAnsi="Times New Roman" w:eastAsia="Times New Roman" w:cs="Times New Roman"/>
                <w:i w:val="0"/>
                <w:iCs w:val="0"/>
              </w:rPr>
              <w:t xml:space="preserve">., (2013) </w:t>
            </w:r>
            <w:proofErr w:type="spellStart"/>
            <w:r w:rsidRPr="0CA3AF98" w:rsidR="0CA3AF98">
              <w:rPr>
                <w:rFonts w:ascii="Times New Roman" w:hAnsi="Times New Roman" w:eastAsia="Times New Roman" w:cs="Times New Roman"/>
                <w:i w:val="0"/>
                <w:iCs w:val="0"/>
              </w:rPr>
              <w:t>Alzheimeri</w:t>
            </w:r>
            <w:proofErr w:type="spellEnd"/>
            <w:r w:rsidRPr="0CA3AF98" w:rsidR="0CA3AF98">
              <w:rPr>
                <w:rFonts w:ascii="Times New Roman" w:hAnsi="Times New Roman" w:eastAsia="Times New Roman" w:cs="Times New Roman"/>
                <w:i w:val="0"/>
                <w:iCs w:val="0"/>
              </w:rPr>
              <w:t xml:space="preserve"> assotsiatsiooni ülevaade </w:t>
            </w:r>
            <w:proofErr w:type="spellStart"/>
            <w:r w:rsidRPr="0CA3AF98" w:rsidR="0CA3AF98">
              <w:rPr>
                <w:rFonts w:ascii="Times New Roman" w:hAnsi="Times New Roman" w:eastAsia="Times New Roman" w:cs="Times New Roman"/>
                <w:i w:val="0"/>
                <w:iCs w:val="0"/>
              </w:rPr>
              <w:t>ko</w:t>
            </w:r>
            <w:r w:rsidRPr="0CA3AF98" w:rsidR="0CA3AF98">
              <w:rPr>
                <w:rFonts w:ascii="Times New Roman" w:hAnsi="Times New Roman" w:eastAsia="Times New Roman" w:cs="Times New Roman"/>
                <w:i w:val="0"/>
                <w:iCs w:val="0"/>
              </w:rPr>
              <w:t>gnitsioonihäire</w:t>
            </w:r>
            <w:proofErr w:type="spellEnd"/>
            <w:r w:rsidRPr="0CA3AF98" w:rsidR="0CA3AF98">
              <w:rPr>
                <w:rFonts w:ascii="Times New Roman" w:hAnsi="Times New Roman" w:eastAsia="Times New Roman" w:cs="Times New Roman"/>
                <w:i w:val="0"/>
                <w:iCs w:val="0"/>
              </w:rPr>
              <w:t xml:space="preserve"> tuvastamisest esmatasandil - soovitatakse skriiningteste ning anamneesi kogumist lisaks pereliikmetelt. Skriiningtestidena sobivad </w:t>
            </w:r>
            <w:proofErr w:type="spellStart"/>
            <w:r w:rsidRPr="0CA3AF98" w:rsidR="0CA3AF98">
              <w:rPr>
                <w:rFonts w:ascii="Times New Roman" w:hAnsi="Times New Roman" w:eastAsia="Times New Roman" w:cs="Times New Roman"/>
                <w:i w:val="0"/>
                <w:iCs w:val="0"/>
              </w:rPr>
              <w:t>Memory</w:t>
            </w:r>
            <w:proofErr w:type="spellEnd"/>
            <w:r w:rsidRPr="0CA3AF98" w:rsidR="0CA3AF98">
              <w:rPr>
                <w:rFonts w:ascii="Times New Roman" w:hAnsi="Times New Roman" w:eastAsia="Times New Roman" w:cs="Times New Roman"/>
                <w:i w:val="0"/>
                <w:iCs w:val="0"/>
              </w:rPr>
              <w:t xml:space="preserve"> </w:t>
            </w:r>
            <w:proofErr w:type="spellStart"/>
            <w:r w:rsidRPr="0CA3AF98" w:rsidR="0CA3AF98">
              <w:rPr>
                <w:rFonts w:ascii="Times New Roman" w:hAnsi="Times New Roman" w:eastAsia="Times New Roman" w:cs="Times New Roman"/>
                <w:i w:val="0"/>
                <w:iCs w:val="0"/>
              </w:rPr>
              <w:t>Impairment</w:t>
            </w:r>
            <w:proofErr w:type="spellEnd"/>
            <w:r w:rsidRPr="0CA3AF98" w:rsidR="0CA3AF98">
              <w:rPr>
                <w:rFonts w:ascii="Times New Roman" w:hAnsi="Times New Roman" w:eastAsia="Times New Roman" w:cs="Times New Roman"/>
                <w:i w:val="0"/>
                <w:iCs w:val="0"/>
              </w:rPr>
              <w:t xml:space="preserve"> </w:t>
            </w:r>
            <w:proofErr w:type="spellStart"/>
            <w:r w:rsidRPr="0CA3AF98" w:rsidR="0CA3AF98">
              <w:rPr>
                <w:rFonts w:ascii="Times New Roman" w:hAnsi="Times New Roman" w:eastAsia="Times New Roman" w:cs="Times New Roman"/>
                <w:i w:val="0"/>
                <w:iCs w:val="0"/>
              </w:rPr>
              <w:t>Screen</w:t>
            </w:r>
            <w:proofErr w:type="spellEnd"/>
            <w:r w:rsidRPr="0CA3AF98" w:rsidR="0CA3AF98">
              <w:rPr>
                <w:rFonts w:ascii="Times New Roman" w:hAnsi="Times New Roman" w:eastAsia="Times New Roman" w:cs="Times New Roman"/>
                <w:i w:val="0"/>
                <w:iCs w:val="0"/>
              </w:rPr>
              <w:t xml:space="preserve"> (MIS), General </w:t>
            </w:r>
            <w:proofErr w:type="spellStart"/>
            <w:r w:rsidRPr="0CA3AF98" w:rsidR="0CA3AF98">
              <w:rPr>
                <w:rFonts w:ascii="Times New Roman" w:hAnsi="Times New Roman" w:eastAsia="Times New Roman" w:cs="Times New Roman"/>
                <w:i w:val="0"/>
                <w:iCs w:val="0"/>
              </w:rPr>
              <w:t>Practitioner</w:t>
            </w:r>
            <w:proofErr w:type="spellEnd"/>
            <w:r w:rsidRPr="0CA3AF98" w:rsidR="0CA3AF98">
              <w:rPr>
                <w:rFonts w:ascii="Times New Roman" w:hAnsi="Times New Roman" w:eastAsia="Times New Roman" w:cs="Times New Roman"/>
                <w:i w:val="0"/>
                <w:iCs w:val="0"/>
              </w:rPr>
              <w:t xml:space="preserve"> </w:t>
            </w:r>
            <w:proofErr w:type="spellStart"/>
            <w:r w:rsidRPr="0CA3AF98" w:rsidR="0CA3AF98">
              <w:rPr>
                <w:rFonts w:ascii="Times New Roman" w:hAnsi="Times New Roman" w:eastAsia="Times New Roman" w:cs="Times New Roman"/>
                <w:i w:val="0"/>
                <w:iCs w:val="0"/>
              </w:rPr>
              <w:t>Assessment</w:t>
            </w:r>
            <w:proofErr w:type="spellEnd"/>
            <w:r w:rsidRPr="0CA3AF98" w:rsidR="0CA3AF98">
              <w:rPr>
                <w:rFonts w:ascii="Times New Roman" w:hAnsi="Times New Roman" w:eastAsia="Times New Roman" w:cs="Times New Roman"/>
                <w:i w:val="0"/>
                <w:iCs w:val="0"/>
              </w:rPr>
              <w:t xml:space="preserve"> of </w:t>
            </w:r>
            <w:proofErr w:type="spellStart"/>
            <w:r w:rsidRPr="0CA3AF98" w:rsidR="0CA3AF98">
              <w:rPr>
                <w:rFonts w:ascii="Times New Roman" w:hAnsi="Times New Roman" w:eastAsia="Times New Roman" w:cs="Times New Roman"/>
                <w:i w:val="0"/>
                <w:iCs w:val="0"/>
              </w:rPr>
              <w:t>Cognition</w:t>
            </w:r>
            <w:proofErr w:type="spellEnd"/>
            <w:r w:rsidRPr="0CA3AF98" w:rsidR="0CA3AF98">
              <w:rPr>
                <w:rFonts w:ascii="Times New Roman" w:hAnsi="Times New Roman" w:eastAsia="Times New Roman" w:cs="Times New Roman"/>
                <w:i w:val="0"/>
                <w:iCs w:val="0"/>
              </w:rPr>
              <w:t xml:space="preserve"> (GPAO</w:t>
            </w:r>
            <w:r w:rsidRPr="0CA3AF98" w:rsidR="0CA3AF98">
              <w:rPr>
                <w:rFonts w:ascii="Times New Roman" w:hAnsi="Times New Roman" w:eastAsia="Times New Roman" w:cs="Times New Roman"/>
                <w:i w:val="0"/>
                <w:iCs w:val="0"/>
              </w:rPr>
              <w:t>C), Mini-</w:t>
            </w:r>
            <w:proofErr w:type="spellStart"/>
            <w:r w:rsidRPr="0CA3AF98" w:rsidR="0CA3AF98">
              <w:rPr>
                <w:rFonts w:ascii="Times New Roman" w:hAnsi="Times New Roman" w:eastAsia="Times New Roman" w:cs="Times New Roman"/>
                <w:i w:val="0"/>
                <w:iCs w:val="0"/>
              </w:rPr>
              <w:t>Cog</w:t>
            </w:r>
            <w:proofErr w:type="spellEnd"/>
            <w:r w:rsidRPr="0CA3AF98" w:rsidR="0CA3AF98">
              <w:rPr>
                <w:rFonts w:ascii="Times New Roman" w:hAnsi="Times New Roman" w:eastAsia="Times New Roman" w:cs="Times New Roman"/>
                <w:i w:val="0"/>
                <w:iCs w:val="0"/>
              </w:rPr>
              <w:t xml:space="preserve">. Sobivad ka MMSE ja </w:t>
            </w:r>
            <w:proofErr w:type="spellStart"/>
            <w:r w:rsidRPr="0CA3AF98" w:rsidR="0CA3AF98">
              <w:rPr>
                <w:rFonts w:ascii="Times New Roman" w:hAnsi="Times New Roman" w:eastAsia="Times New Roman" w:cs="Times New Roman"/>
                <w:i w:val="0"/>
                <w:iCs w:val="0"/>
              </w:rPr>
              <w:t>MoCA</w:t>
            </w:r>
            <w:proofErr w:type="spellEnd"/>
            <w:r w:rsidRPr="0CA3AF98" w:rsidR="0CA3AF98">
              <w:rPr>
                <w:rFonts w:ascii="Times New Roman" w:hAnsi="Times New Roman" w:eastAsia="Times New Roman" w:cs="Times New Roman"/>
                <w:i w:val="0"/>
                <w:iCs w:val="0"/>
              </w:rPr>
              <w:t xml:space="preserve">. Diagnostiliste raskuste korral tuleks suunata </w:t>
            </w:r>
            <w:proofErr w:type="spellStart"/>
            <w:r w:rsidRPr="0CA3AF98" w:rsidR="0CA3AF98">
              <w:rPr>
                <w:rFonts w:ascii="Times New Roman" w:hAnsi="Times New Roman" w:eastAsia="Times New Roman" w:cs="Times New Roman"/>
                <w:i w:val="0"/>
                <w:iCs w:val="0"/>
              </w:rPr>
              <w:t>patseint</w:t>
            </w:r>
            <w:proofErr w:type="spellEnd"/>
            <w:r w:rsidRPr="0CA3AF98" w:rsidR="0CA3AF98">
              <w:rPr>
                <w:rFonts w:ascii="Times New Roman" w:hAnsi="Times New Roman" w:eastAsia="Times New Roman" w:cs="Times New Roman"/>
                <w:i w:val="0"/>
                <w:iCs w:val="0"/>
              </w:rPr>
              <w:t xml:space="preserve"> kas korduvale konsultatsioonile või kognitiivse häirega tegeleva </w:t>
            </w:r>
            <w:r w:rsidRPr="0CA3AF98" w:rsidR="0CA3AF98">
              <w:rPr>
                <w:rFonts w:ascii="Times New Roman" w:hAnsi="Times New Roman" w:eastAsia="Times New Roman" w:cs="Times New Roman"/>
                <w:i w:val="0"/>
                <w:iCs w:val="0"/>
              </w:rPr>
              <w:t xml:space="preserve">spetsialisti juurde. </w:t>
            </w:r>
            <w:proofErr w:type="spellStart"/>
            <w:r w:rsidRPr="0CA3AF98" w:rsidR="0CA3AF98">
              <w:rPr>
                <w:rFonts w:ascii="Times New Roman" w:hAnsi="Times New Roman" w:eastAsia="Times New Roman" w:cs="Times New Roman"/>
                <w:i w:val="0"/>
                <w:iCs w:val="0"/>
              </w:rPr>
              <w:t>Boustani</w:t>
            </w:r>
            <w:proofErr w:type="spellEnd"/>
            <w:r w:rsidRPr="0CA3AF98" w:rsidR="0CA3AF98">
              <w:rPr>
                <w:rFonts w:ascii="Times New Roman" w:hAnsi="Times New Roman" w:eastAsia="Times New Roman" w:cs="Times New Roman"/>
                <w:i w:val="0"/>
                <w:iCs w:val="0"/>
              </w:rPr>
              <w:t xml:space="preserve"> et </w:t>
            </w:r>
            <w:proofErr w:type="spellStart"/>
            <w:r w:rsidRPr="0CA3AF98" w:rsidR="0CA3AF98">
              <w:rPr>
                <w:rFonts w:ascii="Times New Roman" w:hAnsi="Times New Roman" w:eastAsia="Times New Roman" w:cs="Times New Roman"/>
                <w:i w:val="0"/>
                <w:iCs w:val="0"/>
              </w:rPr>
              <w:t>al</w:t>
            </w:r>
            <w:proofErr w:type="spellEnd"/>
            <w:r w:rsidRPr="0CA3AF98" w:rsidR="0CA3AF98">
              <w:rPr>
                <w:rFonts w:ascii="Times New Roman" w:hAnsi="Times New Roman" w:eastAsia="Times New Roman" w:cs="Times New Roman"/>
                <w:i w:val="0"/>
                <w:iCs w:val="0"/>
              </w:rPr>
              <w:t xml:space="preserve"> (2003) süstemaatiline ülevaade rõhutab skriiningtestide olulisust, kuna vaid anamneesi ja kliinilise uurimise </w:t>
            </w:r>
            <w:r w:rsidRPr="0CA3AF98" w:rsidR="0CA3AF98">
              <w:rPr>
                <w:rFonts w:ascii="Times New Roman" w:hAnsi="Times New Roman" w:eastAsia="Times New Roman" w:cs="Times New Roman"/>
                <w:i w:val="0"/>
                <w:iCs w:val="0"/>
              </w:rPr>
              <w:t xml:space="preserve">põhjal jääb ligi 50% kerge kuni mõõduka dementsusega patsientidest diagnoosita. </w:t>
            </w:r>
            <w:proofErr w:type="spellStart"/>
            <w:r w:rsidRPr="0CA3AF98" w:rsidR="0CA3AF98">
              <w:rPr>
                <w:rFonts w:ascii="Times New Roman" w:hAnsi="Times New Roman" w:eastAsia="Times New Roman" w:cs="Times New Roman"/>
                <w:i w:val="0"/>
                <w:iCs w:val="0"/>
              </w:rPr>
              <w:t>Olarazan</w:t>
            </w:r>
            <w:proofErr w:type="spellEnd"/>
            <w:r w:rsidRPr="0CA3AF98" w:rsidR="0CA3AF98">
              <w:rPr>
                <w:rFonts w:ascii="Times New Roman" w:hAnsi="Times New Roman" w:eastAsia="Times New Roman" w:cs="Times New Roman"/>
                <w:i w:val="0"/>
                <w:iCs w:val="0"/>
              </w:rPr>
              <w:t xml:space="preserve"> et </w:t>
            </w:r>
            <w:proofErr w:type="spellStart"/>
            <w:r w:rsidRPr="0CA3AF98" w:rsidR="0CA3AF98">
              <w:rPr>
                <w:rFonts w:ascii="Times New Roman" w:hAnsi="Times New Roman" w:eastAsia="Times New Roman" w:cs="Times New Roman"/>
                <w:i w:val="0"/>
                <w:iCs w:val="0"/>
              </w:rPr>
              <w:t>al</w:t>
            </w:r>
            <w:proofErr w:type="spellEnd"/>
            <w:r w:rsidRPr="0CA3AF98" w:rsidR="0CA3AF98">
              <w:rPr>
                <w:rFonts w:ascii="Times New Roman" w:hAnsi="Times New Roman" w:eastAsia="Times New Roman" w:cs="Times New Roman"/>
                <w:i w:val="0"/>
                <w:iCs w:val="0"/>
              </w:rPr>
              <w:t xml:space="preserve"> (2016) </w:t>
            </w:r>
            <w:proofErr w:type="spellStart"/>
            <w:r w:rsidRPr="0CA3AF98" w:rsidR="0CA3AF98">
              <w:rPr>
                <w:rFonts w:ascii="Times New Roman" w:hAnsi="Times New Roman" w:eastAsia="Times New Roman" w:cs="Times New Roman"/>
                <w:i w:val="0"/>
                <w:iCs w:val="0"/>
              </w:rPr>
              <w:t>metaanalüüsi</w:t>
            </w:r>
            <w:proofErr w:type="spellEnd"/>
            <w:r w:rsidRPr="0CA3AF98" w:rsidR="0CA3AF98">
              <w:rPr>
                <w:rFonts w:ascii="Times New Roman" w:hAnsi="Times New Roman" w:eastAsia="Times New Roman" w:cs="Times New Roman"/>
                <w:i w:val="0"/>
                <w:iCs w:val="0"/>
              </w:rPr>
              <w:t xml:space="preserve"> põhjal soovitatakse esmatasandil anamneesi ning objektiivse leiu fikseerimist, ning esmase </w:t>
            </w:r>
            <w:proofErr w:type="spellStart"/>
            <w:r w:rsidRPr="0CA3AF98" w:rsidR="0CA3AF98">
              <w:rPr>
                <w:rFonts w:ascii="Times New Roman" w:hAnsi="Times New Roman" w:eastAsia="Times New Roman" w:cs="Times New Roman"/>
                <w:i w:val="0"/>
                <w:iCs w:val="0"/>
              </w:rPr>
              <w:t>kognitsioonitesti</w:t>
            </w:r>
            <w:proofErr w:type="spellEnd"/>
            <w:r w:rsidRPr="0CA3AF98" w:rsidR="0CA3AF98">
              <w:rPr>
                <w:rFonts w:ascii="Times New Roman" w:hAnsi="Times New Roman" w:eastAsia="Times New Roman" w:cs="Times New Roman"/>
                <w:i w:val="0"/>
                <w:iCs w:val="0"/>
              </w:rPr>
              <w:t xml:space="preserve"> läbiviimist. Dementsusega tegeleva spetsialisti rolliks on diagnoosi kinnitamine, dementsuse tüübi täpsustamine ning vajadusel lisauuringute tegemine. Esmatasandil soovitatakse kasutada MIS, MMSE, fototesti (kirjeldatakse fotol toimuvat), verbaalse </w:t>
            </w:r>
            <w:proofErr w:type="spellStart"/>
            <w:r w:rsidRPr="0CA3AF98" w:rsidR="0CA3AF98">
              <w:rPr>
                <w:rFonts w:ascii="Times New Roman" w:hAnsi="Times New Roman" w:eastAsia="Times New Roman" w:cs="Times New Roman"/>
                <w:i w:val="0"/>
                <w:iCs w:val="0"/>
              </w:rPr>
              <w:t>voolavuse</w:t>
            </w:r>
            <w:proofErr w:type="spellEnd"/>
            <w:r w:rsidRPr="0CA3AF98" w:rsidR="0CA3AF98">
              <w:rPr>
                <w:rFonts w:ascii="Times New Roman" w:hAnsi="Times New Roman" w:eastAsia="Times New Roman" w:cs="Times New Roman"/>
                <w:i w:val="0"/>
                <w:iCs w:val="0"/>
              </w:rPr>
              <w:t xml:space="preserve"> testi (1 minuti jooksul nimetab patsient loomi või näiteks </w:t>
            </w:r>
            <w:proofErr w:type="spellStart"/>
            <w:r w:rsidRPr="0CA3AF98" w:rsidR="0CA3AF98">
              <w:rPr>
                <w:rFonts w:ascii="Times New Roman" w:hAnsi="Times New Roman" w:eastAsia="Times New Roman" w:cs="Times New Roman"/>
                <w:i w:val="0"/>
                <w:iCs w:val="0"/>
              </w:rPr>
              <w:t>P-tähega</w:t>
            </w:r>
            <w:proofErr w:type="spellEnd"/>
            <w:r w:rsidRPr="0CA3AF98" w:rsidR="0CA3AF98">
              <w:rPr>
                <w:rFonts w:ascii="Times New Roman" w:hAnsi="Times New Roman" w:eastAsia="Times New Roman" w:cs="Times New Roman"/>
                <w:i w:val="0"/>
                <w:iCs w:val="0"/>
              </w:rPr>
              <w:t xml:space="preserve"> algavaid sõnu). </w:t>
            </w:r>
          </w:p>
          <w:p w:rsidR="51D4F2E2" w:rsidRDefault="51D4F2E2" w14:paraId="551EB058" w14:textId="0AF7AFFE">
            <w:r w:rsidRPr="0CA3AF98" w:rsidR="0CA3AF98">
              <w:rPr>
                <w:rFonts w:ascii="Times New Roman" w:hAnsi="Times New Roman" w:eastAsia="Times New Roman" w:cs="Times New Roman"/>
                <w:b w:val="1"/>
                <w:bCs w:val="1"/>
              </w:rPr>
              <w:t>Töörühm arutas</w:t>
            </w:r>
            <w:r w:rsidRPr="0CA3AF98" w:rsidR="0CA3AF98">
              <w:rPr>
                <w:rFonts w:ascii="Times New Roman" w:hAnsi="Times New Roman" w:eastAsia="Times New Roman" w:cs="Times New Roman"/>
                <w:b w:val="1"/>
                <w:bCs w:val="1"/>
              </w:rPr>
              <w:t>:</w:t>
            </w:r>
            <w:r w:rsidRPr="0CA3AF98" w:rsidR="0CA3AF98">
              <w:rPr>
                <w:rFonts w:ascii="Times New Roman" w:hAnsi="Times New Roman" w:eastAsia="Times New Roman" w:cs="Times New Roman"/>
              </w:rPr>
              <w:t xml:space="preserve"> </w:t>
            </w:r>
            <w:r>
              <w:br/>
            </w:r>
            <w:r w:rsidRPr="0CA3AF98" w:rsidR="0CA3AF98">
              <w:rPr>
                <w:rFonts w:ascii="Times New Roman" w:hAnsi="Times New Roman" w:eastAsia="Times New Roman" w:cs="Times New Roman"/>
                <w:b w:val="1"/>
                <w:bCs w:val="1"/>
              </w:rPr>
              <w:t xml:space="preserve">Soovitus </w:t>
            </w:r>
            <w:r w:rsidRPr="0CA3AF98" w:rsidR="0CA3AF98">
              <w:rPr>
                <w:rFonts w:ascii="Times New Roman" w:hAnsi="Times New Roman" w:eastAsia="Times New Roman" w:cs="Times New Roman"/>
                <w:b w:val="1"/>
                <w:bCs w:val="1"/>
                <w:color w:val="000000" w:themeColor="text1" w:themeTint="FF" w:themeShade="FF"/>
              </w:rPr>
              <w:t>1</w:t>
            </w:r>
            <w:r w:rsidRPr="0CA3AF98" w:rsidR="0CA3AF98">
              <w:rPr>
                <w:rFonts w:ascii="Times New Roman" w:hAnsi="Times New Roman" w:eastAsia="Times New Roman" w:cs="Times New Roman"/>
                <w:b w:val="1"/>
                <w:bCs w:val="1"/>
                <w:color w:val="000000" w:themeColor="text1" w:themeTint="FF" w:themeShade="FF"/>
              </w:rPr>
              <w:t xml:space="preserve">.1: </w:t>
            </w:r>
            <w:r w:rsidRPr="0CA3AF98" w:rsidR="0CA3AF98">
              <w:rPr>
                <w:rFonts w:ascii="Times New Roman" w:hAnsi="Times New Roman" w:eastAsia="Times New Roman" w:cs="Times New Roman"/>
                <w:b w:val="1"/>
                <w:bCs w:val="1"/>
                <w:color w:val="000000" w:themeColor="text1" w:themeTint="FF" w:themeShade="FF"/>
                <w:sz w:val="22"/>
                <w:szCs w:val="22"/>
              </w:rPr>
              <w:t>Dementsussündroomi kahtlusel tuleb võtta põhjalik anamnees nii patsiendilt kui ka tema hooldajalt/lähedaselt;</w:t>
            </w:r>
            <w:r>
              <w:br/>
            </w:r>
            <w:r w:rsidRPr="0CA3AF98" w:rsidR="0CA3AF98">
              <w:rPr>
                <w:rFonts w:ascii="Times New Roman" w:hAnsi="Times New Roman" w:eastAsia="Times New Roman" w:cs="Times New Roman"/>
              </w:rPr>
              <w:t xml:space="preserve">MMSE ja </w:t>
            </w:r>
            <w:proofErr w:type="spellStart"/>
            <w:r w:rsidRPr="0CA3AF98" w:rsidR="0CA3AF98">
              <w:rPr>
                <w:rFonts w:ascii="Times New Roman" w:hAnsi="Times New Roman" w:eastAsia="Times New Roman" w:cs="Times New Roman"/>
              </w:rPr>
              <w:t>MoCA</w:t>
            </w:r>
            <w:proofErr w:type="spellEnd"/>
            <w:r w:rsidRPr="0CA3AF98" w:rsidR="0CA3AF98">
              <w:rPr>
                <w:rFonts w:ascii="Times New Roman" w:hAnsi="Times New Roman" w:eastAsia="Times New Roman" w:cs="Times New Roman"/>
              </w:rPr>
              <w:t xml:space="preserve"> olemasolu eesti ja vene keeles: </w:t>
            </w:r>
            <w:proofErr w:type="spellStart"/>
            <w:r w:rsidRPr="0CA3AF98" w:rsidR="0CA3AF98">
              <w:rPr>
                <w:rFonts w:ascii="Times New Roman" w:hAnsi="Times New Roman" w:eastAsia="Times New Roman" w:cs="Times New Roman"/>
              </w:rPr>
              <w:t>MoCA</w:t>
            </w:r>
            <w:proofErr w:type="spellEnd"/>
            <w:r w:rsidRPr="0CA3AF98" w:rsidR="0CA3AF98">
              <w:rPr>
                <w:rFonts w:ascii="Times New Roman" w:hAnsi="Times New Roman" w:eastAsia="Times New Roman" w:cs="Times New Roman"/>
              </w:rPr>
              <w:t xml:space="preserve"> on valideeritud nii eesti kui vene keeles; MMSE ei ole valideeritud (autoriõiguse probleem), kuid edasi-tagasi tõlge on tehtud ning on nii eesti kui vene keeles Eestis laialdaselt kasutusel. Töörühm jäi </w:t>
            </w:r>
            <w:r w:rsidRPr="0CA3AF98" w:rsidR="0CA3AF98">
              <w:rPr>
                <w:rFonts w:ascii="Times New Roman" w:hAnsi="Times New Roman" w:eastAsia="Times New Roman" w:cs="Times New Roman"/>
              </w:rPr>
              <w:t>arvamusele</w:t>
            </w:r>
            <w:r w:rsidRPr="0CA3AF98" w:rsidR="0CA3AF98">
              <w:rPr>
                <w:rFonts w:ascii="Times New Roman" w:hAnsi="Times New Roman" w:eastAsia="Times New Roman" w:cs="Times New Roman"/>
              </w:rPr>
              <w:t xml:space="preserve">, et esmatasandil kasutada kognitiivse häire skriiningtestina MMSE-d, kuna </w:t>
            </w:r>
            <w:proofErr w:type="spellStart"/>
            <w:r w:rsidRPr="0CA3AF98" w:rsidR="0CA3AF98">
              <w:rPr>
                <w:rFonts w:ascii="Times New Roman" w:hAnsi="Times New Roman" w:eastAsia="Times New Roman" w:cs="Times New Roman"/>
              </w:rPr>
              <w:t>MoCA</w:t>
            </w:r>
            <w:proofErr w:type="spellEnd"/>
            <w:r w:rsidRPr="0CA3AF98" w:rsidR="0CA3AF98">
              <w:rPr>
                <w:rFonts w:ascii="Times New Roman" w:hAnsi="Times New Roman" w:eastAsia="Times New Roman" w:cs="Times New Roman"/>
              </w:rPr>
              <w:t>-l ei ole esmatasandi uuringuna tõenduspõhisust, lisaks on MMSE laialdasemat kasutusel ning arstide seas tuntum. Anamneesi kogumisel tuleb kindlasti – mitte "vajadusel" - küsitleda ka patsiendi hooldajat või lähedast (</w:t>
            </w:r>
            <w:proofErr w:type="spellStart"/>
            <w:r w:rsidRPr="0CA3AF98" w:rsidR="0CA3AF98">
              <w:rPr>
                <w:rFonts w:ascii="Times New Roman" w:hAnsi="Times New Roman" w:eastAsia="Times New Roman" w:cs="Times New Roman"/>
              </w:rPr>
              <w:t>kas-või</w:t>
            </w:r>
            <w:proofErr w:type="spellEnd"/>
            <w:r w:rsidRPr="0CA3AF98" w:rsidR="0CA3AF98">
              <w:rPr>
                <w:rFonts w:ascii="Times New Roman" w:hAnsi="Times New Roman" w:eastAsia="Times New Roman" w:cs="Times New Roman"/>
              </w:rPr>
              <w:t xml:space="preserve"> naabrit, kes patsiendiga on kokku puutunud). </w:t>
            </w:r>
            <w:r>
              <w:br/>
            </w:r>
            <w:r w:rsidRPr="0CA3AF98" w:rsidR="0CA3AF98">
              <w:rPr>
                <w:rFonts w:ascii="Times New Roman" w:hAnsi="Times New Roman" w:eastAsia="Times New Roman" w:cs="Times New Roman"/>
              </w:rPr>
              <w:t xml:space="preserve">Töörühm kinnitas tugeva soovituse. </w:t>
            </w:r>
          </w:p>
          <w:p w:rsidR="51D4F2E2" w:rsidRDefault="51D4F2E2" w14:paraId="085423B5" w14:textId="524C6DBE">
            <w:r w:rsidRPr="0CA3AF98" w:rsidR="0CA3AF98">
              <w:rPr>
                <w:rFonts w:ascii="Times New Roman" w:hAnsi="Times New Roman" w:eastAsia="Times New Roman" w:cs="Times New Roman"/>
                <w:b w:val="1"/>
                <w:bCs w:val="1"/>
                <w:color w:val="auto"/>
              </w:rPr>
              <w:t xml:space="preserve">Soovitus 1.2: </w:t>
            </w:r>
            <w:proofErr w:type="spellStart"/>
            <w:r w:rsidRPr="0CA3AF98" w:rsidR="0CA3AF98">
              <w:rPr>
                <w:rFonts w:ascii="Times New Roman" w:hAnsi="Times New Roman" w:eastAsia="Times New Roman" w:cs="Times New Roman"/>
                <w:b w:val="1"/>
                <w:bCs w:val="1"/>
                <w:color w:val="auto"/>
                <w:lang w:eastAsia="en-US"/>
              </w:rPr>
              <w:t>Alzheimeri</w:t>
            </w:r>
            <w:proofErr w:type="spellEnd"/>
            <w:r w:rsidRPr="0CA3AF98" w:rsidR="0CA3AF98">
              <w:rPr>
                <w:rFonts w:ascii="Times New Roman" w:hAnsi="Times New Roman" w:eastAsia="Times New Roman" w:cs="Times New Roman"/>
                <w:b w:val="1"/>
                <w:bCs w:val="1"/>
                <w:color w:val="auto"/>
                <w:lang w:eastAsia="en-US"/>
              </w:rPr>
              <w:t xml:space="preserve"> tõve diagnoosimisel tuleb teostada </w:t>
            </w:r>
            <w:proofErr w:type="spellStart"/>
            <w:r w:rsidRPr="0CA3AF98" w:rsidR="0CA3AF98">
              <w:rPr>
                <w:rFonts w:ascii="Times New Roman" w:hAnsi="Times New Roman" w:eastAsia="Times New Roman" w:cs="Times New Roman"/>
                <w:b w:val="1"/>
                <w:bCs w:val="1"/>
                <w:color w:val="auto"/>
                <w:lang w:eastAsia="en-US"/>
              </w:rPr>
              <w:t>üld</w:t>
            </w:r>
            <w:proofErr w:type="spellEnd"/>
            <w:r w:rsidRPr="0CA3AF98" w:rsidR="0CA3AF98">
              <w:rPr>
                <w:rFonts w:ascii="Times New Roman" w:hAnsi="Times New Roman" w:eastAsia="Times New Roman" w:cs="Times New Roman"/>
                <w:b w:val="1"/>
                <w:bCs w:val="1"/>
                <w:color w:val="auto"/>
                <w:lang w:eastAsia="en-US"/>
              </w:rPr>
              <w:t xml:space="preserve">- ja neuroloogiline läbivaatus ning esmane psühhiaatriline  hindamine  välistamaks </w:t>
            </w:r>
            <w:proofErr w:type="spellStart"/>
            <w:r w:rsidRPr="0CA3AF98" w:rsidR="0CA3AF98">
              <w:rPr>
                <w:rFonts w:ascii="Times New Roman" w:hAnsi="Times New Roman" w:eastAsia="Times New Roman" w:cs="Times New Roman"/>
                <w:b w:val="1"/>
                <w:bCs w:val="1"/>
                <w:color w:val="auto"/>
                <w:lang w:eastAsia="en-US"/>
              </w:rPr>
              <w:t>kognitsiooni</w:t>
            </w:r>
            <w:proofErr w:type="spellEnd"/>
            <w:r w:rsidRPr="0CA3AF98" w:rsidR="0CA3AF98">
              <w:rPr>
                <w:rFonts w:ascii="Times New Roman" w:hAnsi="Times New Roman" w:eastAsia="Times New Roman" w:cs="Times New Roman"/>
                <w:b w:val="1"/>
                <w:bCs w:val="1"/>
                <w:color w:val="auto"/>
                <w:lang w:eastAsia="en-US"/>
              </w:rPr>
              <w:t xml:space="preserve"> häire põhjuseks olevad muud haigused;</w:t>
            </w:r>
            <w:r>
              <w:br/>
            </w:r>
            <w:r w:rsidRPr="0CA3AF98" w:rsidR="0CA3AF98">
              <w:rPr>
                <w:rFonts w:ascii="Times New Roman" w:hAnsi="Times New Roman" w:eastAsia="Times New Roman" w:cs="Times New Roman"/>
              </w:rPr>
              <w:t>T</w:t>
            </w:r>
            <w:r w:rsidRPr="0CA3AF98" w:rsidR="0CA3AF98">
              <w:rPr>
                <w:rFonts w:ascii="Times New Roman" w:hAnsi="Times New Roman" w:eastAsia="Times New Roman" w:cs="Times New Roman"/>
              </w:rPr>
              <w:t xml:space="preserve">öörühm </w:t>
            </w:r>
            <w:r w:rsidRPr="0CA3AF98" w:rsidR="0CA3AF98">
              <w:rPr>
                <w:rFonts w:ascii="Times New Roman" w:hAnsi="Times New Roman" w:eastAsia="Times New Roman" w:cs="Times New Roman"/>
              </w:rPr>
              <w:t xml:space="preserve">arutas, </w:t>
            </w:r>
            <w:r w:rsidRPr="0CA3AF98" w:rsidR="0CA3AF98">
              <w:rPr>
                <w:rFonts w:ascii="Times New Roman" w:hAnsi="Times New Roman" w:eastAsia="Times New Roman" w:cs="Times New Roman"/>
              </w:rPr>
              <w:t>m</w:t>
            </w:r>
            <w:r w:rsidRPr="0CA3AF98" w:rsidR="0CA3AF98">
              <w:rPr>
                <w:rFonts w:ascii="Times New Roman" w:hAnsi="Times New Roman" w:eastAsia="Times New Roman" w:cs="Times New Roman"/>
              </w:rPr>
              <w:t>ida hõlmab endas objektiivne leid - eeskätt</w:t>
            </w:r>
            <w:r w:rsidRPr="0CA3AF98" w:rsidR="0CA3AF98">
              <w:rPr>
                <w:rFonts w:ascii="Times New Roman" w:hAnsi="Times New Roman" w:eastAsia="Times New Roman" w:cs="Times New Roman"/>
              </w:rPr>
              <w:t xml:space="preserve"> neuroloogiline ning psühhiaatriline, lisaks üldisele kehalisele -</w:t>
            </w:r>
            <w:r w:rsidRPr="0CA3AF98" w:rsidR="0CA3AF98">
              <w:rPr>
                <w:rFonts w:ascii="Times New Roman" w:hAnsi="Times New Roman" w:eastAsia="Times New Roman" w:cs="Times New Roman"/>
              </w:rPr>
              <w:t xml:space="preserve"> ja kes peaks läbi viima neuroloogilise ning psühhiaatrilise hindamise</w:t>
            </w:r>
            <w:r w:rsidRPr="0CA3AF98" w:rsidR="0CA3AF98">
              <w:rPr>
                <w:rFonts w:ascii="Times New Roman" w:hAnsi="Times New Roman" w:eastAsia="Times New Roman" w:cs="Times New Roman"/>
              </w:rPr>
              <w:t>. Töörühma arvamus on, et objektiivne läbivaatus tuleb läbi viia esmatasandil, sealhulgas perearsti vastuvõtul. Tõstatus küsimus,</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 xml:space="preserve">kas perearstid on suutelised neuroloogilist ja psühhiaatrilist hindamist läbi viima. Perearstid kinnitasid, et lihtsamaid neuroloogilisi ja psühhiaatrilisi hindamisi nad </w:t>
            </w:r>
            <w:r w:rsidRPr="0CA3AF98" w:rsidR="0CA3AF98">
              <w:rPr>
                <w:rFonts w:ascii="Times New Roman" w:hAnsi="Times New Roman" w:eastAsia="Times New Roman" w:cs="Times New Roman"/>
              </w:rPr>
              <w:t xml:space="preserve"> teevad, aga </w:t>
            </w:r>
            <w:r w:rsidRPr="0CA3AF98" w:rsidR="0CA3AF98">
              <w:rPr>
                <w:rFonts w:ascii="Times New Roman" w:hAnsi="Times New Roman" w:eastAsia="Times New Roman" w:cs="Times New Roman"/>
              </w:rPr>
              <w:t xml:space="preserve">ravijuhendi </w:t>
            </w:r>
            <w:r w:rsidRPr="0CA3AF98" w:rsidR="0CA3AF98">
              <w:rPr>
                <w:rFonts w:ascii="Times New Roman" w:hAnsi="Times New Roman" w:eastAsia="Times New Roman" w:cs="Times New Roman"/>
              </w:rPr>
              <w:t xml:space="preserve">soovitus peab andma suunise, </w:t>
            </w:r>
            <w:r w:rsidRPr="0CA3AF98" w:rsidR="0CA3AF98">
              <w:rPr>
                <w:rFonts w:ascii="Times New Roman" w:hAnsi="Times New Roman" w:eastAsia="Times New Roman" w:cs="Times New Roman"/>
              </w:rPr>
              <w:t>millele tuleks psüühika hindamisel tähelepanu pöörata (näiteks</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 xml:space="preserve">luulu, depressiooni ja ärevuse </w:t>
            </w:r>
            <w:r w:rsidRPr="0CA3AF98" w:rsidR="0CA3AF98">
              <w:rPr>
                <w:rFonts w:ascii="Times New Roman" w:hAnsi="Times New Roman" w:eastAsia="Times New Roman" w:cs="Times New Roman"/>
              </w:rPr>
              <w:t xml:space="preserve">esinemine). Töörühm otsustas, et ravijuhendi tekstis kirjutatakse täpsemalt lahti, millele tuleb psüühilisele seisundi hindamisel tähelepanu pöörata ja mida küsida. </w:t>
            </w:r>
            <w:r w:rsidRPr="0CA3AF98" w:rsidR="0CA3AF98">
              <w:rPr>
                <w:rFonts w:ascii="Times New Roman" w:hAnsi="Times New Roman" w:eastAsia="Times New Roman" w:cs="Times New Roman"/>
              </w:rPr>
              <w:t xml:space="preserve"> </w:t>
            </w:r>
            <w:r>
              <w:br/>
            </w:r>
            <w:r w:rsidRPr="0CA3AF98" w:rsidR="0CA3AF98">
              <w:rPr>
                <w:rFonts w:ascii="Times New Roman" w:hAnsi="Times New Roman" w:eastAsia="Times New Roman" w:cs="Times New Roman"/>
                <w:sz w:val="22"/>
                <w:szCs w:val="22"/>
              </w:rPr>
              <w:t xml:space="preserve">Töörühm kinnitas tugeva soovituse. </w:t>
            </w:r>
            <w:r>
              <w:br/>
            </w:r>
            <w:r w:rsidRPr="0CA3AF98" w:rsidR="0CA3AF98">
              <w:rPr>
                <w:rFonts w:ascii="Times New Roman" w:hAnsi="Times New Roman" w:eastAsia="Times New Roman" w:cs="Times New Roman"/>
                <w:b w:val="1"/>
                <w:bCs w:val="1"/>
                <w:color w:val="000000" w:themeColor="text1" w:themeTint="FF" w:themeShade="FF"/>
                <w:sz w:val="22"/>
                <w:szCs w:val="22"/>
              </w:rPr>
              <w:t xml:space="preserve">Soovitus 1.3: </w:t>
            </w:r>
            <w:r w:rsidRPr="0CA3AF98" w:rsidR="0CA3AF98">
              <w:rPr>
                <w:rFonts w:ascii="Times New Roman" w:hAnsi="Times New Roman" w:eastAsia="Times New Roman" w:cs="Times New Roman"/>
                <w:b w:val="1"/>
                <w:bCs w:val="1"/>
                <w:color w:val="000000" w:themeColor="text1" w:themeTint="FF" w:themeShade="FF"/>
                <w:lang w:eastAsia="en-US"/>
              </w:rPr>
              <w:t xml:space="preserve">Kõigil </w:t>
            </w:r>
            <w:proofErr w:type="spellStart"/>
            <w:r w:rsidRPr="0CA3AF98" w:rsidR="0CA3AF98">
              <w:rPr>
                <w:rFonts w:ascii="Times New Roman" w:hAnsi="Times New Roman" w:eastAsia="Times New Roman" w:cs="Times New Roman"/>
                <w:b w:val="1"/>
                <w:bCs w:val="1"/>
                <w:color w:val="000000" w:themeColor="text1" w:themeTint="FF" w:themeShade="FF"/>
                <w:lang w:eastAsia="en-US"/>
              </w:rPr>
              <w:t>kognitsioonihäire</w:t>
            </w:r>
            <w:proofErr w:type="spellEnd"/>
            <w:r w:rsidRPr="0CA3AF98" w:rsidR="0CA3AF98">
              <w:rPr>
                <w:rFonts w:ascii="Times New Roman" w:hAnsi="Times New Roman" w:eastAsia="Times New Roman" w:cs="Times New Roman"/>
                <w:b w:val="1"/>
                <w:bCs w:val="1"/>
                <w:color w:val="000000" w:themeColor="text1" w:themeTint="FF" w:themeShade="FF"/>
                <w:lang w:eastAsia="en-US"/>
              </w:rPr>
              <w:t xml:space="preserve"> kahtlusega patsientidel tuleb läbi viia sõeltestimine </w:t>
            </w:r>
            <w:r w:rsidRPr="0CA3AF98" w:rsidR="0CA3AF98">
              <w:rPr>
                <w:rFonts w:ascii="Times New Roman" w:hAnsi="Times New Roman" w:eastAsia="Times New Roman" w:cs="Times New Roman"/>
                <w:b w:val="1"/>
                <w:bCs w:val="1"/>
                <w:color w:val="000000" w:themeColor="text1" w:themeTint="FF" w:themeShade="FF"/>
                <w:lang w:eastAsia="en-US"/>
              </w:rPr>
              <w:t>valide</w:t>
            </w:r>
            <w:r w:rsidRPr="0CA3AF98" w:rsidR="0CA3AF98">
              <w:rPr>
                <w:rFonts w:ascii="Times New Roman" w:hAnsi="Times New Roman" w:eastAsia="Times New Roman" w:cs="Times New Roman"/>
                <w:b w:val="1"/>
                <w:bCs w:val="1"/>
                <w:color w:val="000000" w:themeColor="text1" w:themeTint="FF" w:themeShade="FF"/>
                <w:lang w:eastAsia="en-US"/>
              </w:rPr>
              <w:t>eritud</w:t>
            </w:r>
            <w:r w:rsidRPr="0CA3AF98" w:rsidR="0CA3AF98">
              <w:rPr>
                <w:rFonts w:ascii="Times New Roman" w:hAnsi="Times New Roman" w:eastAsia="Times New Roman" w:cs="Times New Roman"/>
                <w:b w:val="1"/>
                <w:bCs w:val="1"/>
                <w:color w:val="000000" w:themeColor="text1" w:themeTint="FF" w:themeShade="FF"/>
                <w:lang w:eastAsia="en-US"/>
              </w:rPr>
              <w:t xml:space="preserve"> instrumendi abil (MMSE – Mini </w:t>
            </w:r>
            <w:proofErr w:type="spellStart"/>
            <w:r w:rsidRPr="0CA3AF98" w:rsidR="0CA3AF98">
              <w:rPr>
                <w:rFonts w:ascii="Times New Roman" w:hAnsi="Times New Roman" w:eastAsia="Times New Roman" w:cs="Times New Roman"/>
                <w:b w:val="1"/>
                <w:bCs w:val="1"/>
                <w:color w:val="000000" w:themeColor="text1" w:themeTint="FF" w:themeShade="FF"/>
                <w:lang w:eastAsia="en-US"/>
              </w:rPr>
              <w:t>Mental</w:t>
            </w:r>
            <w:proofErr w:type="spellEnd"/>
            <w:r w:rsidRPr="0CA3AF98" w:rsidR="0CA3AF98">
              <w:rPr>
                <w:rFonts w:ascii="Times New Roman" w:hAnsi="Times New Roman" w:eastAsia="Times New Roman" w:cs="Times New Roman"/>
                <w:b w:val="1"/>
                <w:bCs w:val="1"/>
                <w:color w:val="000000" w:themeColor="text1" w:themeTint="FF" w:themeShade="FF"/>
                <w:lang w:eastAsia="en-US"/>
              </w:rPr>
              <w:t xml:space="preserve"> </w:t>
            </w:r>
            <w:proofErr w:type="spellStart"/>
            <w:r w:rsidRPr="0CA3AF98" w:rsidR="0CA3AF98">
              <w:rPr>
                <w:rFonts w:ascii="Times New Roman" w:hAnsi="Times New Roman" w:eastAsia="Times New Roman" w:cs="Times New Roman"/>
                <w:b w:val="1"/>
                <w:bCs w:val="1"/>
                <w:color w:val="000000" w:themeColor="text1" w:themeTint="FF" w:themeShade="FF"/>
                <w:lang w:eastAsia="en-US"/>
              </w:rPr>
              <w:t>State</w:t>
            </w:r>
            <w:proofErr w:type="spellEnd"/>
            <w:r w:rsidRPr="0CA3AF98" w:rsidR="0CA3AF98">
              <w:rPr>
                <w:rFonts w:ascii="Times New Roman" w:hAnsi="Times New Roman" w:eastAsia="Times New Roman" w:cs="Times New Roman"/>
                <w:b w:val="1"/>
                <w:bCs w:val="1"/>
                <w:color w:val="000000" w:themeColor="text1" w:themeTint="FF" w:themeShade="FF"/>
                <w:lang w:eastAsia="en-US"/>
              </w:rPr>
              <w:t xml:space="preserve"> </w:t>
            </w:r>
            <w:proofErr w:type="spellStart"/>
            <w:r w:rsidRPr="0CA3AF98" w:rsidR="0CA3AF98">
              <w:rPr>
                <w:rFonts w:ascii="Times New Roman" w:hAnsi="Times New Roman" w:eastAsia="Times New Roman" w:cs="Times New Roman"/>
                <w:b w:val="1"/>
                <w:bCs w:val="1"/>
                <w:color w:val="000000" w:themeColor="text1" w:themeTint="FF" w:themeShade="FF"/>
                <w:lang w:eastAsia="en-US"/>
              </w:rPr>
              <w:t>Examination</w:t>
            </w:r>
            <w:proofErr w:type="spellEnd"/>
            <w:r w:rsidRPr="0CA3AF98" w:rsidR="0CA3AF98">
              <w:rPr>
                <w:rFonts w:ascii="Times New Roman" w:hAnsi="Times New Roman" w:eastAsia="Times New Roman" w:cs="Times New Roman"/>
                <w:b w:val="1"/>
                <w:bCs w:val="1"/>
                <w:color w:val="000000" w:themeColor="text1" w:themeTint="FF" w:themeShade="FF"/>
                <w:lang w:eastAsia="en-US"/>
              </w:rPr>
              <w:t>)</w:t>
            </w:r>
            <w:r w:rsidRPr="0CA3AF98" w:rsidR="0CA3AF98">
              <w:rPr>
                <w:rFonts w:ascii="Times New Roman" w:hAnsi="Times New Roman" w:eastAsia="Times New Roman" w:cs="Times New Roman"/>
                <w:b w:val="1"/>
                <w:bCs w:val="1"/>
                <w:color w:val="000000" w:themeColor="text1" w:themeTint="FF" w:themeShade="FF"/>
                <w:lang w:eastAsia="en-US"/>
              </w:rPr>
              <w:t>;</w:t>
            </w:r>
            <w:r>
              <w:br/>
            </w:r>
            <w:r w:rsidRPr="0CA3AF98" w:rsidR="0CA3AF98">
              <w:rPr>
                <w:rFonts w:ascii="Times New Roman" w:hAnsi="Times New Roman" w:eastAsia="Times New Roman" w:cs="Times New Roman"/>
                <w:b w:val="0"/>
                <w:bCs w:val="0"/>
                <w:color w:val="000000" w:themeColor="text1" w:themeTint="FF" w:themeShade="FF"/>
                <w:lang w:eastAsia="en-US"/>
              </w:rPr>
              <w:t xml:space="preserve">Töörühm korrigeeris soovituse sõnastust: esmase valideeritud testina tuuakse ära MMSE, teisi skriiningteste otsustatakse soovituses mitte mainida, kuna puudub hea tõenduspõhisus nende kasutamise kohta esmatasandil (nt </w:t>
            </w:r>
            <w:proofErr w:type="spellStart"/>
            <w:r w:rsidRPr="0CA3AF98" w:rsidR="0CA3AF98">
              <w:rPr>
                <w:rFonts w:ascii="Times New Roman" w:hAnsi="Times New Roman" w:eastAsia="Times New Roman" w:cs="Times New Roman"/>
                <w:b w:val="0"/>
                <w:bCs w:val="0"/>
                <w:color w:val="000000" w:themeColor="text1" w:themeTint="FF" w:themeShade="FF"/>
                <w:lang w:eastAsia="en-US"/>
              </w:rPr>
              <w:t>MoCA</w:t>
            </w:r>
            <w:proofErr w:type="spellEnd"/>
            <w:r w:rsidRPr="0CA3AF98" w:rsidR="0CA3AF98">
              <w:rPr>
                <w:rFonts w:ascii="Times New Roman" w:hAnsi="Times New Roman" w:eastAsia="Times New Roman" w:cs="Times New Roman"/>
                <w:b w:val="0"/>
                <w:bCs w:val="0"/>
                <w:color w:val="000000" w:themeColor="text1" w:themeTint="FF" w:themeShade="FF"/>
                <w:lang w:eastAsia="en-US"/>
              </w:rPr>
              <w:t>). Diskuteeriti selle üle, kas kliiniline küsimus nr 1 puudutab esmatasandit või kognitiivse häirega patsiendi esmast kontakti arstiga</w:t>
            </w:r>
            <w:r w:rsidRPr="0CA3AF98" w:rsidR="0CA3AF98">
              <w:rPr>
                <w:rFonts w:ascii="Times New Roman" w:hAnsi="Times New Roman" w:eastAsia="Times New Roman" w:cs="Times New Roman"/>
                <w:b w:val="0"/>
                <w:bCs w:val="0"/>
                <w:color w:val="000000" w:themeColor="text1" w:themeTint="FF" w:themeShade="FF"/>
                <w:lang w:eastAsia="en-US"/>
              </w:rPr>
              <w:t xml:space="preserve">. Töörühm otsustas, et punkt käib esmase kontakti kohta, olenemata tasandist (nt perearst, erialaarst). </w:t>
            </w:r>
            <w:r>
              <w:br/>
            </w:r>
            <w:r w:rsidRPr="0CA3AF98" w:rsidR="0CA3AF98">
              <w:rPr>
                <w:rFonts w:ascii="Times New Roman" w:hAnsi="Times New Roman" w:eastAsia="Times New Roman" w:cs="Times New Roman"/>
                <w:b w:val="0"/>
                <w:bCs w:val="0"/>
                <w:color w:val="000000" w:themeColor="text1" w:themeTint="FF" w:themeShade="FF"/>
                <w:lang w:eastAsia="en-US"/>
              </w:rPr>
              <w:t xml:space="preserve">Kuna MMSE </w:t>
            </w:r>
            <w:proofErr w:type="spellStart"/>
            <w:r w:rsidRPr="0CA3AF98" w:rsidR="0CA3AF98">
              <w:rPr>
                <w:rFonts w:ascii="Times New Roman" w:hAnsi="Times New Roman" w:eastAsia="Times New Roman" w:cs="Times New Roman"/>
                <w:b w:val="0"/>
                <w:bCs w:val="0"/>
                <w:color w:val="000000" w:themeColor="text1" w:themeTint="FF" w:themeShade="FF"/>
                <w:lang w:eastAsia="en-US"/>
              </w:rPr>
              <w:t>validatsiooni</w:t>
            </w:r>
            <w:proofErr w:type="spellEnd"/>
            <w:r w:rsidRPr="0CA3AF98" w:rsidR="0CA3AF98">
              <w:rPr>
                <w:rFonts w:ascii="Times New Roman" w:hAnsi="Times New Roman" w:eastAsia="Times New Roman" w:cs="Times New Roman"/>
                <w:b w:val="0"/>
                <w:bCs w:val="0"/>
                <w:color w:val="000000" w:themeColor="text1" w:themeTint="FF" w:themeShade="FF"/>
                <w:lang w:eastAsia="en-US"/>
              </w:rPr>
              <w:t xml:space="preserve"> kohta ei ole ametlikku dokumentatsiooni, teeb </w:t>
            </w:r>
            <w:proofErr w:type="spellStart"/>
            <w:r w:rsidRPr="0CA3AF98" w:rsidR="0CA3AF98">
              <w:rPr>
                <w:rFonts w:ascii="Times New Roman" w:hAnsi="Times New Roman" w:eastAsia="Times New Roman" w:cs="Times New Roman"/>
                <w:b w:val="0"/>
                <w:bCs w:val="0"/>
                <w:color w:val="000000" w:themeColor="text1" w:themeTint="FF" w:themeShade="FF"/>
                <w:lang w:eastAsia="en-US"/>
              </w:rPr>
              <w:t>Ü.Linnamägi</w:t>
            </w:r>
            <w:proofErr w:type="spellEnd"/>
            <w:r w:rsidRPr="0CA3AF98" w:rsidR="0CA3AF98">
              <w:rPr>
                <w:rFonts w:ascii="Times New Roman" w:hAnsi="Times New Roman" w:eastAsia="Times New Roman" w:cs="Times New Roman"/>
                <w:b w:val="0"/>
                <w:bCs w:val="0"/>
                <w:color w:val="000000" w:themeColor="text1" w:themeTint="FF" w:themeShade="FF"/>
                <w:lang w:eastAsia="en-US"/>
              </w:rPr>
              <w:t xml:space="preserve"> Haigekassale ettepaneku see ära teha. </w:t>
            </w:r>
            <w:r>
              <w:br/>
            </w:r>
            <w:r w:rsidRPr="0CA3AF98" w:rsidR="0CA3AF98">
              <w:rPr>
                <w:rFonts w:ascii="Times New Roman" w:hAnsi="Times New Roman" w:eastAsia="Times New Roman" w:cs="Times New Roman"/>
                <w:b w:val="0"/>
                <w:bCs w:val="0"/>
                <w:color w:val="000000" w:themeColor="text1" w:themeTint="FF" w:themeShade="FF"/>
                <w:lang w:eastAsia="en-US"/>
              </w:rPr>
              <w:t xml:space="preserve">Töörühm kinnitas tugeva soovituse. </w:t>
            </w:r>
            <w:r>
              <w:br/>
            </w:r>
          </w:p>
          <w:p w:rsidRPr="007C2808" w:rsidR="000E2065" w:rsidP="000E2065" w:rsidRDefault="000E2065" w14:paraId="5DE0655D" w14:textId="6EA7BAE3">
            <w:pPr/>
            <w:r w:rsidRPr="0CA3AF98" w:rsidR="0CA3AF98">
              <w:rPr>
                <w:rFonts w:ascii="Times New Roman" w:hAnsi="Times New Roman" w:eastAsia="Times New Roman" w:cs="Times New Roman"/>
                <w:b w:val="1"/>
                <w:bCs w:val="1"/>
              </w:rPr>
              <w:t xml:space="preserve">3. </w:t>
            </w:r>
            <w:r w:rsidRPr="0CA3AF98" w:rsidR="0CA3AF98">
              <w:rPr>
                <w:rFonts w:ascii="Times New Roman" w:hAnsi="Times New Roman" w:eastAsia="Times New Roman" w:cs="Times New Roman"/>
                <w:b w:val="1"/>
                <w:bCs w:val="1"/>
              </w:rPr>
              <w:t>K</w:t>
            </w:r>
            <w:r w:rsidRPr="0CA3AF98" w:rsidR="0CA3AF98">
              <w:rPr>
                <w:rFonts w:ascii="Times New Roman" w:hAnsi="Times New Roman" w:eastAsia="Times New Roman" w:cs="Times New Roman"/>
                <w:b w:val="1"/>
                <w:bCs w:val="1"/>
              </w:rPr>
              <w:t xml:space="preserve">üsimus </w:t>
            </w:r>
            <w:r w:rsidRPr="0CA3AF98" w:rsidR="0CA3AF98">
              <w:rPr>
                <w:rFonts w:ascii="Times New Roman" w:hAnsi="Times New Roman" w:eastAsia="Times New Roman" w:cs="Times New Roman"/>
                <w:b w:val="1"/>
                <w:bCs w:val="1"/>
              </w:rPr>
              <w:t xml:space="preserve">nr </w:t>
            </w:r>
            <w:r w:rsidRPr="0CA3AF98" w:rsidR="0CA3AF98">
              <w:rPr>
                <w:rFonts w:ascii="Times New Roman" w:hAnsi="Times New Roman" w:eastAsia="Times New Roman" w:cs="Times New Roman"/>
                <w:b w:val="1"/>
                <w:bCs w:val="1"/>
              </w:rPr>
              <w:t>14:</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sekretariaadi juh</w:t>
            </w:r>
            <w:r w:rsidRPr="0CA3AF98" w:rsidR="0CA3AF98">
              <w:rPr>
                <w:rFonts w:ascii="Times New Roman" w:hAnsi="Times New Roman" w:eastAsia="Times New Roman" w:cs="Times New Roman"/>
              </w:rPr>
              <w:t>ataja</w:t>
            </w:r>
            <w:r w:rsidRPr="0CA3AF98" w:rsidR="0CA3AF98">
              <w:rPr>
                <w:rFonts w:ascii="Times New Roman" w:hAnsi="Times New Roman" w:eastAsia="Times New Roman" w:cs="Times New Roman"/>
              </w:rPr>
              <w:t xml:space="preserve"> Ülle </w:t>
            </w:r>
            <w:proofErr w:type="spellStart"/>
            <w:r w:rsidRPr="0CA3AF98" w:rsidR="0CA3AF98">
              <w:rPr>
                <w:rFonts w:ascii="Times New Roman" w:hAnsi="Times New Roman" w:eastAsia="Times New Roman" w:cs="Times New Roman"/>
              </w:rPr>
              <w:t>Krikmann</w:t>
            </w:r>
            <w:proofErr w:type="spellEnd"/>
            <w:r w:rsidRPr="0CA3AF98" w:rsidR="0CA3AF98">
              <w:rPr>
                <w:rFonts w:ascii="Times New Roman" w:hAnsi="Times New Roman" w:eastAsia="Times New Roman" w:cs="Times New Roman"/>
              </w:rPr>
              <w:t xml:space="preserve"> esitas</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 xml:space="preserve">ülevaate </w:t>
            </w:r>
            <w:r w:rsidRPr="0CA3AF98" w:rsidR="0CA3AF98">
              <w:rPr>
                <w:rFonts w:ascii="Times New Roman" w:hAnsi="Times New Roman" w:eastAsia="Times New Roman" w:cs="Times New Roman"/>
              </w:rPr>
              <w:t>antud teemat käsitlevate AGREE-</w:t>
            </w:r>
            <w:proofErr w:type="spellStart"/>
            <w:r w:rsidRPr="0CA3AF98" w:rsidR="0CA3AF98">
              <w:rPr>
                <w:rFonts w:ascii="Times New Roman" w:hAnsi="Times New Roman" w:eastAsia="Times New Roman" w:cs="Times New Roman"/>
              </w:rPr>
              <w:t>ga</w:t>
            </w:r>
            <w:proofErr w:type="spellEnd"/>
            <w:r w:rsidRPr="0CA3AF98" w:rsidR="0CA3AF98">
              <w:rPr>
                <w:rFonts w:ascii="Times New Roman" w:hAnsi="Times New Roman" w:eastAsia="Times New Roman" w:cs="Times New Roman"/>
              </w:rPr>
              <w:t xml:space="preserve"> hinnatud</w:t>
            </w:r>
            <w:r w:rsidRPr="0CA3AF98" w:rsidR="0CA3AF98">
              <w:rPr>
                <w:rFonts w:ascii="Times New Roman" w:hAnsi="Times New Roman" w:eastAsia="Times New Roman" w:cs="Times New Roman"/>
              </w:rPr>
              <w:t xml:space="preserve"> ravijuhendite soovitustest, süstemaatilisi ülevaateid </w:t>
            </w:r>
            <w:r w:rsidRPr="0CA3AF98" w:rsidR="0CA3AF98">
              <w:rPr>
                <w:rFonts w:ascii="Times New Roman" w:hAnsi="Times New Roman" w:eastAsia="Times New Roman" w:cs="Times New Roman"/>
              </w:rPr>
              <w:t xml:space="preserve">sel teemal </w:t>
            </w:r>
            <w:r w:rsidRPr="0CA3AF98" w:rsidR="0CA3AF98">
              <w:rPr>
                <w:rFonts w:ascii="Times New Roman" w:hAnsi="Times New Roman" w:eastAsia="Times New Roman" w:cs="Times New Roman"/>
              </w:rPr>
              <w:t>ei leitud</w:t>
            </w:r>
            <w:r w:rsidRPr="0CA3AF98" w:rsidR="0CA3AF98">
              <w:rPr>
                <w:rFonts w:ascii="Times New Roman" w:hAnsi="Times New Roman" w:eastAsia="Times New Roman" w:cs="Times New Roman"/>
              </w:rPr>
              <w:t xml:space="preserve">. </w:t>
            </w:r>
            <w:r>
              <w:br/>
            </w:r>
            <w:r w:rsidRPr="0CA3AF98" w:rsidR="0CA3AF98">
              <w:rPr>
                <w:rFonts w:ascii="Times New Roman" w:hAnsi="Times New Roman" w:eastAsia="Times New Roman" w:cs="Times New Roman"/>
              </w:rPr>
              <w:t xml:space="preserve">Austraalia 2016.aasta juhendis soovitatakse dementsuse kahtlusel suunata patsient dementsusega tegeleva spetsialisti vastuvõtule (Mälukliinik, neuroloog, </w:t>
            </w:r>
            <w:proofErr w:type="spellStart"/>
            <w:r w:rsidRPr="0CA3AF98" w:rsidR="0CA3AF98">
              <w:rPr>
                <w:rFonts w:ascii="Times New Roman" w:hAnsi="Times New Roman" w:eastAsia="Times New Roman" w:cs="Times New Roman"/>
              </w:rPr>
              <w:t>geriaater</w:t>
            </w:r>
            <w:proofErr w:type="spellEnd"/>
            <w:r w:rsidRPr="0CA3AF98" w:rsidR="0CA3AF98">
              <w:rPr>
                <w:rFonts w:ascii="Times New Roman" w:hAnsi="Times New Roman" w:eastAsia="Times New Roman" w:cs="Times New Roman"/>
              </w:rPr>
              <w:t xml:space="preserve">, psühhiaater). Patsiendi käsitlus </w:t>
            </w:r>
            <w:r w:rsidRPr="0CA3AF98" w:rsidR="0CA3AF98">
              <w:rPr>
                <w:rFonts w:ascii="Times New Roman" w:hAnsi="Times New Roman" w:eastAsia="Times New Roman" w:cs="Times New Roman"/>
              </w:rPr>
              <w:t>peaks</w:t>
            </w:r>
            <w:r w:rsidRPr="0CA3AF98" w:rsidR="0CA3AF98">
              <w:rPr>
                <w:rFonts w:ascii="Times New Roman" w:hAnsi="Times New Roman" w:eastAsia="Times New Roman" w:cs="Times New Roman"/>
              </w:rPr>
              <w:t xml:space="preserve"> olema individuaalne ning vastavalt patsiendi probleemidele pakkuda talle ja tema perekonnale sobivaid teenuseid. Rõhutatakse hoolivat suhtumist. Dementsusega tegelevad inimesed peaksid olema välja koolitatud tema käitumisega hakkamasaamisega ning temaga suhtlemisega, et ennetada käitumis- ja psüühikahäireid: see peaks olema Mälukliiniku ülesanne. </w:t>
            </w:r>
            <w:r>
              <w:br/>
            </w:r>
            <w:r w:rsidRPr="0CA3AF98" w:rsidR="0CA3AF98">
              <w:rPr>
                <w:rFonts w:ascii="Times New Roman" w:hAnsi="Times New Roman" w:eastAsia="Times New Roman" w:cs="Times New Roman"/>
              </w:rPr>
              <w:t xml:space="preserve">California </w:t>
            </w:r>
            <w:r w:rsidRPr="0CA3AF98" w:rsidR="0CA3AF98">
              <w:rPr>
                <w:rFonts w:ascii="Times New Roman" w:hAnsi="Times New Roman" w:eastAsia="Times New Roman" w:cs="Times New Roman"/>
              </w:rPr>
              <w:t xml:space="preserve">2008.aasta </w:t>
            </w:r>
            <w:r w:rsidRPr="0CA3AF98" w:rsidR="0CA3AF98">
              <w:rPr>
                <w:rFonts w:ascii="Times New Roman" w:hAnsi="Times New Roman" w:eastAsia="Times New Roman" w:cs="Times New Roman"/>
              </w:rPr>
              <w:t>ravijuhend on suunatud vaid esmatasand</w:t>
            </w:r>
            <w:r w:rsidRPr="0CA3AF98" w:rsidR="0CA3AF98">
              <w:rPr>
                <w:rFonts w:ascii="Times New Roman" w:hAnsi="Times New Roman" w:eastAsia="Times New Roman" w:cs="Times New Roman"/>
              </w:rPr>
              <w:t>i spetsialistidele</w:t>
            </w:r>
            <w:r w:rsidRPr="0CA3AF98" w:rsidR="0CA3AF98">
              <w:rPr>
                <w:rFonts w:ascii="Times New Roman" w:hAnsi="Times New Roman" w:eastAsia="Times New Roman" w:cs="Times New Roman"/>
              </w:rPr>
              <w:t xml:space="preserve"> ega ole Eesti esmatasandile kohaldatav. See-eest on juhend väga sisukas ning esitab soovitused </w:t>
            </w:r>
            <w:proofErr w:type="spellStart"/>
            <w:r w:rsidRPr="0CA3AF98" w:rsidR="0CA3AF98">
              <w:rPr>
                <w:rFonts w:ascii="Times New Roman" w:hAnsi="Times New Roman" w:eastAsia="Times New Roman" w:cs="Times New Roman"/>
              </w:rPr>
              <w:t>Alzheiemri</w:t>
            </w:r>
            <w:proofErr w:type="spellEnd"/>
            <w:r w:rsidRPr="0CA3AF98" w:rsidR="0CA3AF98">
              <w:rPr>
                <w:rFonts w:ascii="Times New Roman" w:hAnsi="Times New Roman" w:eastAsia="Times New Roman" w:cs="Times New Roman"/>
              </w:rPr>
              <w:t xml:space="preserve"> tõvega patsiendi käsitluseks vastavalt haiguse staadiumitele. Ravijuhendis on p</w:t>
            </w:r>
            <w:r w:rsidRPr="0CA3AF98" w:rsidR="0CA3AF98">
              <w:rPr>
                <w:rFonts w:ascii="Times New Roman" w:hAnsi="Times New Roman" w:eastAsia="Times New Roman" w:cs="Times New Roman"/>
              </w:rPr>
              <w:t>alju tähelepanu</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pööratud ka juriidilistele probleemidele, mis kognitiivse häirega kaasnevad: näiteks a</w:t>
            </w:r>
            <w:r w:rsidRPr="0CA3AF98" w:rsidR="0CA3AF98">
              <w:rPr>
                <w:rFonts w:ascii="Times New Roman" w:hAnsi="Times New Roman" w:eastAsia="Times New Roman" w:cs="Times New Roman"/>
              </w:rPr>
              <w:t xml:space="preserve">utojuhtimisõigus. Patsiendi haiguskulgu soovitatakse </w:t>
            </w:r>
            <w:r w:rsidRPr="0CA3AF98" w:rsidR="0CA3AF98">
              <w:rPr>
                <w:rFonts w:ascii="Times New Roman" w:hAnsi="Times New Roman" w:eastAsia="Times New Roman" w:cs="Times New Roman"/>
              </w:rPr>
              <w:t>jälgida</w:t>
            </w:r>
            <w:r w:rsidRPr="0CA3AF98" w:rsidR="0CA3AF98">
              <w:rPr>
                <w:rFonts w:ascii="Times New Roman" w:hAnsi="Times New Roman" w:eastAsia="Times New Roman" w:cs="Times New Roman"/>
              </w:rPr>
              <w:t xml:space="preserve"> iga 6 kuu järel, vajadusel ka sagedamini.</w:t>
            </w:r>
          </w:p>
          <w:p w:rsidRPr="007C2808" w:rsidR="000E2065" w:rsidP="51D4F2E2" w:rsidRDefault="000E2065" w14:paraId="2AD50B38" w14:textId="5CB4A956">
            <w:pPr>
              <w:pStyle w:val="Normal"/>
            </w:pPr>
            <w:r w:rsidRPr="0CA3AF98" w:rsidR="0CA3AF98">
              <w:rPr>
                <w:rFonts w:ascii="Times New Roman" w:hAnsi="Times New Roman" w:eastAsia="Times New Roman" w:cs="Times New Roman"/>
              </w:rPr>
              <w:t xml:space="preserve">NICE 2014.aasta ravijuhend soovitab mäluhäire kahtlusel suunata patsiendi Mälukliinikusse või spetsialisti juurde, kes korraldab objektiivse läbivaatuse ning jälgimise dünaamikas. Sotsiaal- ja tervishoiuteenuse pakkuja teevad Mälukliinikus koostööd. </w:t>
            </w:r>
            <w:r>
              <w:br/>
            </w:r>
            <w:r w:rsidRPr="0CA3AF98" w:rsidR="0CA3AF98">
              <w:rPr>
                <w:rFonts w:ascii="Times New Roman" w:hAnsi="Times New Roman" w:eastAsia="Times New Roman" w:cs="Times New Roman"/>
              </w:rPr>
              <w:t xml:space="preserve">EFNS juhis ei anna konkreetset juhtnööri, milline spetsialist ja mis tasandil peaks </w:t>
            </w:r>
            <w:proofErr w:type="spellStart"/>
            <w:r w:rsidRPr="0CA3AF98" w:rsidR="0CA3AF98">
              <w:rPr>
                <w:rFonts w:ascii="Times New Roman" w:hAnsi="Times New Roman" w:eastAsia="Times New Roman" w:cs="Times New Roman"/>
              </w:rPr>
              <w:t>Alzheimeri</w:t>
            </w:r>
            <w:proofErr w:type="spellEnd"/>
            <w:r w:rsidRPr="0CA3AF98" w:rsidR="0CA3AF98">
              <w:rPr>
                <w:rFonts w:ascii="Times New Roman" w:hAnsi="Times New Roman" w:eastAsia="Times New Roman" w:cs="Times New Roman"/>
              </w:rPr>
              <w:t xml:space="preserve"> tõbe diagnoosima, kuid see spetsialist peab andma piisavalt informatsiooni patsiendile ning tema lähedastele ja vajadusel ka koolitama </w:t>
            </w:r>
            <w:proofErr w:type="spellStart"/>
            <w:r w:rsidRPr="0CA3AF98" w:rsidR="0CA3AF98">
              <w:rPr>
                <w:rFonts w:ascii="Times New Roman" w:hAnsi="Times New Roman" w:eastAsia="Times New Roman" w:cs="Times New Roman"/>
              </w:rPr>
              <w:t>omastehooldajaid</w:t>
            </w:r>
            <w:proofErr w:type="spellEnd"/>
            <w:r w:rsidRPr="0CA3AF98" w:rsidR="0CA3AF98">
              <w:rPr>
                <w:rFonts w:ascii="Times New Roman" w:hAnsi="Times New Roman" w:eastAsia="Times New Roman" w:cs="Times New Roman"/>
              </w:rPr>
              <w:t xml:space="preserve">, et nad saaksid paremini patsiendiga hakkama. </w:t>
            </w:r>
            <w:r>
              <w:br/>
            </w:r>
            <w:r w:rsidRPr="0CA3AF98" w:rsidR="0CA3AF98">
              <w:rPr>
                <w:rFonts w:ascii="Times New Roman" w:hAnsi="Times New Roman" w:eastAsia="Times New Roman" w:cs="Times New Roman"/>
              </w:rPr>
              <w:t xml:space="preserve">Nimetatud ravijuhendid ei käsitle küsimust, kas saata patsient ambulatoorsele vastuvõtule või tuleks teda uurida koheselt statsionaarse ravi tingimustes. Mäluhäire diagnostikaks tuleb patsient suunata mäluhäirega tegeleva spetsialisti juurde. </w:t>
            </w:r>
            <w:r>
              <w:br/>
            </w:r>
            <w:r w:rsidRPr="0CA3AF98" w:rsidR="0CA3AF98">
              <w:rPr>
                <w:rFonts w:ascii="Times New Roman" w:hAnsi="Times New Roman" w:eastAsia="Times New Roman" w:cs="Times New Roman"/>
              </w:rPr>
              <w:t xml:space="preserve">Kanada ravijuhend soovitab teatud juhtudel suunata mäluhäirega patsiendi koheselt mäluhäirega tegeleva spetsialisti juurde: kui tegemist on noore patsiendiga ning kui  esineb kiirelt progresseeruv dementsus (6 kuu jooksul esineb </w:t>
            </w:r>
            <w:proofErr w:type="spellStart"/>
            <w:r w:rsidRPr="0CA3AF98" w:rsidR="0CA3AF98">
              <w:rPr>
                <w:rFonts w:ascii="Times New Roman" w:hAnsi="Times New Roman" w:eastAsia="Times New Roman" w:cs="Times New Roman"/>
              </w:rPr>
              <w:t>kognitsiooni</w:t>
            </w:r>
            <w:proofErr w:type="spellEnd"/>
            <w:r w:rsidRPr="0CA3AF98" w:rsidR="0CA3AF98">
              <w:rPr>
                <w:rFonts w:ascii="Times New Roman" w:hAnsi="Times New Roman" w:eastAsia="Times New Roman" w:cs="Times New Roman"/>
              </w:rPr>
              <w:t xml:space="preserve"> progresseeruv halvenemine). Dementsussündroomi kahtlusel tuleb suunata patsient </w:t>
            </w:r>
            <w:proofErr w:type="spellStart"/>
            <w:r w:rsidRPr="0CA3AF98" w:rsidR="0CA3AF98">
              <w:rPr>
                <w:rFonts w:ascii="Times New Roman" w:hAnsi="Times New Roman" w:eastAsia="Times New Roman" w:cs="Times New Roman"/>
              </w:rPr>
              <w:t>dementsuega</w:t>
            </w:r>
            <w:proofErr w:type="spellEnd"/>
            <w:r w:rsidRPr="0CA3AF98" w:rsidR="0CA3AF98">
              <w:rPr>
                <w:rFonts w:ascii="Times New Roman" w:hAnsi="Times New Roman" w:eastAsia="Times New Roman" w:cs="Times New Roman"/>
              </w:rPr>
              <w:t xml:space="preserve"> tegeleva spetsialisti juurde (neuroloog, </w:t>
            </w:r>
            <w:proofErr w:type="spellStart"/>
            <w:r w:rsidRPr="0CA3AF98" w:rsidR="0CA3AF98">
              <w:rPr>
                <w:rFonts w:ascii="Times New Roman" w:hAnsi="Times New Roman" w:eastAsia="Times New Roman" w:cs="Times New Roman"/>
              </w:rPr>
              <w:t>geriaater</w:t>
            </w:r>
            <w:proofErr w:type="spellEnd"/>
            <w:r w:rsidRPr="0CA3AF98" w:rsidR="0CA3AF98">
              <w:rPr>
                <w:rFonts w:ascii="Times New Roman" w:hAnsi="Times New Roman" w:eastAsia="Times New Roman" w:cs="Times New Roman"/>
              </w:rPr>
              <w:t xml:space="preserve"> või psühhiaater) või mälukliinikusse. </w:t>
            </w:r>
            <w:r>
              <w:br/>
            </w:r>
            <w:r w:rsidRPr="0CA3AF98" w:rsidR="0CA3AF98">
              <w:rPr>
                <w:rFonts w:ascii="Times New Roman" w:hAnsi="Times New Roman" w:eastAsia="Times New Roman" w:cs="Times New Roman"/>
                <w:b w:val="1"/>
                <w:bCs w:val="1"/>
              </w:rPr>
              <w:t xml:space="preserve">Töörühm arutas: </w:t>
            </w:r>
            <w:r w:rsidRPr="0CA3AF98" w:rsidR="0CA3AF98">
              <w:rPr>
                <w:rFonts w:ascii="Times New Roman" w:hAnsi="Times New Roman" w:eastAsia="Times New Roman" w:cs="Times New Roman"/>
                <w:b w:val="0"/>
                <w:bCs w:val="0"/>
              </w:rPr>
              <w:t>Ü.</w:t>
            </w:r>
            <w:r w:rsidRPr="0CA3AF98" w:rsidR="0CA3AF98">
              <w:rPr>
                <w:rFonts w:ascii="Times New Roman" w:hAnsi="Times New Roman" w:eastAsia="Times New Roman" w:cs="Times New Roman"/>
                <w:b w:val="0"/>
                <w:bCs w:val="0"/>
              </w:rPr>
              <w:t xml:space="preserve"> </w:t>
            </w:r>
            <w:r w:rsidRPr="0CA3AF98" w:rsidR="0CA3AF98">
              <w:rPr>
                <w:rFonts w:ascii="Times New Roman" w:hAnsi="Times New Roman" w:eastAsia="Times New Roman" w:cs="Times New Roman"/>
                <w:b w:val="0"/>
                <w:bCs w:val="0"/>
              </w:rPr>
              <w:t>Linnamägi</w:t>
            </w:r>
            <w:r w:rsidRPr="0CA3AF98" w:rsidR="0CA3AF98">
              <w:rPr>
                <w:rFonts w:ascii="Times New Roman" w:hAnsi="Times New Roman" w:eastAsia="Times New Roman" w:cs="Times New Roman"/>
                <w:b w:val="0"/>
                <w:bCs w:val="0"/>
              </w:rPr>
              <w:t xml:space="preserve"> tegi ettepaneku, et töörühma praktilise soovitusena tuleks kõik varase algusega (nooremalt kui 65-aastaselt), kiire kuluga ning atüüpilised juhtumid suunata statsionaarselt uuringutele. Töörühm jäi selle ettepanekuga nõusse. Eesti tingimustes võiksid mäluhäiretega tegelevad spetsialistid olla juba varem mainitud erialade esindajad – neuroloog, psühhiaater, </w:t>
            </w:r>
            <w:proofErr w:type="spellStart"/>
            <w:r w:rsidRPr="0CA3AF98" w:rsidR="0CA3AF98">
              <w:rPr>
                <w:rFonts w:ascii="Times New Roman" w:hAnsi="Times New Roman" w:eastAsia="Times New Roman" w:cs="Times New Roman"/>
                <w:b w:val="0"/>
                <w:bCs w:val="0"/>
              </w:rPr>
              <w:t>geriaater</w:t>
            </w:r>
            <w:proofErr w:type="spellEnd"/>
            <w:r w:rsidRPr="0CA3AF98" w:rsidR="0CA3AF98">
              <w:rPr>
                <w:rFonts w:ascii="Times New Roman" w:hAnsi="Times New Roman" w:eastAsia="Times New Roman" w:cs="Times New Roman"/>
                <w:b w:val="0"/>
                <w:bCs w:val="0"/>
              </w:rPr>
              <w:t xml:space="preserve">. </w:t>
            </w:r>
          </w:p>
          <w:p w:rsidRPr="007C2808" w:rsidR="000E2065" w:rsidP="51D4F2E2" w:rsidRDefault="000E2065" w14:noSpellErr="1" w14:paraId="38B22FBE" w14:textId="760CC980">
            <w:pPr>
              <w:pStyle w:val="Normal"/>
            </w:pPr>
            <w:r w:rsidRPr="51D4F2E2" w:rsidR="51D4F2E2">
              <w:rPr>
                <w:rFonts w:ascii="Times New Roman" w:hAnsi="Times New Roman" w:eastAsia="Times New Roman" w:cs="Times New Roman"/>
                <w:b w:val="0"/>
                <w:bCs w:val="0"/>
              </w:rPr>
              <w:t>I.Normet</w:t>
            </w:r>
            <w:r w:rsidRPr="51D4F2E2" w:rsidR="51D4F2E2">
              <w:rPr>
                <w:rFonts w:ascii="Times New Roman" w:hAnsi="Times New Roman" w:eastAsia="Times New Roman" w:cs="Times New Roman"/>
              </w:rPr>
              <w:t xml:space="preserve"> tõi välja, et ravijuhend peaks andma suunise, millised patsiendid peaksid olema perearsti juurest edasi suunatud ja milliseid jälgib ainult perearst. Psühhiaater peaks mängu tulema siis kui on vaja välistada psühhiaatrilisi haigusi või kui patsiendil kaasuvad psühhiaatrilised haigused. Esmase kontaktina psühhiaatrit soovitada on segadust tekitav. Lisaks kas kõik Eesti neuroloogid on mäluspetsialistid.</w:t>
            </w:r>
            <w:r w:rsidRPr="51D4F2E2" w:rsidR="51D4F2E2">
              <w:rPr>
                <w:rFonts w:ascii="Times New Roman" w:hAnsi="Times New Roman" w:eastAsia="Times New Roman" w:cs="Times New Roman"/>
              </w:rPr>
              <w:t xml:space="preserve"> Töörühm </w:t>
            </w:r>
            <w:r w:rsidRPr="51D4F2E2" w:rsidR="51D4F2E2">
              <w:rPr>
                <w:rFonts w:ascii="Times New Roman" w:hAnsi="Times New Roman" w:eastAsia="Times New Roman" w:cs="Times New Roman"/>
              </w:rPr>
              <w:t>korrigeeris soovituse sõnastust, lisades praktilise soovitusena need dementsuse juhud, kes on kindlasti vaja spetsialisti juurde edasi saata ja ülejäänud osas jääb perearstile vabadus otsustada keda saata ja keda mitte, võttes arvesse pikki eriarsti järjekordi jne.</w:t>
            </w:r>
            <w:r w:rsidRPr="51D4F2E2" w:rsidR="51D4F2E2">
              <w:rPr>
                <w:rFonts w:ascii="Times New Roman" w:hAnsi="Times New Roman" w:eastAsia="Times New Roman" w:cs="Times New Roman"/>
              </w:rPr>
              <w:t xml:space="preserve"> Kõiki spetsialiste ei ole vaja läbi käia, aga spetsialisti valikul tuleb lähtuda peamistest sümptomitest.</w:t>
            </w:r>
          </w:p>
          <w:p w:rsidRPr="007C2808" w:rsidR="000E2065" w:rsidP="000E2065" w:rsidRDefault="000E2065" w14:noSpellErr="1" w14:paraId="165784D7" w14:textId="3C0D5E89">
            <w:pPr/>
            <w:r w:rsidRPr="51D4F2E2" w:rsidR="51D4F2E2">
              <w:rPr>
                <w:rFonts w:ascii="Times New Roman" w:hAnsi="Times New Roman" w:eastAsia="Times New Roman" w:cs="Times New Roman"/>
              </w:rPr>
              <w:t>Tallinnas ja Tartus on mälukliinik olemas, aga seda mitte klassikalises mälukliiniku tähenduses.</w:t>
            </w:r>
            <w:r w:rsidRPr="51D4F2E2" w:rsidR="51D4F2E2">
              <w:rPr>
                <w:rFonts w:ascii="Times New Roman" w:hAnsi="Times New Roman" w:eastAsia="Times New Roman" w:cs="Times New Roman"/>
              </w:rPr>
              <w:t xml:space="preserve"> </w:t>
            </w:r>
          </w:p>
          <w:p w:rsidRPr="007C2808" w:rsidR="000E2065" w:rsidP="000E2065" w:rsidRDefault="000E2065" w14:paraId="04A6BB6E" w14:textId="322F103E">
            <w:pPr/>
            <w:r w:rsidRPr="0CA3AF98" w:rsidR="0CA3AF98">
              <w:rPr>
                <w:rFonts w:ascii="Times New Roman" w:hAnsi="Times New Roman" w:eastAsia="Times New Roman" w:cs="Times New Roman"/>
              </w:rPr>
              <w:t xml:space="preserve">Mälukliiniku mõiste jätmine soovituse sõnastusse tekitas töörühmas palju diskussiooni, sest see on hetkel Eestis reguleerimata </w:t>
            </w:r>
            <w:r w:rsidRPr="0CA3AF98" w:rsidR="0CA3AF98">
              <w:rPr>
                <w:rFonts w:ascii="Times New Roman" w:hAnsi="Times New Roman" w:eastAsia="Times New Roman" w:cs="Times New Roman"/>
              </w:rPr>
              <w:t>(defineerimata)</w:t>
            </w:r>
            <w:r w:rsidRPr="0CA3AF98" w:rsidR="0CA3AF98">
              <w:rPr>
                <w:rFonts w:ascii="Times New Roman" w:hAnsi="Times New Roman" w:eastAsia="Times New Roman" w:cs="Times New Roman"/>
              </w:rPr>
              <w:t>.</w:t>
            </w:r>
            <w:r w:rsidRPr="0CA3AF98" w:rsidR="0CA3AF98">
              <w:rPr>
                <w:rFonts w:ascii="Times New Roman" w:hAnsi="Times New Roman" w:eastAsia="Times New Roman" w:cs="Times New Roman"/>
              </w:rPr>
              <w:t xml:space="preserve"> Samas on see rah</w:t>
            </w:r>
            <w:r w:rsidRPr="0CA3AF98" w:rsidR="0CA3AF98">
              <w:rPr>
                <w:rFonts w:ascii="Times New Roman" w:hAnsi="Times New Roman" w:eastAsia="Times New Roman" w:cs="Times New Roman"/>
              </w:rPr>
              <w:t>vusvaheliselt väga levinud ja töörühma osad liikmed toetasid selle jätmist soovitusse kuna see parandab</w:t>
            </w:r>
            <w:r w:rsidRPr="0CA3AF98" w:rsidR="0CA3AF98">
              <w:rPr>
                <w:rFonts w:ascii="Times New Roman" w:hAnsi="Times New Roman" w:eastAsia="Times New Roman" w:cs="Times New Roman"/>
              </w:rPr>
              <w:t xml:space="preserve"> inimeste teadlikkust</w:t>
            </w:r>
            <w:r w:rsidRPr="0CA3AF98" w:rsidR="0CA3AF98">
              <w:rPr>
                <w:rFonts w:ascii="Times New Roman" w:hAnsi="Times New Roman" w:eastAsia="Times New Roman" w:cs="Times New Roman"/>
              </w:rPr>
              <w:t>.</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Mälukliinikuks</w:t>
            </w:r>
            <w:r w:rsidRPr="0CA3AF98" w:rsidR="0CA3AF98">
              <w:rPr>
                <w:rFonts w:ascii="Times New Roman" w:hAnsi="Times New Roman" w:eastAsia="Times New Roman" w:cs="Times New Roman"/>
              </w:rPr>
              <w:t xml:space="preserve"> saab pidada Eestis Lääne-Tallinna Keskhaiglat ja Tartu Ülikooli Kliinikumi, aga ravijuhendis ei saa sellis</w:t>
            </w:r>
            <w:r w:rsidRPr="0CA3AF98" w:rsidR="0CA3AF98">
              <w:rPr>
                <w:rFonts w:ascii="Times New Roman" w:hAnsi="Times New Roman" w:eastAsia="Times New Roman" w:cs="Times New Roman"/>
              </w:rPr>
              <w:t>t asja välja tuua. Mälukliinikuks</w:t>
            </w:r>
            <w:r w:rsidRPr="0CA3AF98" w:rsidR="0CA3AF98">
              <w:rPr>
                <w:rFonts w:ascii="Times New Roman" w:hAnsi="Times New Roman" w:eastAsia="Times New Roman" w:cs="Times New Roman"/>
              </w:rPr>
              <w:t xml:space="preserve"> saab pidada sellist kohta, kus on teadaolevalt pädev </w:t>
            </w:r>
            <w:proofErr w:type="spellStart"/>
            <w:r w:rsidRPr="0CA3AF98" w:rsidR="0CA3AF98">
              <w:rPr>
                <w:rFonts w:ascii="Times New Roman" w:hAnsi="Times New Roman" w:eastAsia="Times New Roman" w:cs="Times New Roman"/>
              </w:rPr>
              <w:t>neurop</w:t>
            </w:r>
            <w:r w:rsidRPr="0CA3AF98" w:rsidR="0CA3AF98">
              <w:rPr>
                <w:rFonts w:ascii="Times New Roman" w:hAnsi="Times New Roman" w:eastAsia="Times New Roman" w:cs="Times New Roman"/>
              </w:rPr>
              <w:t>sühhol</w:t>
            </w:r>
            <w:r w:rsidRPr="0CA3AF98" w:rsidR="0CA3AF98">
              <w:rPr>
                <w:rFonts w:ascii="Times New Roman" w:hAnsi="Times New Roman" w:eastAsia="Times New Roman" w:cs="Times New Roman"/>
              </w:rPr>
              <w:t>oog</w:t>
            </w:r>
            <w:proofErr w:type="spellEnd"/>
            <w:r w:rsidRPr="0CA3AF98" w:rsidR="0CA3AF98">
              <w:rPr>
                <w:rFonts w:ascii="Times New Roman" w:hAnsi="Times New Roman" w:eastAsia="Times New Roman" w:cs="Times New Roman"/>
              </w:rPr>
              <w:t>, see on kriteeriumiks</w:t>
            </w:r>
            <w:r w:rsidRPr="0CA3AF98" w:rsidR="0CA3AF98">
              <w:rPr>
                <w:rFonts w:ascii="Times New Roman" w:hAnsi="Times New Roman" w:eastAsia="Times New Roman" w:cs="Times New Roman"/>
              </w:rPr>
              <w:t>.</w:t>
            </w:r>
            <w:r w:rsidRPr="0CA3AF98" w:rsidR="0CA3AF98">
              <w:rPr>
                <w:rFonts w:ascii="Times New Roman" w:hAnsi="Times New Roman" w:eastAsia="Times New Roman" w:cs="Times New Roman"/>
              </w:rPr>
              <w:t xml:space="preserve"> Töörühma osad liikmed pakkusid asendusena mõistet „dementsuse pädevuskeskus“ või „mäluhäirete pädevuskeskus“</w:t>
            </w:r>
          </w:p>
          <w:p w:rsidRPr="007C2808" w:rsidR="000E2065" w:rsidP="51D4F2E2" w:rsidRDefault="000E2065" w14:paraId="595D3256" w14:noSpellErr="1" w14:textId="527BCD1E">
            <w:pPr>
              <w:pStyle w:val="Normal"/>
              <w:rPr>
                <w:rFonts w:ascii="Times New Roman" w:hAnsi="Times New Roman"/>
                <w:b/>
              </w:rPr>
            </w:pPr>
            <w:r w:rsidRPr="51D4F2E2" w:rsidR="51D4F2E2">
              <w:rPr>
                <w:rFonts w:ascii="Times New Roman" w:hAnsi="Times New Roman" w:eastAsia="Times New Roman" w:cs="Times New Roman"/>
                <w:b w:val="0"/>
                <w:bCs w:val="0"/>
              </w:rPr>
              <w:t>Töörühm kinnitas</w:t>
            </w:r>
            <w:r w:rsidRPr="51D4F2E2" w:rsidR="51D4F2E2">
              <w:rPr>
                <w:rFonts w:ascii="Times New Roman" w:hAnsi="Times New Roman" w:eastAsia="Times New Roman" w:cs="Times New Roman"/>
                <w:b w:val="0"/>
                <w:bCs w:val="0"/>
              </w:rPr>
              <w:t xml:space="preserve"> praktilised soovitused sõnastuses (tõenduspõhisus pärineb vaid ravijuhenditest, mistõttu ei saa kinnitada "tugevat" soovitust):</w:t>
            </w:r>
          </w:p>
          <w:p w:rsidRPr="007C2808" w:rsidR="000E2065" w:rsidP="0CA3AF98" w:rsidRDefault="000E2065" w14:paraId="345735F6" w14:textId="70162628">
            <w:pPr>
              <w:rPr>
                <w:rFonts w:ascii="Times New Roman" w:hAnsi="Times New Roman" w:eastAsia="Times New Roman" w:cs="Times New Roman"/>
                <w:color w:val="0070C0"/>
              </w:rPr>
            </w:pPr>
            <w:r w:rsidRPr="0CA3AF98" w:rsidR="0CA3AF98">
              <w:rPr>
                <w:rFonts w:ascii="Times New Roman" w:hAnsi="Times New Roman" w:eastAsia="Times New Roman" w:cs="Times New Roman"/>
                <w:b w:val="1"/>
                <w:bCs w:val="1"/>
                <w:color w:val="000000" w:themeColor="text1" w:themeTint="FF" w:themeShade="FF"/>
              </w:rPr>
              <w:t>14.1 Dementsussündroomi kahtluse</w:t>
            </w:r>
            <w:r w:rsidRPr="0CA3AF98" w:rsidR="0CA3AF98">
              <w:rPr>
                <w:rFonts w:ascii="Times New Roman" w:hAnsi="Times New Roman" w:eastAsia="Times New Roman" w:cs="Times New Roman"/>
                <w:b w:val="1"/>
                <w:bCs w:val="1"/>
                <w:color w:val="000000" w:themeColor="text1" w:themeTint="FF" w:themeShade="FF"/>
              </w:rPr>
              <w:t>l suunata dementsusega tegeleva</w:t>
            </w:r>
            <w:r w:rsidRPr="0CA3AF98" w:rsidR="0CA3AF98">
              <w:rPr>
                <w:rFonts w:ascii="Times New Roman" w:hAnsi="Times New Roman" w:eastAsia="Times New Roman" w:cs="Times New Roman"/>
                <w:b w:val="1"/>
                <w:bCs w:val="1"/>
                <w:color w:val="000000" w:themeColor="text1" w:themeTint="FF" w:themeShade="FF"/>
              </w:rPr>
              <w:t xml:space="preserve"> neuro</w:t>
            </w:r>
            <w:r w:rsidRPr="0CA3AF98" w:rsidR="0CA3AF98">
              <w:rPr>
                <w:rFonts w:ascii="Times New Roman" w:hAnsi="Times New Roman" w:eastAsia="Times New Roman" w:cs="Times New Roman"/>
                <w:b w:val="1"/>
                <w:bCs w:val="1"/>
                <w:color w:val="000000" w:themeColor="text1" w:themeTint="FF" w:themeShade="FF"/>
              </w:rPr>
              <w:t>loogi,</w:t>
            </w:r>
            <w:r w:rsidRPr="0CA3AF98" w:rsidR="0CA3AF98">
              <w:rPr>
                <w:rFonts w:ascii="Times New Roman" w:hAnsi="Times New Roman" w:eastAsia="Times New Roman" w:cs="Times New Roman"/>
                <w:b w:val="1"/>
                <w:bCs w:val="1"/>
                <w:color w:val="000000" w:themeColor="text1" w:themeTint="FF" w:themeShade="FF"/>
              </w:rPr>
              <w:t xml:space="preserve"> psühhiaatri, </w:t>
            </w:r>
            <w:proofErr w:type="spellStart"/>
            <w:r w:rsidRPr="0CA3AF98" w:rsidR="0CA3AF98">
              <w:rPr>
                <w:rFonts w:ascii="Times New Roman" w:hAnsi="Times New Roman" w:eastAsia="Times New Roman" w:cs="Times New Roman"/>
                <w:b w:val="1"/>
                <w:bCs w:val="1"/>
                <w:color w:val="000000" w:themeColor="text1" w:themeTint="FF" w:themeShade="FF"/>
              </w:rPr>
              <w:t>geriaatri</w:t>
            </w:r>
            <w:proofErr w:type="spellEnd"/>
            <w:r w:rsidRPr="0CA3AF98" w:rsidR="0CA3AF98">
              <w:rPr>
                <w:rFonts w:ascii="Times New Roman" w:hAnsi="Times New Roman" w:eastAsia="Times New Roman" w:cs="Times New Roman"/>
                <w:b w:val="1"/>
                <w:bCs w:val="1"/>
                <w:color w:val="000000" w:themeColor="text1" w:themeTint="FF" w:themeShade="FF"/>
              </w:rPr>
              <w:t xml:space="preserve"> konsultatsioonile või mälukliinikusse;</w:t>
            </w:r>
          </w:p>
          <w:p w:rsidRPr="007C2808" w:rsidR="000D7302" w:rsidP="000E2065" w:rsidRDefault="000E2065" w14:paraId="548A58F6" w14:textId="08C62C26" w14:noSpellErr="1">
            <w:pPr>
              <w:rPr>
                <w:rFonts w:ascii="Times New Roman" w:hAnsi="Times New Roman"/>
                <w:color w:val="0070C0"/>
              </w:rPr>
            </w:pPr>
            <w:r w:rsidRPr="51D4F2E2" w:rsidR="51D4F2E2">
              <w:rPr>
                <w:rFonts w:ascii="Times New Roman" w:hAnsi="Times New Roman" w:eastAsia="Times New Roman" w:cs="Times New Roman"/>
                <w:b w:val="1"/>
                <w:bCs w:val="1"/>
                <w:color w:val="000000" w:themeColor="text1" w:themeTint="FF" w:themeShade="FF"/>
              </w:rPr>
              <w:t xml:space="preserve">14.2 Spetsialisti juurde </w:t>
            </w:r>
            <w:r w:rsidRPr="51D4F2E2" w:rsidR="51D4F2E2">
              <w:rPr>
                <w:rFonts w:ascii="Times New Roman" w:hAnsi="Times New Roman" w:eastAsia="Times New Roman" w:cs="Times New Roman"/>
                <w:b w:val="1"/>
                <w:bCs w:val="1"/>
                <w:color w:val="000000" w:themeColor="text1" w:themeTint="FF" w:themeShade="FF"/>
              </w:rPr>
              <w:t xml:space="preserve">tuleb </w:t>
            </w:r>
            <w:r w:rsidRPr="51D4F2E2" w:rsidR="51D4F2E2">
              <w:rPr>
                <w:rFonts w:ascii="Times New Roman" w:hAnsi="Times New Roman" w:eastAsia="Times New Roman" w:cs="Times New Roman"/>
                <w:b w:val="1"/>
                <w:bCs w:val="1"/>
                <w:color w:val="000000" w:themeColor="text1" w:themeTint="FF" w:themeShade="FF"/>
              </w:rPr>
              <w:t>suun</w:t>
            </w:r>
            <w:r w:rsidRPr="51D4F2E2" w:rsidR="51D4F2E2">
              <w:rPr>
                <w:rFonts w:ascii="Times New Roman" w:hAnsi="Times New Roman" w:eastAsia="Times New Roman" w:cs="Times New Roman"/>
                <w:b w:val="1"/>
                <w:bCs w:val="1"/>
                <w:color w:val="000000" w:themeColor="text1" w:themeTint="FF" w:themeShade="FF"/>
              </w:rPr>
              <w:t>ata varase algusega (alla 65a),</w:t>
            </w:r>
            <w:r w:rsidRPr="51D4F2E2" w:rsidR="51D4F2E2">
              <w:rPr>
                <w:rFonts w:ascii="Times New Roman" w:hAnsi="Times New Roman" w:eastAsia="Times New Roman" w:cs="Times New Roman"/>
                <w:b w:val="1"/>
                <w:bCs w:val="1"/>
                <w:color w:val="000000" w:themeColor="text1" w:themeTint="FF" w:themeShade="FF"/>
              </w:rPr>
              <w:t xml:space="preserve"> kiire ja/või ebatüüpilise kuluga dementsuse juhud.</w:t>
            </w:r>
          </w:p>
          <w:p w:rsidR="76B9BE3F" w:rsidP="76B9BE3F" w:rsidRDefault="76B9BE3F" w14:noSpellErr="1" w14:paraId="7837A9B3" w14:textId="31611C28">
            <w:pPr>
              <w:pStyle w:val="Normal"/>
            </w:pPr>
          </w:p>
          <w:p w:rsidR="51D4F2E2" w:rsidP="51D4F2E2" w:rsidRDefault="51D4F2E2" w14:paraId="44B52B5A" w14:textId="4D601888">
            <w:pPr>
              <w:pStyle w:val="Normal"/>
            </w:pPr>
            <w:r w:rsidRPr="0CA3AF98" w:rsidR="0CA3AF98">
              <w:rPr>
                <w:rFonts w:ascii="Times New Roman" w:hAnsi="Times New Roman" w:eastAsia="Times New Roman" w:cs="Times New Roman"/>
                <w:b w:val="1"/>
                <w:bCs w:val="1"/>
              </w:rPr>
              <w:t xml:space="preserve">4. </w:t>
            </w:r>
            <w:r w:rsidRPr="0CA3AF98" w:rsidR="0CA3AF98">
              <w:rPr>
                <w:rFonts w:ascii="Times New Roman" w:hAnsi="Times New Roman" w:eastAsia="Times New Roman" w:cs="Times New Roman"/>
                <w:b w:val="1"/>
                <w:bCs w:val="1"/>
              </w:rPr>
              <w:t>K</w:t>
            </w:r>
            <w:r w:rsidRPr="0CA3AF98" w:rsidR="0CA3AF98">
              <w:rPr>
                <w:rFonts w:ascii="Times New Roman" w:hAnsi="Times New Roman" w:eastAsia="Times New Roman" w:cs="Times New Roman"/>
                <w:b w:val="1"/>
                <w:bCs w:val="1"/>
              </w:rPr>
              <w:t xml:space="preserve">üsimuse nr 16 soovituste kinnitamine </w:t>
            </w:r>
            <w:r w:rsidRPr="0CA3AF98" w:rsidR="0CA3AF98">
              <w:rPr>
                <w:rFonts w:ascii="Times New Roman" w:hAnsi="Times New Roman" w:eastAsia="Times New Roman" w:cs="Times New Roman"/>
                <w:b w:val="0"/>
                <w:bCs w:val="0"/>
              </w:rPr>
              <w:t>(augustis</w:t>
            </w:r>
            <w:r w:rsidRPr="0CA3AF98" w:rsidR="0CA3AF98">
              <w:rPr>
                <w:rFonts w:ascii="Times New Roman" w:hAnsi="Times New Roman" w:eastAsia="Times New Roman" w:cs="Times New Roman"/>
                <w:b w:val="0"/>
                <w:bCs w:val="0"/>
              </w:rPr>
              <w:t xml:space="preserve"> on soovitused jäänud kinnitama, kuna </w:t>
            </w:r>
            <w:proofErr w:type="spellStart"/>
            <w:r w:rsidRPr="0CA3AF98" w:rsidR="0CA3AF98">
              <w:rPr>
                <w:rFonts w:ascii="Times New Roman" w:hAnsi="Times New Roman" w:eastAsia="Times New Roman" w:cs="Times New Roman"/>
                <w:b w:val="0"/>
                <w:bCs w:val="0"/>
              </w:rPr>
              <w:t>kvooriumit</w:t>
            </w:r>
            <w:proofErr w:type="spellEnd"/>
            <w:r w:rsidRPr="0CA3AF98" w:rsidR="0CA3AF98">
              <w:rPr>
                <w:rFonts w:ascii="Times New Roman" w:hAnsi="Times New Roman" w:eastAsia="Times New Roman" w:cs="Times New Roman"/>
                <w:b w:val="0"/>
                <w:bCs w:val="0"/>
              </w:rPr>
              <w:t xml:space="preserve"> ei olnud koos).</w:t>
            </w:r>
            <w:r>
              <w:br/>
            </w:r>
            <w:proofErr w:type="spellStart"/>
            <w:r w:rsidRPr="0CA3AF98" w:rsidR="0CA3AF98">
              <w:rPr>
                <w:rFonts w:ascii="Times New Roman" w:hAnsi="Times New Roman" w:eastAsia="Times New Roman" w:cs="Times New Roman"/>
                <w:b w:val="0"/>
                <w:bCs w:val="0"/>
              </w:rPr>
              <w:t>A.Truhanovi</w:t>
            </w:r>
            <w:proofErr w:type="spellEnd"/>
            <w:r w:rsidRPr="0CA3AF98" w:rsidR="0CA3AF98">
              <w:rPr>
                <w:rFonts w:ascii="Times New Roman" w:hAnsi="Times New Roman" w:eastAsia="Times New Roman" w:cs="Times New Roman"/>
                <w:b w:val="0"/>
                <w:bCs w:val="0"/>
              </w:rPr>
              <w:t xml:space="preserve"> algatusel korrigeeriti soovituse 16.1 sõnastust ning asendati sõna "klinitsist" "spetsialistiga". </w:t>
            </w:r>
            <w:r>
              <w:br/>
            </w:r>
            <w:r w:rsidRPr="0CA3AF98" w:rsidR="0CA3AF98">
              <w:rPr>
                <w:rFonts w:ascii="Times New Roman" w:hAnsi="Times New Roman" w:eastAsia="Times New Roman" w:cs="Times New Roman"/>
                <w:b w:val="0"/>
                <w:bCs w:val="0"/>
                <w:color w:val="auto"/>
              </w:rPr>
              <w:t xml:space="preserve">16.2 soovituse juures rõhutas A.Truhanov, et sõidutestide kordamist soovitades tuleks arvestada ka kulu patsiendile ja tema perekonnale. P.Taba selgitas, et patsiendil ei ole kohustust minna sõiduteste kordama, vaid võib otsustada autojuhtimisest loobumise kasuks. Soovitus ei kohusta korduvat testi teha. </w:t>
            </w:r>
            <w:r w:rsidRPr="0CA3AF98" w:rsidR="0CA3AF98">
              <w:rPr>
                <w:rFonts w:ascii="Times New Roman" w:hAnsi="Times New Roman" w:eastAsia="Times New Roman" w:cs="Times New Roman"/>
                <w:b w:val="0"/>
                <w:bCs w:val="0"/>
                <w:color w:val="auto"/>
              </w:rPr>
              <w:t>Sel</w:t>
            </w:r>
            <w:r w:rsidRPr="0CA3AF98" w:rsidR="0CA3AF98">
              <w:rPr>
                <w:rFonts w:ascii="Times New Roman" w:hAnsi="Times New Roman" w:eastAsia="Times New Roman" w:cs="Times New Roman"/>
                <w:b w:val="0"/>
                <w:bCs w:val="0"/>
                <w:color w:val="auto"/>
              </w:rPr>
              <w:t>l</w:t>
            </w:r>
            <w:r w:rsidRPr="0CA3AF98" w:rsidR="0CA3AF98">
              <w:rPr>
                <w:rFonts w:ascii="Times New Roman" w:hAnsi="Times New Roman" w:eastAsia="Times New Roman" w:cs="Times New Roman"/>
                <w:b w:val="0"/>
                <w:bCs w:val="0"/>
                <w:color w:val="auto"/>
              </w:rPr>
              <w:t>ega</w:t>
            </w:r>
            <w:r w:rsidRPr="0CA3AF98" w:rsidR="0CA3AF98">
              <w:rPr>
                <w:rFonts w:ascii="Times New Roman" w:hAnsi="Times New Roman" w:eastAsia="Times New Roman" w:cs="Times New Roman"/>
                <w:b w:val="0"/>
                <w:bCs w:val="0"/>
                <w:color w:val="auto"/>
              </w:rPr>
              <w:t xml:space="preserve"> olid ka teised töörühma liikmed nõus.</w:t>
            </w:r>
            <w:r>
              <w:br/>
            </w:r>
            <w:r w:rsidRPr="0CA3AF98" w:rsidR="0CA3AF98">
              <w:rPr>
                <w:rFonts w:ascii="Times New Roman" w:hAnsi="Times New Roman" w:eastAsia="Times New Roman" w:cs="Times New Roman"/>
                <w:sz w:val="22"/>
                <w:szCs w:val="22"/>
              </w:rPr>
              <w:t>16.3 soovituse juures tekkis küsimus, kes on mootorsõiduki juhtimisõiguse ja relva kasutamisõiguse peatamist algatav raviarst. H.Lasni sõnul saab teha perearst uue tervise</w:t>
            </w:r>
            <w:r w:rsidRPr="0CA3AF98" w:rsidR="0CA3AF98">
              <w:rPr>
                <w:rFonts w:ascii="Times New Roman" w:hAnsi="Times New Roman" w:eastAsia="Times New Roman" w:cs="Times New Roman"/>
                <w:sz w:val="22"/>
                <w:szCs w:val="22"/>
              </w:rPr>
              <w:t>tõendi ning sellega eelneva tõendi kehtetuks tunnistada, olenemata sellest, kes on eelneva välja andnud.</w:t>
            </w:r>
            <w:r w:rsidRPr="0CA3AF98" w:rsidR="0CA3AF98">
              <w:rPr>
                <w:rFonts w:ascii="Times New Roman" w:hAnsi="Times New Roman" w:eastAsia="Times New Roman" w:cs="Times New Roman"/>
                <w:sz w:val="22"/>
                <w:szCs w:val="22"/>
              </w:rPr>
              <w:t xml:space="preserve"> </w:t>
            </w:r>
            <w:r>
              <w:br/>
            </w:r>
            <w:r w:rsidRPr="0CA3AF98" w:rsidR="0CA3AF98">
              <w:rPr>
                <w:rFonts w:ascii="Times New Roman" w:hAnsi="Times New Roman" w:eastAsia="Times New Roman" w:cs="Times New Roman"/>
                <w:b w:val="0"/>
                <w:bCs w:val="0"/>
              </w:rPr>
              <w:t>Töörühm kinnitas soovitused sõnastuses:</w:t>
            </w:r>
            <w:r>
              <w:br/>
            </w:r>
            <w:r w:rsidRPr="0CA3AF98" w:rsidR="0CA3AF98">
              <w:rPr>
                <w:rFonts w:ascii="Times New Roman" w:hAnsi="Times New Roman" w:eastAsia="Times New Roman" w:cs="Times New Roman"/>
                <w:b w:val="1"/>
                <w:bCs w:val="1"/>
                <w:color w:val="auto"/>
              </w:rPr>
              <w:t xml:space="preserve">16.1 Kerge dementsussündroomiga </w:t>
            </w:r>
            <w:proofErr w:type="spellStart"/>
            <w:r w:rsidRPr="0CA3AF98" w:rsidR="0CA3AF98">
              <w:rPr>
                <w:rFonts w:ascii="Times New Roman" w:hAnsi="Times New Roman" w:eastAsia="Times New Roman" w:cs="Times New Roman"/>
                <w:b w:val="1"/>
                <w:bCs w:val="1"/>
                <w:color w:val="auto"/>
              </w:rPr>
              <w:t>Alzheimeri</w:t>
            </w:r>
            <w:proofErr w:type="spellEnd"/>
            <w:r w:rsidRPr="0CA3AF98" w:rsidR="0CA3AF98">
              <w:rPr>
                <w:rFonts w:ascii="Times New Roman" w:hAnsi="Times New Roman" w:eastAsia="Times New Roman" w:cs="Times New Roman"/>
                <w:b w:val="1"/>
                <w:bCs w:val="1"/>
                <w:color w:val="auto"/>
              </w:rPr>
              <w:t xml:space="preserve"> tõvega patsiendil tuleb ohutuse hindamiseks liikluses ning relva käsitlemisel rakendada </w:t>
            </w:r>
            <w:proofErr w:type="spellStart"/>
            <w:r w:rsidRPr="0CA3AF98" w:rsidR="0CA3AF98">
              <w:rPr>
                <w:rFonts w:ascii="Times New Roman" w:hAnsi="Times New Roman" w:eastAsia="Times New Roman" w:cs="Times New Roman"/>
                <w:b w:val="1"/>
                <w:bCs w:val="1"/>
                <w:color w:val="auto"/>
              </w:rPr>
              <w:t>neuropsühholoogilisi</w:t>
            </w:r>
            <w:proofErr w:type="spellEnd"/>
            <w:r w:rsidRPr="0CA3AF98" w:rsidR="0CA3AF98">
              <w:rPr>
                <w:rFonts w:ascii="Times New Roman" w:hAnsi="Times New Roman" w:eastAsia="Times New Roman" w:cs="Times New Roman"/>
                <w:b w:val="1"/>
                <w:bCs w:val="1"/>
                <w:color w:val="auto"/>
              </w:rPr>
              <w:t xml:space="preserve"> teste 6 kuni 12 kuu intervalliga vastava spetsialisti  (</w:t>
            </w:r>
            <w:proofErr w:type="spellStart"/>
            <w:r w:rsidRPr="0CA3AF98" w:rsidR="0CA3AF98">
              <w:rPr>
                <w:rFonts w:ascii="Times New Roman" w:hAnsi="Times New Roman" w:eastAsia="Times New Roman" w:cs="Times New Roman"/>
                <w:b w:val="1"/>
                <w:bCs w:val="1"/>
                <w:color w:val="auto"/>
              </w:rPr>
              <w:t>geriaater</w:t>
            </w:r>
            <w:proofErr w:type="spellEnd"/>
            <w:r w:rsidRPr="0CA3AF98" w:rsidR="0CA3AF98">
              <w:rPr>
                <w:rFonts w:ascii="Times New Roman" w:hAnsi="Times New Roman" w:eastAsia="Times New Roman" w:cs="Times New Roman"/>
                <w:b w:val="1"/>
                <w:bCs w:val="1"/>
                <w:color w:val="auto"/>
              </w:rPr>
              <w:t>, neuroloog, psühhiaater) poolt</w:t>
            </w:r>
            <w:r w:rsidRPr="0CA3AF98" w:rsidR="0CA3AF98">
              <w:rPr>
                <w:rFonts w:ascii="Times New Roman" w:hAnsi="Times New Roman" w:eastAsia="Times New Roman" w:cs="Times New Roman"/>
                <w:b w:val="1"/>
                <w:bCs w:val="1"/>
                <w:color w:val="auto"/>
              </w:rPr>
              <w:t xml:space="preserve">. </w:t>
            </w:r>
            <w:r>
              <w:br/>
            </w:r>
            <w:r w:rsidRPr="0CA3AF98" w:rsidR="0CA3AF98">
              <w:rPr>
                <w:rFonts w:ascii="Times New Roman" w:hAnsi="Times New Roman" w:eastAsia="Times New Roman" w:cs="Times New Roman"/>
                <w:b w:val="1"/>
                <w:bCs w:val="1"/>
                <w:color w:val="000000" w:themeColor="text1" w:themeTint="FF" w:themeShade="FF"/>
              </w:rPr>
              <w:t xml:space="preserve">16.2 Töörühm soovitab vajadusel teostada sõidutest, et hinnata </w:t>
            </w:r>
            <w:proofErr w:type="spellStart"/>
            <w:r w:rsidRPr="0CA3AF98" w:rsidR="0CA3AF98">
              <w:rPr>
                <w:rFonts w:ascii="Times New Roman" w:hAnsi="Times New Roman" w:eastAsia="Times New Roman" w:cs="Times New Roman"/>
                <w:b w:val="1"/>
                <w:bCs w:val="1"/>
                <w:color w:val="000000" w:themeColor="text1" w:themeTint="FF" w:themeShade="FF"/>
              </w:rPr>
              <w:t>Alzheimeri</w:t>
            </w:r>
            <w:proofErr w:type="spellEnd"/>
            <w:r w:rsidRPr="0CA3AF98" w:rsidR="0CA3AF98">
              <w:rPr>
                <w:rFonts w:ascii="Times New Roman" w:hAnsi="Times New Roman" w:eastAsia="Times New Roman" w:cs="Times New Roman"/>
                <w:b w:val="1"/>
                <w:bCs w:val="1"/>
                <w:color w:val="000000" w:themeColor="text1" w:themeTint="FF" w:themeShade="FF"/>
              </w:rPr>
              <w:t xml:space="preserve"> tõvega patsiendi sõiduvõimekust.</w:t>
            </w:r>
          </w:p>
          <w:p w:rsidR="51D4F2E2" w:rsidP="51D4F2E2" w:rsidRDefault="51D4F2E2" w14:paraId="4900CF5C" w14:textId="48D5E146">
            <w:pPr>
              <w:jc w:val="both"/>
            </w:pPr>
            <w:r w:rsidRPr="0CA3AF98" w:rsidR="0CA3AF98">
              <w:rPr>
                <w:rFonts w:ascii="Times New Roman" w:hAnsi="Times New Roman" w:eastAsia="Times New Roman" w:cs="Times New Roman"/>
                <w:b w:val="1"/>
                <w:bCs w:val="1"/>
                <w:color w:val="000000" w:themeColor="text1" w:themeTint="FF" w:themeShade="FF"/>
              </w:rPr>
              <w:t xml:space="preserve">16.3 Mõõduka ja raske dementsussündroomiga </w:t>
            </w:r>
            <w:proofErr w:type="spellStart"/>
            <w:r w:rsidRPr="0CA3AF98" w:rsidR="0CA3AF98">
              <w:rPr>
                <w:rFonts w:ascii="Times New Roman" w:hAnsi="Times New Roman" w:eastAsia="Times New Roman" w:cs="Times New Roman"/>
                <w:b w:val="1"/>
                <w:bCs w:val="1"/>
                <w:color w:val="000000" w:themeColor="text1" w:themeTint="FF" w:themeShade="FF"/>
              </w:rPr>
              <w:t>Alzheimeri</w:t>
            </w:r>
            <w:proofErr w:type="spellEnd"/>
            <w:r w:rsidRPr="0CA3AF98" w:rsidR="0CA3AF98">
              <w:rPr>
                <w:rFonts w:ascii="Times New Roman" w:hAnsi="Times New Roman" w:eastAsia="Times New Roman" w:cs="Times New Roman"/>
                <w:b w:val="1"/>
                <w:bCs w:val="1"/>
                <w:color w:val="000000" w:themeColor="text1" w:themeTint="FF" w:themeShade="FF"/>
              </w:rPr>
              <w:t xml:space="preserve"> tõvega patsiendi mootorsõiduki juhtimisõiguse ja relva kasutamisõiguse peatamise algatab raviarst ning teavitab sellest patsienti ja tema lähedasi.</w:t>
            </w:r>
          </w:p>
          <w:p w:rsidR="51D4F2E2" w:rsidP="51D4F2E2" w:rsidRDefault="51D4F2E2" w14:paraId="7476EBCA" w14:textId="17E6F91A">
            <w:pPr>
              <w:pStyle w:val="Normal"/>
            </w:pPr>
          </w:p>
          <w:p w:rsidRPr="00F15100" w:rsidR="009F6D9E" w:rsidP="000E2065" w:rsidRDefault="000E2065" w14:paraId="53EC81B6" w14:textId="0C63D1A1">
            <w:pPr/>
            <w:r w:rsidRPr="0CA3AF98" w:rsidR="0CA3AF98">
              <w:rPr>
                <w:rFonts w:ascii="Times New Roman" w:hAnsi="Times New Roman" w:eastAsia="Times New Roman" w:cs="Times New Roman"/>
                <w:b w:val="1"/>
                <w:bCs w:val="1"/>
              </w:rPr>
              <w:t>5</w:t>
            </w:r>
            <w:r w:rsidRPr="0CA3AF98" w:rsidR="0CA3AF98">
              <w:rPr>
                <w:rFonts w:ascii="Times New Roman" w:hAnsi="Times New Roman" w:eastAsia="Times New Roman" w:cs="Times New Roman"/>
                <w:b w:val="1"/>
                <w:bCs w:val="1"/>
              </w:rPr>
              <w:t xml:space="preserve">. </w:t>
            </w:r>
            <w:r w:rsidRPr="0CA3AF98" w:rsidR="0CA3AF98">
              <w:rPr>
                <w:rFonts w:ascii="Times New Roman" w:hAnsi="Times New Roman" w:eastAsia="Times New Roman" w:cs="Times New Roman"/>
                <w:b w:val="1"/>
                <w:bCs w:val="1"/>
              </w:rPr>
              <w:t>K</w:t>
            </w:r>
            <w:r w:rsidRPr="0CA3AF98" w:rsidR="0CA3AF98">
              <w:rPr>
                <w:rFonts w:ascii="Times New Roman" w:hAnsi="Times New Roman" w:eastAsia="Times New Roman" w:cs="Times New Roman"/>
                <w:b w:val="1"/>
                <w:bCs w:val="1"/>
              </w:rPr>
              <w:t xml:space="preserve">üsimus </w:t>
            </w:r>
            <w:r w:rsidRPr="0CA3AF98" w:rsidR="0CA3AF98">
              <w:rPr>
                <w:rFonts w:ascii="Times New Roman" w:hAnsi="Times New Roman" w:eastAsia="Times New Roman" w:cs="Times New Roman"/>
                <w:b w:val="1"/>
                <w:bCs w:val="1"/>
              </w:rPr>
              <w:t xml:space="preserve">nr </w:t>
            </w:r>
            <w:r w:rsidRPr="0CA3AF98" w:rsidR="0CA3AF98">
              <w:rPr>
                <w:rFonts w:ascii="Times New Roman" w:hAnsi="Times New Roman" w:eastAsia="Times New Roman" w:cs="Times New Roman"/>
                <w:b w:val="1"/>
                <w:bCs w:val="1"/>
              </w:rPr>
              <w:t xml:space="preserve">10: </w:t>
            </w:r>
            <w:r w:rsidRPr="0CA3AF98" w:rsidR="0CA3AF98">
              <w:rPr>
                <w:rFonts w:ascii="Times New Roman" w:hAnsi="Times New Roman" w:eastAsia="Times New Roman" w:cs="Times New Roman"/>
              </w:rPr>
              <w:t>sekretariaadi juh</w:t>
            </w:r>
            <w:r w:rsidRPr="0CA3AF98" w:rsidR="0CA3AF98">
              <w:rPr>
                <w:rFonts w:ascii="Times New Roman" w:hAnsi="Times New Roman" w:eastAsia="Times New Roman" w:cs="Times New Roman"/>
              </w:rPr>
              <w:t xml:space="preserve">ataja </w:t>
            </w:r>
            <w:r w:rsidRPr="0CA3AF98" w:rsidR="0CA3AF98">
              <w:rPr>
                <w:rFonts w:ascii="Times New Roman" w:hAnsi="Times New Roman" w:eastAsia="Times New Roman" w:cs="Times New Roman"/>
              </w:rPr>
              <w:t>Ü.</w:t>
            </w:r>
            <w:r w:rsidRPr="0CA3AF98" w:rsidR="0CA3AF98">
              <w:rPr>
                <w:rFonts w:ascii="Times New Roman" w:hAnsi="Times New Roman" w:eastAsia="Times New Roman" w:cs="Times New Roman"/>
              </w:rPr>
              <w:t xml:space="preserve"> </w:t>
            </w:r>
            <w:proofErr w:type="spellStart"/>
            <w:r w:rsidRPr="0CA3AF98" w:rsidR="0CA3AF98">
              <w:rPr>
                <w:rFonts w:ascii="Times New Roman" w:hAnsi="Times New Roman" w:eastAsia="Times New Roman" w:cs="Times New Roman"/>
              </w:rPr>
              <w:t>Krikmann</w:t>
            </w:r>
            <w:proofErr w:type="spellEnd"/>
            <w:r w:rsidRPr="0CA3AF98" w:rsidR="0CA3AF98">
              <w:rPr>
                <w:rFonts w:ascii="Times New Roman" w:hAnsi="Times New Roman" w:eastAsia="Times New Roman" w:cs="Times New Roman"/>
              </w:rPr>
              <w:t xml:space="preserve"> esitas</w:t>
            </w:r>
            <w:r w:rsidRPr="0CA3AF98" w:rsidR="0CA3AF98">
              <w:rPr>
                <w:rFonts w:ascii="Times New Roman" w:hAnsi="Times New Roman" w:eastAsia="Times New Roman" w:cs="Times New Roman"/>
              </w:rPr>
              <w:t xml:space="preserve"> ülevaate</w:t>
            </w:r>
            <w:r w:rsidRPr="0CA3AF98" w:rsidR="0CA3AF98">
              <w:rPr>
                <w:rFonts w:ascii="Times New Roman" w:hAnsi="Times New Roman" w:eastAsia="Times New Roman" w:cs="Times New Roman"/>
                <w:b w:val="1"/>
                <w:bCs w:val="1"/>
              </w:rPr>
              <w:t xml:space="preserve"> </w:t>
            </w:r>
            <w:r w:rsidRPr="0CA3AF98" w:rsidR="0CA3AF98">
              <w:rPr>
                <w:rFonts w:ascii="Times New Roman" w:hAnsi="Times New Roman" w:eastAsia="Times New Roman" w:cs="Times New Roman"/>
              </w:rPr>
              <w:t>r</w:t>
            </w:r>
            <w:r w:rsidRPr="0CA3AF98" w:rsidR="0CA3AF98">
              <w:rPr>
                <w:rFonts w:ascii="Times New Roman" w:hAnsi="Times New Roman" w:eastAsia="Times New Roman" w:cs="Times New Roman"/>
              </w:rPr>
              <w:t xml:space="preserve">avijuhendite soovitustest </w:t>
            </w:r>
            <w:r w:rsidRPr="0CA3AF98" w:rsidR="0CA3AF98">
              <w:rPr>
                <w:rFonts w:ascii="Times New Roman" w:hAnsi="Times New Roman" w:eastAsia="Times New Roman" w:cs="Times New Roman"/>
              </w:rPr>
              <w:t>selle kohta</w:t>
            </w:r>
            <w:r w:rsidRPr="0CA3AF98" w:rsidR="0CA3AF98">
              <w:rPr>
                <w:rFonts w:ascii="Times New Roman" w:hAnsi="Times New Roman" w:eastAsia="Times New Roman" w:cs="Times New Roman"/>
              </w:rPr>
              <w:t>,</w:t>
            </w:r>
            <w:r w:rsidRPr="0CA3AF98" w:rsidR="0CA3AF98">
              <w:rPr>
                <w:rFonts w:ascii="Times New Roman" w:hAnsi="Times New Roman" w:eastAsia="Times New Roman" w:cs="Times New Roman"/>
              </w:rPr>
              <w:t xml:space="preserve"> millise ajavahemiku järel on vaja </w:t>
            </w:r>
            <w:proofErr w:type="spellStart"/>
            <w:r w:rsidRPr="0CA3AF98" w:rsidR="0CA3AF98">
              <w:rPr>
                <w:rFonts w:ascii="Times New Roman" w:hAnsi="Times New Roman" w:eastAsia="Times New Roman" w:cs="Times New Roman"/>
              </w:rPr>
              <w:t>Alzheimeri</w:t>
            </w:r>
            <w:proofErr w:type="spellEnd"/>
            <w:r w:rsidRPr="0CA3AF98" w:rsidR="0CA3AF98">
              <w:rPr>
                <w:rFonts w:ascii="Times New Roman" w:hAnsi="Times New Roman" w:eastAsia="Times New Roman" w:cs="Times New Roman"/>
              </w:rPr>
              <w:t xml:space="preserve"> patsiente jälgi</w:t>
            </w:r>
            <w:r w:rsidRPr="0CA3AF98" w:rsidR="0CA3AF98">
              <w:rPr>
                <w:rFonts w:ascii="Times New Roman" w:hAnsi="Times New Roman" w:eastAsia="Times New Roman" w:cs="Times New Roman"/>
              </w:rPr>
              <w:t>d</w:t>
            </w:r>
            <w:r w:rsidRPr="0CA3AF98" w:rsidR="0CA3AF98">
              <w:rPr>
                <w:rFonts w:ascii="Times New Roman" w:hAnsi="Times New Roman" w:eastAsia="Times New Roman" w:cs="Times New Roman"/>
              </w:rPr>
              <w:t xml:space="preserve">a </w:t>
            </w:r>
            <w:r w:rsidRPr="0CA3AF98" w:rsidR="0CA3AF98">
              <w:rPr>
                <w:rFonts w:ascii="Times New Roman" w:hAnsi="Times New Roman" w:eastAsia="Times New Roman" w:cs="Times New Roman"/>
              </w:rPr>
              <w:t xml:space="preserve">ning kordusuuringuid teostada </w:t>
            </w:r>
            <w:r w:rsidRPr="0CA3AF98" w:rsidR="0CA3AF98">
              <w:rPr>
                <w:rFonts w:ascii="Times New Roman" w:hAnsi="Times New Roman" w:eastAsia="Times New Roman" w:cs="Times New Roman"/>
              </w:rPr>
              <w:t xml:space="preserve">ravitulemuse hindamiseks. </w:t>
            </w:r>
          </w:p>
          <w:p w:rsidRPr="00F15100" w:rsidR="009F6D9E" w:rsidP="0CA3AF98" w:rsidRDefault="000E2065" w14:paraId="05D77621" w14:textId="356A3DBC">
            <w:pPr>
              <w:pStyle w:val="Normal"/>
              <w:rPr>
                <w:rFonts w:ascii="Times New Roman" w:hAnsi="Times New Roman" w:eastAsia="Times New Roman" w:cs="Times New Roman"/>
              </w:rPr>
            </w:pPr>
            <w:r w:rsidRPr="0CA3AF98" w:rsidR="0CA3AF98">
              <w:rPr>
                <w:rFonts w:ascii="Times New Roman" w:hAnsi="Times New Roman" w:eastAsia="Times New Roman" w:cs="Times New Roman"/>
              </w:rPr>
              <w:t>Tu</w:t>
            </w:r>
            <w:r w:rsidRPr="0CA3AF98" w:rsidR="0CA3AF98">
              <w:rPr>
                <w:rFonts w:ascii="Times New Roman" w:hAnsi="Times New Roman" w:eastAsia="Times New Roman" w:cs="Times New Roman"/>
              </w:rPr>
              <w:t xml:space="preserve">uakse välja, et tuleks </w:t>
            </w:r>
            <w:r w:rsidRPr="0CA3AF98" w:rsidR="0CA3AF98">
              <w:rPr>
                <w:rFonts w:ascii="Times New Roman" w:hAnsi="Times New Roman" w:eastAsia="Times New Roman" w:cs="Times New Roman"/>
              </w:rPr>
              <w:t>hinnata p</w:t>
            </w:r>
            <w:r w:rsidRPr="0CA3AF98" w:rsidR="0CA3AF98">
              <w:rPr>
                <w:rFonts w:ascii="Times New Roman" w:hAnsi="Times New Roman" w:eastAsia="Times New Roman" w:cs="Times New Roman"/>
              </w:rPr>
              <w:t>atsiendi seisundi</w:t>
            </w:r>
            <w:r w:rsidRPr="0CA3AF98" w:rsidR="0CA3AF98">
              <w:rPr>
                <w:rFonts w:ascii="Times New Roman" w:hAnsi="Times New Roman" w:eastAsia="Times New Roman" w:cs="Times New Roman"/>
              </w:rPr>
              <w:t>t</w:t>
            </w:r>
            <w:r w:rsidRPr="0CA3AF98" w:rsidR="0CA3AF98">
              <w:rPr>
                <w:rFonts w:ascii="Times New Roman" w:hAnsi="Times New Roman" w:eastAsia="Times New Roman" w:cs="Times New Roman"/>
              </w:rPr>
              <w:t xml:space="preserve"> ja igapäevategevustega toimetuleku</w:t>
            </w:r>
            <w:r w:rsidRPr="0CA3AF98" w:rsidR="0CA3AF98">
              <w:rPr>
                <w:rFonts w:ascii="Times New Roman" w:hAnsi="Times New Roman" w:eastAsia="Times New Roman" w:cs="Times New Roman"/>
              </w:rPr>
              <w:t>t</w:t>
            </w:r>
            <w:r w:rsidRPr="0CA3AF98" w:rsidR="0CA3AF98">
              <w:rPr>
                <w:rFonts w:ascii="Times New Roman" w:hAnsi="Times New Roman" w:eastAsia="Times New Roman" w:cs="Times New Roman"/>
              </w:rPr>
              <w:t>, sh kaasnevaid enesehooldusprobleeme ja küsitleda</w:t>
            </w:r>
            <w:r w:rsidRPr="0CA3AF98" w:rsidR="0CA3AF98">
              <w:rPr>
                <w:rFonts w:ascii="Times New Roman" w:hAnsi="Times New Roman" w:eastAsia="Times New Roman" w:cs="Times New Roman"/>
              </w:rPr>
              <w:t xml:space="preserve"> ravimite </w:t>
            </w:r>
            <w:proofErr w:type="spellStart"/>
            <w:r w:rsidRPr="0CA3AF98" w:rsidR="0CA3AF98">
              <w:rPr>
                <w:rFonts w:ascii="Times New Roman" w:hAnsi="Times New Roman" w:eastAsia="Times New Roman" w:cs="Times New Roman"/>
              </w:rPr>
              <w:t>kõrvaltoimete</w:t>
            </w:r>
            <w:proofErr w:type="spellEnd"/>
            <w:r w:rsidRPr="0CA3AF98" w:rsidR="0CA3AF98">
              <w:rPr>
                <w:rFonts w:ascii="Times New Roman" w:hAnsi="Times New Roman" w:eastAsia="Times New Roman" w:cs="Times New Roman"/>
              </w:rPr>
              <w:t xml:space="preserve"> esinemise</w:t>
            </w:r>
            <w:r w:rsidRPr="0CA3AF98" w:rsidR="0CA3AF98">
              <w:rPr>
                <w:rFonts w:ascii="Times New Roman" w:hAnsi="Times New Roman" w:eastAsia="Times New Roman" w:cs="Times New Roman"/>
              </w:rPr>
              <w:t xml:space="preserve"> osas. </w:t>
            </w:r>
            <w:r w:rsidRPr="0CA3AF98" w:rsidR="0CA3AF98">
              <w:rPr>
                <w:rFonts w:ascii="Times New Roman" w:hAnsi="Times New Roman" w:eastAsia="Times New Roman" w:cs="Times New Roman"/>
              </w:rPr>
              <w:t>Va</w:t>
            </w:r>
            <w:r w:rsidRPr="0CA3AF98" w:rsidR="0CA3AF98">
              <w:rPr>
                <w:rFonts w:ascii="Times New Roman" w:hAnsi="Times New Roman" w:eastAsia="Times New Roman" w:cs="Times New Roman"/>
              </w:rPr>
              <w:t>stavalt</w:t>
            </w:r>
            <w:r w:rsidRPr="0CA3AF98" w:rsidR="0CA3AF98">
              <w:rPr>
                <w:rFonts w:ascii="Times New Roman" w:hAnsi="Times New Roman" w:eastAsia="Times New Roman" w:cs="Times New Roman"/>
              </w:rPr>
              <w:t xml:space="preserve"> vajadusele hinnata </w:t>
            </w:r>
            <w:proofErr w:type="spellStart"/>
            <w:r w:rsidRPr="0CA3AF98" w:rsidR="0CA3AF98">
              <w:rPr>
                <w:rFonts w:ascii="Times New Roman" w:hAnsi="Times New Roman" w:eastAsia="Times New Roman" w:cs="Times New Roman"/>
              </w:rPr>
              <w:t>neuropsühhiaatriliste</w:t>
            </w:r>
            <w:proofErr w:type="spellEnd"/>
            <w:r w:rsidRPr="0CA3AF98" w:rsidR="0CA3AF98">
              <w:rPr>
                <w:rFonts w:ascii="Times New Roman" w:hAnsi="Times New Roman" w:eastAsia="Times New Roman" w:cs="Times New Roman"/>
              </w:rPr>
              <w:t xml:space="preserve"> sümptomite olemasolu. Patsienti peaks hindama see arst, kes on ravi korraldanud: perearst või spetsialist - kes täpsemalt, seda ravijuhendid välja ei too; see on riigispetsiifiline korraldus. </w:t>
            </w:r>
            <w:r>
              <w:br/>
            </w:r>
            <w:r w:rsidRPr="0CA3AF98" w:rsidR="0CA3AF98">
              <w:rPr>
                <w:rFonts w:ascii="Times New Roman" w:hAnsi="Times New Roman" w:eastAsia="Times New Roman" w:cs="Times New Roman"/>
              </w:rPr>
              <w:t xml:space="preserve">Sõeltestidest on MMSE kõige informatiivsem ning selle põhjal saab hinnata ravi </w:t>
            </w:r>
            <w:r w:rsidRPr="0CA3AF98" w:rsidR="0CA3AF98">
              <w:rPr>
                <w:rFonts w:ascii="Times New Roman" w:hAnsi="Times New Roman" w:eastAsia="Times New Roman" w:cs="Times New Roman"/>
              </w:rPr>
              <w:t xml:space="preserve">efektiivsust. Kogu haiguse vältel tuleks iga 6...12 kuu järel hinnata haiguse progressiooni MMSE abil. Ravi alustamise järgselt tuleb patsiendi seisundit sagedamini hinnata: ravidoosi </w:t>
            </w:r>
            <w:proofErr w:type="spellStart"/>
            <w:r w:rsidRPr="0CA3AF98" w:rsidR="0CA3AF98">
              <w:rPr>
                <w:rFonts w:ascii="Times New Roman" w:hAnsi="Times New Roman" w:eastAsia="Times New Roman" w:cs="Times New Roman"/>
              </w:rPr>
              <w:t>tiitrimise</w:t>
            </w:r>
            <w:proofErr w:type="spellEnd"/>
            <w:r w:rsidRPr="0CA3AF98" w:rsidR="0CA3AF98">
              <w:rPr>
                <w:rFonts w:ascii="Times New Roman" w:hAnsi="Times New Roman" w:eastAsia="Times New Roman" w:cs="Times New Roman"/>
              </w:rPr>
              <w:t xml:space="preserve"> perioodil 2...4 nädala järel ja püsiravi korral iga 6 kuu järel. M</w:t>
            </w:r>
            <w:r w:rsidRPr="0CA3AF98" w:rsidR="0CA3AF98">
              <w:rPr>
                <w:rFonts w:ascii="Times New Roman" w:hAnsi="Times New Roman" w:eastAsia="Times New Roman" w:cs="Times New Roman"/>
              </w:rPr>
              <w:t xml:space="preserve">õned ülevaated tõid välja, et </w:t>
            </w:r>
            <w:proofErr w:type="spellStart"/>
            <w:r w:rsidRPr="0CA3AF98" w:rsidR="0CA3AF98">
              <w:rPr>
                <w:rFonts w:ascii="Times New Roman" w:hAnsi="Times New Roman" w:eastAsia="Times New Roman" w:cs="Times New Roman"/>
              </w:rPr>
              <w:t>neuropsühholoogilist</w:t>
            </w:r>
            <w:proofErr w:type="spellEnd"/>
            <w:r w:rsidRPr="0CA3AF98" w:rsidR="0CA3AF98">
              <w:rPr>
                <w:rFonts w:ascii="Times New Roman" w:hAnsi="Times New Roman" w:eastAsia="Times New Roman" w:cs="Times New Roman"/>
              </w:rPr>
              <w:t xml:space="preserve"> hindamist võiks korrata 6...12 kuu möödudes juhul, kui </w:t>
            </w:r>
            <w:proofErr w:type="spellStart"/>
            <w:r w:rsidRPr="0CA3AF98" w:rsidR="0CA3AF98">
              <w:rPr>
                <w:rFonts w:ascii="Times New Roman" w:hAnsi="Times New Roman" w:eastAsia="Times New Roman" w:cs="Times New Roman"/>
              </w:rPr>
              <w:t>patsiedil</w:t>
            </w:r>
            <w:proofErr w:type="spellEnd"/>
            <w:r w:rsidRPr="0CA3AF98" w:rsidR="0CA3AF98">
              <w:rPr>
                <w:rFonts w:ascii="Times New Roman" w:hAnsi="Times New Roman" w:eastAsia="Times New Roman" w:cs="Times New Roman"/>
              </w:rPr>
              <w:t xml:space="preserve"> ei esine rasket dementsust (mille korral ei ole võimalik </w:t>
            </w:r>
            <w:proofErr w:type="spellStart"/>
            <w:r w:rsidRPr="0CA3AF98" w:rsidR="0CA3AF98">
              <w:rPr>
                <w:rFonts w:ascii="Times New Roman" w:hAnsi="Times New Roman" w:eastAsia="Times New Roman" w:cs="Times New Roman"/>
              </w:rPr>
              <w:t>neuropsühholoogilisi</w:t>
            </w:r>
            <w:proofErr w:type="spellEnd"/>
            <w:r w:rsidRPr="0CA3AF98" w:rsidR="0CA3AF98">
              <w:rPr>
                <w:rFonts w:ascii="Times New Roman" w:hAnsi="Times New Roman" w:eastAsia="Times New Roman" w:cs="Times New Roman"/>
              </w:rPr>
              <w:t xml:space="preserve"> teste teha). </w:t>
            </w:r>
            <w:r w:rsidRPr="0CA3AF98" w:rsidR="0CA3AF98">
              <w:rPr>
                <w:rFonts w:ascii="Times New Roman" w:hAnsi="Times New Roman" w:eastAsia="Times New Roman" w:cs="Times New Roman"/>
              </w:rPr>
              <w:t xml:space="preserve"> </w:t>
            </w:r>
            <w:r>
              <w:br/>
            </w:r>
            <w:r w:rsidRPr="0CA3AF98" w:rsidR="0CA3AF98">
              <w:rPr>
                <w:rFonts w:ascii="Times New Roman" w:hAnsi="Times New Roman" w:eastAsia="Times New Roman" w:cs="Times New Roman"/>
              </w:rPr>
              <w:t xml:space="preserve">Visualiseerivate uuringute kordamine </w:t>
            </w:r>
            <w:proofErr w:type="spellStart"/>
            <w:r w:rsidRPr="0CA3AF98" w:rsidR="0CA3AF98">
              <w:rPr>
                <w:rFonts w:ascii="Times New Roman" w:hAnsi="Times New Roman" w:eastAsia="Times New Roman" w:cs="Times New Roman"/>
              </w:rPr>
              <w:t>A</w:t>
            </w:r>
            <w:r w:rsidRPr="0CA3AF98" w:rsidR="0CA3AF98">
              <w:rPr>
                <w:rFonts w:ascii="Times New Roman" w:hAnsi="Times New Roman" w:eastAsia="Times New Roman" w:cs="Times New Roman"/>
              </w:rPr>
              <w:t>lzheimeri</w:t>
            </w:r>
            <w:proofErr w:type="spellEnd"/>
            <w:r w:rsidRPr="0CA3AF98" w:rsidR="0CA3AF98">
              <w:rPr>
                <w:rFonts w:ascii="Times New Roman" w:hAnsi="Times New Roman" w:eastAsia="Times New Roman" w:cs="Times New Roman"/>
              </w:rPr>
              <w:t xml:space="preserve"> tõve progressiooni hindamiseks ei ole näidustatud, kui ei ole tekkinud diferentsiaaldiagnostilisi </w:t>
            </w:r>
            <w:r w:rsidRPr="0CA3AF98" w:rsidR="0CA3AF98">
              <w:rPr>
                <w:rFonts w:ascii="Times New Roman" w:hAnsi="Times New Roman" w:eastAsia="Times New Roman" w:cs="Times New Roman"/>
              </w:rPr>
              <w:t>kahtluseid</w:t>
            </w:r>
            <w:r w:rsidRPr="0CA3AF98" w:rsidR="0CA3AF98">
              <w:rPr>
                <w:rFonts w:ascii="Times New Roman" w:hAnsi="Times New Roman" w:eastAsia="Times New Roman" w:cs="Times New Roman"/>
              </w:rPr>
              <w:t xml:space="preserve">. </w:t>
            </w:r>
          </w:p>
          <w:p w:rsidR="009F6D9E" w:rsidP="0CA3AF98" w:rsidRDefault="000E2065" w14:paraId="2E78C33B" w14:textId="57EEF58B">
            <w:pPr>
              <w:rPr>
                <w:rFonts w:ascii="Times New Roman" w:hAnsi="Times New Roman" w:eastAsia="Times New Roman" w:cs="Times New Roman"/>
              </w:rPr>
            </w:pPr>
            <w:r w:rsidRPr="0CA3AF98" w:rsidR="0CA3AF98">
              <w:rPr>
                <w:rFonts w:ascii="Times New Roman" w:hAnsi="Times New Roman" w:eastAsia="Times New Roman" w:cs="Times New Roman"/>
                <w:b w:val="1"/>
                <w:bCs w:val="1"/>
              </w:rPr>
              <w:t>Töörühm arutas:</w:t>
            </w:r>
            <w:r w:rsidRPr="0CA3AF98" w:rsidR="0CA3AF98">
              <w:rPr>
                <w:rFonts w:ascii="Times New Roman" w:hAnsi="Times New Roman" w:eastAsia="Times New Roman" w:cs="Times New Roman"/>
                <w:b w:val="1"/>
                <w:bCs w:val="1"/>
              </w:rPr>
              <w:t xml:space="preserve"> </w:t>
            </w:r>
            <w:r w:rsidRPr="0CA3AF98" w:rsidR="0CA3AF98">
              <w:rPr>
                <w:rFonts w:ascii="Times New Roman" w:hAnsi="Times New Roman" w:eastAsia="Times New Roman" w:cs="Times New Roman"/>
              </w:rPr>
              <w:t xml:space="preserve">töörühm </w:t>
            </w:r>
            <w:r w:rsidRPr="0CA3AF98" w:rsidR="0CA3AF98">
              <w:rPr>
                <w:rFonts w:ascii="Times New Roman" w:hAnsi="Times New Roman" w:eastAsia="Times New Roman" w:cs="Times New Roman"/>
              </w:rPr>
              <w:t xml:space="preserve">oli </w:t>
            </w:r>
            <w:r w:rsidRPr="0CA3AF98" w:rsidR="0CA3AF98">
              <w:rPr>
                <w:rFonts w:ascii="Times New Roman" w:hAnsi="Times New Roman" w:eastAsia="Times New Roman" w:cs="Times New Roman"/>
              </w:rPr>
              <w:t xml:space="preserve">seisukohal, et kindla </w:t>
            </w:r>
            <w:proofErr w:type="spellStart"/>
            <w:r w:rsidRPr="0CA3AF98" w:rsidR="0CA3AF98">
              <w:rPr>
                <w:rFonts w:ascii="Times New Roman" w:hAnsi="Times New Roman" w:eastAsia="Times New Roman" w:cs="Times New Roman"/>
              </w:rPr>
              <w:t>Alzheimeri</w:t>
            </w:r>
            <w:proofErr w:type="spellEnd"/>
            <w:r w:rsidRPr="0CA3AF98" w:rsidR="0CA3AF98">
              <w:rPr>
                <w:rFonts w:ascii="Times New Roman" w:hAnsi="Times New Roman" w:eastAsia="Times New Roman" w:cs="Times New Roman"/>
              </w:rPr>
              <w:t xml:space="preserve"> tõve diagnoosi korral ei ole korduvaid </w:t>
            </w:r>
            <w:proofErr w:type="spellStart"/>
            <w:r w:rsidRPr="0CA3AF98" w:rsidR="0CA3AF98">
              <w:rPr>
                <w:rFonts w:ascii="Times New Roman" w:hAnsi="Times New Roman" w:eastAsia="Times New Roman" w:cs="Times New Roman"/>
              </w:rPr>
              <w:t>neuropsühholoogilisi</w:t>
            </w:r>
            <w:proofErr w:type="spellEnd"/>
            <w:r w:rsidRPr="0CA3AF98" w:rsidR="0CA3AF98">
              <w:rPr>
                <w:rFonts w:ascii="Times New Roman" w:hAnsi="Times New Roman" w:eastAsia="Times New Roman" w:cs="Times New Roman"/>
              </w:rPr>
              <w:t xml:space="preserve"> teste, vähemalt mitte täismahus, tarvis teha. Kohustuslik on vaid MMSE, </w:t>
            </w:r>
            <w:proofErr w:type="spellStart"/>
            <w:r w:rsidRPr="0CA3AF98" w:rsidR="0CA3AF98">
              <w:rPr>
                <w:rFonts w:ascii="Times New Roman" w:hAnsi="Times New Roman" w:eastAsia="Times New Roman" w:cs="Times New Roman"/>
              </w:rPr>
              <w:t>neuro</w:t>
            </w:r>
            <w:r w:rsidRPr="0CA3AF98" w:rsidR="0CA3AF98">
              <w:rPr>
                <w:rFonts w:ascii="Times New Roman" w:hAnsi="Times New Roman" w:eastAsia="Times New Roman" w:cs="Times New Roman"/>
              </w:rPr>
              <w:t>psühholoogilised</w:t>
            </w:r>
            <w:proofErr w:type="spellEnd"/>
            <w:r w:rsidRPr="0CA3AF98" w:rsidR="0CA3AF98">
              <w:rPr>
                <w:rFonts w:ascii="Times New Roman" w:hAnsi="Times New Roman" w:eastAsia="Times New Roman" w:cs="Times New Roman"/>
              </w:rPr>
              <w:t xml:space="preserve"> testid on liiga mahukad.</w:t>
            </w:r>
            <w:r w:rsidRPr="0CA3AF98" w:rsidR="0CA3AF98">
              <w:rPr>
                <w:rFonts w:ascii="Times New Roman" w:hAnsi="Times New Roman" w:eastAsia="Times New Roman" w:cs="Times New Roman"/>
              </w:rPr>
              <w:t xml:space="preserve"> Perearst on võimeline 6-kuulise intervalliga hindama kognitiivseid võimeid ja igapäevategevustega toimetulekut ning lihtsamaid psüühikahäireid.</w:t>
            </w:r>
            <w:r w:rsidRPr="0CA3AF98" w:rsidR="0CA3AF98">
              <w:rPr>
                <w:rFonts w:ascii="Times New Roman" w:hAnsi="Times New Roman" w:eastAsia="Times New Roman" w:cs="Times New Roman"/>
              </w:rPr>
              <w:t xml:space="preserve"> Hiljem läheb jälgimise intervall pikemaks, sest </w:t>
            </w:r>
            <w:r w:rsidRPr="0CA3AF98" w:rsidR="0CA3AF98">
              <w:rPr>
                <w:rFonts w:ascii="Times New Roman" w:hAnsi="Times New Roman" w:eastAsia="Times New Roman" w:cs="Times New Roman"/>
              </w:rPr>
              <w:t xml:space="preserve">haiguse </w:t>
            </w:r>
            <w:r w:rsidRPr="0CA3AF98" w:rsidR="0CA3AF98">
              <w:rPr>
                <w:rFonts w:ascii="Times New Roman" w:hAnsi="Times New Roman" w:eastAsia="Times New Roman" w:cs="Times New Roman"/>
              </w:rPr>
              <w:t xml:space="preserve">kulg on </w:t>
            </w:r>
            <w:r w:rsidRPr="0CA3AF98" w:rsidR="0CA3AF98">
              <w:rPr>
                <w:rFonts w:ascii="Times New Roman" w:hAnsi="Times New Roman" w:eastAsia="Times New Roman" w:cs="Times New Roman"/>
              </w:rPr>
              <w:t>teada</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ja sagedasem hindamine ei anna lisaväärtust.</w:t>
            </w:r>
          </w:p>
          <w:p w:rsidRPr="009F6D9E" w:rsidR="00C13F9D" w:rsidP="000E2065" w:rsidRDefault="00C13F9D" w14:paraId="429E6C61" w14:noSpellErr="1" w14:textId="23BCC19A">
            <w:pPr>
              <w:rPr>
                <w:rFonts w:ascii="Times New Roman" w:hAnsi="Times New Roman"/>
                <w:b/>
              </w:rPr>
            </w:pPr>
            <w:r w:rsidRPr="76B9BE3F" w:rsidR="76B9BE3F">
              <w:rPr>
                <w:rFonts w:ascii="Times New Roman" w:hAnsi="Times New Roman" w:eastAsia="Times New Roman" w:cs="Times New Roman"/>
              </w:rPr>
              <w:t>Visualiseerivate uuringute kohta on töörühm juba varasemalt soovituse kinnitanud ja ravijuhendi tekstis saab sellele viidata (4.3)</w:t>
            </w:r>
            <w:r w:rsidRPr="76B9BE3F" w:rsidR="76B9BE3F">
              <w:rPr>
                <w:rFonts w:ascii="Times New Roman" w:hAnsi="Times New Roman" w:eastAsia="Times New Roman" w:cs="Times New Roman"/>
              </w:rPr>
              <w:t>.</w:t>
            </w:r>
          </w:p>
          <w:p w:rsidRPr="007C2808" w:rsidR="000E2065" w:rsidP="0CA3AF98" w:rsidRDefault="000E2065" w14:paraId="7868B972" w14:textId="1A7730D2" w14:noSpellErr="1">
            <w:pPr>
              <w:rPr>
                <w:rFonts w:ascii="Times New Roman" w:hAnsi="Times New Roman" w:eastAsia="Times New Roman" w:cs="Times New Roman"/>
                <w:b w:val="1"/>
                <w:bCs w:val="1"/>
              </w:rPr>
            </w:pPr>
            <w:r w:rsidRPr="0CA3AF98" w:rsidR="0CA3AF98">
              <w:rPr>
                <w:rFonts w:ascii="Times New Roman" w:hAnsi="Times New Roman" w:eastAsia="Times New Roman" w:cs="Times New Roman"/>
                <w:b w:val="1"/>
                <w:bCs w:val="1"/>
              </w:rPr>
              <w:t>Töörühm kinnitas soovituse järgmises sõnastuses:</w:t>
            </w:r>
          </w:p>
          <w:p w:rsidRPr="00104A46" w:rsidR="000E2065" w:rsidP="00104A46" w:rsidRDefault="000E2065" w14:paraId="6C79D0A5" w14:textId="702CFB4D" w14:noSpellErr="1">
            <w:pPr>
              <w:spacing w:before="144" w:beforeLines="60" w:after="144" w:afterLines="60" w:line="240" w:lineRule="auto"/>
              <w:jc w:val="both"/>
              <w:rPr>
                <w:rFonts w:ascii="Times New Roman" w:hAnsi="Times New Roman"/>
                <w:color w:val="0070C0"/>
              </w:rPr>
            </w:pPr>
            <w:r w:rsidRPr="51D4F2E2" w:rsidR="51D4F2E2">
              <w:rPr>
                <w:rFonts w:ascii="Times New Roman" w:hAnsi="Times New Roman" w:eastAsia="Times New Roman" w:cs="Times New Roman"/>
                <w:b w:val="1"/>
                <w:bCs w:val="1"/>
                <w:color w:val="auto"/>
              </w:rPr>
              <w:t>10. Ravitulemuse jälgimiseks tuleb hinnata kognitiivset võimekust (sõeltestid), igapäevategevustega to</w:t>
            </w:r>
            <w:r w:rsidRPr="51D4F2E2" w:rsidR="51D4F2E2">
              <w:rPr>
                <w:rFonts w:ascii="Times New Roman" w:hAnsi="Times New Roman" w:eastAsia="Times New Roman" w:cs="Times New Roman"/>
                <w:b w:val="1"/>
                <w:bCs w:val="1"/>
                <w:color w:val="auto"/>
              </w:rPr>
              <w:t>imetulekut ja</w:t>
            </w:r>
            <w:r w:rsidRPr="51D4F2E2" w:rsidR="51D4F2E2">
              <w:rPr>
                <w:rFonts w:ascii="Times New Roman" w:hAnsi="Times New Roman" w:eastAsia="Times New Roman" w:cs="Times New Roman"/>
                <w:b w:val="1"/>
                <w:bCs w:val="1"/>
                <w:color w:val="auto"/>
              </w:rPr>
              <w:t xml:space="preserve"> psüühikah</w:t>
            </w:r>
            <w:r w:rsidRPr="51D4F2E2" w:rsidR="51D4F2E2">
              <w:rPr>
                <w:rFonts w:ascii="Times New Roman" w:hAnsi="Times New Roman" w:eastAsia="Times New Roman" w:cs="Times New Roman"/>
                <w:b w:val="1"/>
                <w:bCs w:val="1"/>
                <w:color w:val="auto"/>
              </w:rPr>
              <w:t>äireid</w:t>
            </w:r>
            <w:r w:rsidRPr="51D4F2E2" w:rsidR="51D4F2E2">
              <w:rPr>
                <w:rFonts w:ascii="Times New Roman" w:hAnsi="Times New Roman" w:eastAsia="Times New Roman" w:cs="Times New Roman"/>
                <w:b w:val="1"/>
                <w:bCs w:val="1"/>
                <w:color w:val="auto"/>
              </w:rPr>
              <w:t xml:space="preserve"> 6</w:t>
            </w:r>
            <w:r w:rsidRPr="51D4F2E2" w:rsidR="51D4F2E2">
              <w:rPr>
                <w:rFonts w:ascii="Times New Roman" w:hAnsi="Times New Roman" w:eastAsia="Times New Roman" w:cs="Times New Roman"/>
                <w:b w:val="1"/>
                <w:bCs w:val="1"/>
                <w:color w:val="auto"/>
              </w:rPr>
              <w:t>–12 kuu järel.</w:t>
            </w:r>
          </w:p>
          <w:p w:rsidR="76B9BE3F" w:rsidP="76B9BE3F" w:rsidRDefault="76B9BE3F" w14:noSpellErr="1" w14:paraId="7BC1586D" w14:textId="1DCB794C">
            <w:pPr>
              <w:pStyle w:val="Normal"/>
              <w:spacing w:before="144" w:beforeLines="60" w:after="144" w:afterLines="60" w:line="240" w:lineRule="auto"/>
              <w:jc w:val="both"/>
            </w:pPr>
          </w:p>
          <w:p w:rsidR="002E7B86" w:rsidP="0CA3AF98" w:rsidRDefault="000E2065" w14:paraId="28386E2A" w14:textId="6BF7FB08">
            <w:pPr>
              <w:rPr>
                <w:rFonts w:ascii="Times New Roman" w:hAnsi="Times New Roman" w:eastAsia="Times New Roman" w:cs="Times New Roman"/>
              </w:rPr>
            </w:pPr>
            <w:r w:rsidRPr="0CA3AF98" w:rsidR="0CA3AF98">
              <w:rPr>
                <w:rFonts w:ascii="Times New Roman" w:hAnsi="Times New Roman" w:eastAsia="Times New Roman" w:cs="Times New Roman"/>
                <w:b w:val="1"/>
                <w:bCs w:val="1"/>
              </w:rPr>
              <w:t>6</w:t>
            </w:r>
            <w:r w:rsidRPr="0CA3AF98" w:rsidR="0CA3AF98">
              <w:rPr>
                <w:rFonts w:ascii="Times New Roman" w:hAnsi="Times New Roman" w:eastAsia="Times New Roman" w:cs="Times New Roman"/>
                <w:b w:val="1"/>
                <w:bCs w:val="1"/>
              </w:rPr>
              <w:t xml:space="preserve">. </w:t>
            </w:r>
            <w:r w:rsidRPr="0CA3AF98" w:rsidR="0CA3AF98">
              <w:rPr>
                <w:rFonts w:ascii="Times New Roman" w:hAnsi="Times New Roman" w:eastAsia="Times New Roman" w:cs="Times New Roman"/>
                <w:b w:val="1"/>
                <w:bCs w:val="1"/>
              </w:rPr>
              <w:t>K</w:t>
            </w:r>
            <w:r w:rsidRPr="0CA3AF98" w:rsidR="0CA3AF98">
              <w:rPr>
                <w:rFonts w:ascii="Times New Roman" w:hAnsi="Times New Roman" w:eastAsia="Times New Roman" w:cs="Times New Roman"/>
                <w:b w:val="1"/>
                <w:bCs w:val="1"/>
              </w:rPr>
              <w:t xml:space="preserve">üsimus nr 8: </w:t>
            </w:r>
            <w:r w:rsidRPr="0CA3AF98" w:rsidR="0CA3AF98">
              <w:rPr>
                <w:rFonts w:ascii="Times New Roman" w:hAnsi="Times New Roman" w:eastAsia="Times New Roman" w:cs="Times New Roman"/>
                <w:b w:val="1"/>
                <w:bCs w:val="1"/>
              </w:rPr>
              <w:t xml:space="preserve"> </w:t>
            </w:r>
            <w:r w:rsidRPr="0CA3AF98" w:rsidR="0CA3AF98">
              <w:rPr>
                <w:rFonts w:ascii="Times New Roman" w:hAnsi="Times New Roman" w:eastAsia="Times New Roman" w:cs="Times New Roman"/>
              </w:rPr>
              <w:t>e</w:t>
            </w:r>
            <w:r w:rsidRPr="0CA3AF98" w:rsidR="0CA3AF98">
              <w:rPr>
                <w:rFonts w:ascii="Times New Roman" w:hAnsi="Times New Roman" w:eastAsia="Times New Roman" w:cs="Times New Roman"/>
              </w:rPr>
              <w:t xml:space="preserve">elmisel töörühma koosolekul tekitas küsimusi, mida tähendab </w:t>
            </w:r>
            <w:proofErr w:type="spellStart"/>
            <w:r w:rsidRPr="0CA3AF98" w:rsidR="0CA3AF98">
              <w:rPr>
                <w:rFonts w:ascii="Times New Roman" w:hAnsi="Times New Roman" w:eastAsia="Times New Roman" w:cs="Times New Roman"/>
              </w:rPr>
              <w:t>stressijuhtim</w:t>
            </w:r>
            <w:r w:rsidRPr="0CA3AF98" w:rsidR="0CA3AF98">
              <w:rPr>
                <w:rFonts w:ascii="Times New Roman" w:hAnsi="Times New Roman" w:eastAsia="Times New Roman" w:cs="Times New Roman"/>
              </w:rPr>
              <w:t>isõpetus</w:t>
            </w:r>
            <w:proofErr w:type="spellEnd"/>
            <w:r w:rsidRPr="0CA3AF98" w:rsidR="0CA3AF98">
              <w:rPr>
                <w:rFonts w:ascii="Times New Roman" w:hAnsi="Times New Roman" w:eastAsia="Times New Roman" w:cs="Times New Roman"/>
              </w:rPr>
              <w:t xml:space="preserve"> antud kontekstis. Sekretariaadi liige </w:t>
            </w:r>
            <w:r w:rsidRPr="0CA3AF98" w:rsidR="0CA3AF98">
              <w:rPr>
                <w:rFonts w:ascii="Times New Roman" w:hAnsi="Times New Roman" w:eastAsia="Times New Roman" w:cs="Times New Roman"/>
              </w:rPr>
              <w:t xml:space="preserve">Piret Väljaots otsis </w:t>
            </w:r>
            <w:r w:rsidRPr="0CA3AF98" w:rsidR="0CA3AF98">
              <w:rPr>
                <w:rFonts w:ascii="Times New Roman" w:hAnsi="Times New Roman" w:eastAsia="Times New Roman" w:cs="Times New Roman"/>
              </w:rPr>
              <w:t>uuringutest välja</w:t>
            </w:r>
            <w:r w:rsidRPr="0CA3AF98" w:rsidR="0CA3AF98">
              <w:rPr>
                <w:rFonts w:ascii="Times New Roman" w:hAnsi="Times New Roman" w:eastAsia="Times New Roman" w:cs="Times New Roman"/>
              </w:rPr>
              <w:t xml:space="preserve">, mida </w:t>
            </w:r>
            <w:proofErr w:type="spellStart"/>
            <w:r w:rsidRPr="0CA3AF98" w:rsidR="0CA3AF98">
              <w:rPr>
                <w:rFonts w:ascii="Times New Roman" w:hAnsi="Times New Roman" w:eastAsia="Times New Roman" w:cs="Times New Roman"/>
              </w:rPr>
              <w:t>stressijuhtimis</w:t>
            </w:r>
            <w:r w:rsidRPr="0CA3AF98" w:rsidR="0CA3AF98">
              <w:rPr>
                <w:rFonts w:ascii="Times New Roman" w:hAnsi="Times New Roman" w:eastAsia="Times New Roman" w:cs="Times New Roman"/>
              </w:rPr>
              <w:t>õpetuse</w:t>
            </w:r>
            <w:proofErr w:type="spellEnd"/>
            <w:r w:rsidRPr="0CA3AF98" w:rsidR="0CA3AF98">
              <w:rPr>
                <w:rFonts w:ascii="Times New Roman" w:hAnsi="Times New Roman" w:eastAsia="Times New Roman" w:cs="Times New Roman"/>
              </w:rPr>
              <w:t xml:space="preserve"> all käsitletud oli ning </w:t>
            </w:r>
            <w:r w:rsidRPr="0CA3AF98" w:rsidR="0CA3AF98">
              <w:rPr>
                <w:rFonts w:ascii="Times New Roman" w:hAnsi="Times New Roman" w:eastAsia="Times New Roman" w:cs="Times New Roman"/>
              </w:rPr>
              <w:t>esitas</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 xml:space="preserve">sellest töörühmale ülevaate. </w:t>
            </w:r>
            <w:proofErr w:type="spellStart"/>
            <w:r w:rsidRPr="0CA3AF98" w:rsidR="0CA3AF98">
              <w:rPr>
                <w:rFonts w:ascii="Times New Roman" w:hAnsi="Times New Roman" w:eastAsia="Times New Roman" w:cs="Times New Roman"/>
              </w:rPr>
              <w:t>Stressijuhtimisõpetus</w:t>
            </w:r>
            <w:proofErr w:type="spellEnd"/>
            <w:r w:rsidRPr="0CA3AF98" w:rsidR="0CA3AF98">
              <w:rPr>
                <w:rFonts w:ascii="Times New Roman" w:hAnsi="Times New Roman" w:eastAsia="Times New Roman" w:cs="Times New Roman"/>
              </w:rPr>
              <w:t xml:space="preserve"> koosneb mitmest komponendist. Erinevates uuringutes on selle all mõeldud näiteks lähedasele informatsiooni andmist ja</w:t>
            </w:r>
            <w:r w:rsidRPr="0CA3AF98" w:rsidR="0CA3AF98">
              <w:rPr>
                <w:rFonts w:ascii="Times New Roman" w:hAnsi="Times New Roman" w:eastAsia="Times New Roman" w:cs="Times New Roman"/>
              </w:rPr>
              <w:t xml:space="preserve"> õpetamist haiguse olemuse, </w:t>
            </w:r>
            <w:proofErr w:type="spellStart"/>
            <w:r w:rsidRPr="0CA3AF98" w:rsidR="0CA3AF98">
              <w:rPr>
                <w:rFonts w:ascii="Times New Roman" w:hAnsi="Times New Roman" w:eastAsia="Times New Roman" w:cs="Times New Roman"/>
              </w:rPr>
              <w:t>sümptomaatika</w:t>
            </w:r>
            <w:proofErr w:type="spellEnd"/>
            <w:r w:rsidRPr="0CA3AF98" w:rsidR="0CA3AF98">
              <w:rPr>
                <w:rFonts w:ascii="Times New Roman" w:hAnsi="Times New Roman" w:eastAsia="Times New Roman" w:cs="Times New Roman"/>
              </w:rPr>
              <w:t xml:space="preserve"> ning kulu osas, et lähedased oleksid valmis haigusega kaasnevateks muutusteks ja probleemideks. Teine osa </w:t>
            </w:r>
            <w:proofErr w:type="spellStart"/>
            <w:r w:rsidRPr="0CA3AF98" w:rsidR="0CA3AF98">
              <w:rPr>
                <w:rFonts w:ascii="Times New Roman" w:hAnsi="Times New Roman" w:eastAsia="Times New Roman" w:cs="Times New Roman"/>
              </w:rPr>
              <w:t>stressijuhtimisõpetusest</w:t>
            </w:r>
            <w:proofErr w:type="spellEnd"/>
            <w:r w:rsidRPr="0CA3AF98" w:rsidR="0CA3AF98">
              <w:rPr>
                <w:rFonts w:ascii="Times New Roman" w:hAnsi="Times New Roman" w:eastAsia="Times New Roman" w:cs="Times New Roman"/>
              </w:rPr>
              <w:t xml:space="preserve"> käsitleb stressiga toimetulekustrateegiaid - kuidas toime tulla negatiivsete tunnetega ning vältida läbipõlemist. Uuringutes ei ole võimalik eristada, kus lõppeb </w:t>
            </w:r>
            <w:proofErr w:type="spellStart"/>
            <w:r w:rsidRPr="0CA3AF98" w:rsidR="0CA3AF98">
              <w:rPr>
                <w:rFonts w:ascii="Times New Roman" w:hAnsi="Times New Roman" w:eastAsia="Times New Roman" w:cs="Times New Roman"/>
              </w:rPr>
              <w:t>stressijuhtimisõpetus</w:t>
            </w:r>
            <w:proofErr w:type="spellEnd"/>
            <w:r w:rsidRPr="0CA3AF98" w:rsidR="0CA3AF98">
              <w:rPr>
                <w:rFonts w:ascii="Times New Roman" w:hAnsi="Times New Roman" w:eastAsia="Times New Roman" w:cs="Times New Roman"/>
              </w:rPr>
              <w:t xml:space="preserve"> ning algab kognitiiv-</w:t>
            </w:r>
            <w:proofErr w:type="spellStart"/>
            <w:r w:rsidRPr="0CA3AF98" w:rsidR="0CA3AF98">
              <w:rPr>
                <w:rFonts w:ascii="Times New Roman" w:hAnsi="Times New Roman" w:eastAsia="Times New Roman" w:cs="Times New Roman"/>
              </w:rPr>
              <w:t>käitumuslik</w:t>
            </w:r>
            <w:proofErr w:type="spellEnd"/>
            <w:r w:rsidRPr="0CA3AF98" w:rsidR="0CA3AF98">
              <w:rPr>
                <w:rFonts w:ascii="Times New Roman" w:hAnsi="Times New Roman" w:eastAsia="Times New Roman" w:cs="Times New Roman"/>
              </w:rPr>
              <w:t xml:space="preserve"> teraapia, kuna need käivad tihedalt käsikäes. Peamiselt on </w:t>
            </w:r>
            <w:proofErr w:type="spellStart"/>
            <w:r w:rsidRPr="0CA3AF98" w:rsidR="0CA3AF98">
              <w:rPr>
                <w:rFonts w:ascii="Times New Roman" w:hAnsi="Times New Roman" w:eastAsia="Times New Roman" w:cs="Times New Roman"/>
              </w:rPr>
              <w:t>stressijuhtimisõpetus</w:t>
            </w:r>
            <w:proofErr w:type="spellEnd"/>
            <w:r w:rsidRPr="0CA3AF98" w:rsidR="0CA3AF98">
              <w:rPr>
                <w:rFonts w:ascii="Times New Roman" w:hAnsi="Times New Roman" w:eastAsia="Times New Roman" w:cs="Times New Roman"/>
              </w:rPr>
              <w:t xml:space="preserve"> õpetus haigusest ja toimetulekustrateegiatest. Rajaleidja pakub </w:t>
            </w:r>
            <w:proofErr w:type="spellStart"/>
            <w:r w:rsidRPr="0CA3AF98" w:rsidR="0CA3AF98">
              <w:rPr>
                <w:rFonts w:ascii="Times New Roman" w:hAnsi="Times New Roman" w:eastAsia="Times New Roman" w:cs="Times New Roman"/>
              </w:rPr>
              <w:t>omastehooldajatele</w:t>
            </w:r>
            <w:proofErr w:type="spellEnd"/>
            <w:r w:rsidRPr="0CA3AF98" w:rsidR="0CA3AF98">
              <w:rPr>
                <w:rFonts w:ascii="Times New Roman" w:hAnsi="Times New Roman" w:eastAsia="Times New Roman" w:cs="Times New Roman"/>
              </w:rPr>
              <w:t xml:space="preserve"> </w:t>
            </w:r>
            <w:proofErr w:type="spellStart"/>
            <w:r w:rsidRPr="0CA3AF98" w:rsidR="0CA3AF98">
              <w:rPr>
                <w:rFonts w:ascii="Times New Roman" w:hAnsi="Times New Roman" w:eastAsia="Times New Roman" w:cs="Times New Roman"/>
              </w:rPr>
              <w:t>stressijuhtimisõpetust</w:t>
            </w:r>
            <w:proofErr w:type="spellEnd"/>
            <w:r w:rsidRPr="0CA3AF98" w:rsidR="0CA3AF98">
              <w:rPr>
                <w:rFonts w:ascii="Times New Roman" w:hAnsi="Times New Roman" w:eastAsia="Times New Roman" w:cs="Times New Roman"/>
              </w:rPr>
              <w:t xml:space="preserve">. </w:t>
            </w:r>
            <w:proofErr w:type="spellStart"/>
            <w:r w:rsidRPr="0CA3AF98" w:rsidR="0CA3AF98">
              <w:rPr>
                <w:rFonts w:ascii="Times New Roman" w:hAnsi="Times New Roman" w:eastAsia="Times New Roman" w:cs="Times New Roman"/>
              </w:rPr>
              <w:t>Stressijuhtimisõpetus</w:t>
            </w:r>
            <w:proofErr w:type="spellEnd"/>
            <w:r w:rsidRPr="0CA3AF98" w:rsidR="0CA3AF98">
              <w:rPr>
                <w:rFonts w:ascii="Times New Roman" w:hAnsi="Times New Roman" w:eastAsia="Times New Roman" w:cs="Times New Roman"/>
              </w:rPr>
              <w:t xml:space="preserve"> on </w:t>
            </w:r>
            <w:proofErr w:type="spellStart"/>
            <w:r w:rsidRPr="0CA3AF98" w:rsidR="0CA3AF98">
              <w:rPr>
                <w:rFonts w:ascii="Times New Roman" w:hAnsi="Times New Roman" w:eastAsia="Times New Roman" w:cs="Times New Roman"/>
              </w:rPr>
              <w:t>kompeksne</w:t>
            </w:r>
            <w:proofErr w:type="spellEnd"/>
            <w:r w:rsidRPr="0CA3AF98" w:rsidR="0CA3AF98">
              <w:rPr>
                <w:rFonts w:ascii="Times New Roman" w:hAnsi="Times New Roman" w:eastAsia="Times New Roman" w:cs="Times New Roman"/>
              </w:rPr>
              <w:t xml:space="preserve"> ja efektiivsem kui kogemusnõustamine ning praktiline hoolduskoolitus. </w:t>
            </w:r>
            <w:r>
              <w:br/>
            </w:r>
            <w:r w:rsidRPr="0CA3AF98" w:rsidR="0CA3AF98">
              <w:rPr>
                <w:rFonts w:ascii="Times New Roman" w:hAnsi="Times New Roman" w:eastAsia="Times New Roman" w:cs="Times New Roman"/>
              </w:rPr>
              <w:t xml:space="preserve">Inglise keeles on </w:t>
            </w:r>
            <w:proofErr w:type="spellStart"/>
            <w:r w:rsidRPr="0CA3AF98" w:rsidR="0CA3AF98">
              <w:rPr>
                <w:rFonts w:ascii="Times New Roman" w:hAnsi="Times New Roman" w:eastAsia="Times New Roman" w:cs="Times New Roman"/>
              </w:rPr>
              <w:t>stressijuhtimisõpetus</w:t>
            </w:r>
            <w:proofErr w:type="spellEnd"/>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i w:val="1"/>
                <w:iCs w:val="1"/>
              </w:rPr>
              <w:t>"</w:t>
            </w:r>
            <w:proofErr w:type="spellStart"/>
            <w:r w:rsidRPr="0CA3AF98" w:rsidR="0CA3AF98">
              <w:rPr>
                <w:rFonts w:ascii="Times New Roman" w:hAnsi="Times New Roman" w:eastAsia="Times New Roman" w:cs="Times New Roman"/>
                <w:i w:val="1"/>
                <w:iCs w:val="1"/>
              </w:rPr>
              <w:t>psychoeducation</w:t>
            </w:r>
            <w:proofErr w:type="spellEnd"/>
            <w:r w:rsidRPr="0CA3AF98" w:rsidR="0CA3AF98">
              <w:rPr>
                <w:rFonts w:ascii="Times New Roman" w:hAnsi="Times New Roman" w:eastAsia="Times New Roman" w:cs="Times New Roman"/>
                <w:i w:val="1"/>
                <w:iCs w:val="1"/>
              </w:rPr>
              <w:t xml:space="preserve">". </w:t>
            </w:r>
          </w:p>
          <w:p w:rsidR="51D4F2E2" w:rsidRDefault="51D4F2E2" w14:paraId="6313C611" w14:textId="21A72441">
            <w:r w:rsidRPr="0CA3AF98" w:rsidR="0CA3AF98">
              <w:rPr>
                <w:rFonts w:ascii="Times New Roman" w:hAnsi="Times New Roman" w:eastAsia="Times New Roman" w:cs="Times New Roman"/>
                <w:b w:val="1"/>
                <w:bCs w:val="1"/>
              </w:rPr>
              <w:t>Töörühm arutas</w:t>
            </w:r>
            <w:r w:rsidRPr="0CA3AF98" w:rsidR="0CA3AF98">
              <w:rPr>
                <w:rFonts w:ascii="Times New Roman" w:hAnsi="Times New Roman" w:eastAsia="Times New Roman" w:cs="Times New Roman"/>
              </w:rPr>
              <w:t>:</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Mõiste „</w:t>
            </w:r>
            <w:proofErr w:type="spellStart"/>
            <w:r w:rsidRPr="0CA3AF98" w:rsidR="0CA3AF98">
              <w:rPr>
                <w:rFonts w:ascii="Times New Roman" w:hAnsi="Times New Roman" w:eastAsia="Times New Roman" w:cs="Times New Roman"/>
                <w:i w:val="1"/>
                <w:iCs w:val="1"/>
              </w:rPr>
              <w:t>psychoeducation</w:t>
            </w:r>
            <w:proofErr w:type="spellEnd"/>
            <w:r w:rsidRPr="0CA3AF98" w:rsidR="0CA3AF98">
              <w:rPr>
                <w:rFonts w:ascii="Times New Roman" w:hAnsi="Times New Roman" w:eastAsia="Times New Roman" w:cs="Times New Roman"/>
              </w:rPr>
              <w:t>“ tõlkimine eesti keelde tekitas töörühmas diskussiooni</w:t>
            </w:r>
            <w:r w:rsidRPr="0CA3AF98" w:rsidR="0CA3AF98">
              <w:rPr>
                <w:rFonts w:ascii="Times New Roman" w:hAnsi="Times New Roman" w:eastAsia="Times New Roman" w:cs="Times New Roman"/>
              </w:rPr>
              <w:t xml:space="preserve">: M.Laanetu sõnul on </w:t>
            </w:r>
            <w:proofErr w:type="spellStart"/>
            <w:r w:rsidRPr="0CA3AF98" w:rsidR="0CA3AF98">
              <w:rPr>
                <w:rFonts w:ascii="Times New Roman" w:hAnsi="Times New Roman" w:eastAsia="Times New Roman" w:cs="Times New Roman"/>
                <w:i w:val="1"/>
                <w:iCs w:val="1"/>
              </w:rPr>
              <w:t>psychoeducation'</w:t>
            </w:r>
            <w:r w:rsidRPr="0CA3AF98" w:rsidR="0CA3AF98">
              <w:rPr>
                <w:rFonts w:ascii="Times New Roman" w:hAnsi="Times New Roman" w:eastAsia="Times New Roman" w:cs="Times New Roman"/>
                <w:i w:val="0"/>
                <w:iCs w:val="0"/>
              </w:rPr>
              <w:t>il</w:t>
            </w:r>
            <w:proofErr w:type="spellEnd"/>
            <w:r w:rsidRPr="0CA3AF98" w:rsidR="0CA3AF98">
              <w:rPr>
                <w:rFonts w:ascii="Times New Roman" w:hAnsi="Times New Roman" w:eastAsia="Times New Roman" w:cs="Times New Roman"/>
                <w:i w:val="0"/>
                <w:iCs w:val="0"/>
              </w:rPr>
              <w:t xml:space="preserve"> teine tähendus ning eesti keeles kasutatakse vastena </w:t>
            </w:r>
            <w:proofErr w:type="spellStart"/>
            <w:r w:rsidRPr="0CA3AF98" w:rsidR="0CA3AF98">
              <w:rPr>
                <w:rFonts w:ascii="Times New Roman" w:hAnsi="Times New Roman" w:eastAsia="Times New Roman" w:cs="Times New Roman"/>
                <w:i w:val="0"/>
                <w:iCs w:val="0"/>
              </w:rPr>
              <w:t>psühhoedukatsiooni</w:t>
            </w:r>
            <w:proofErr w:type="spellEnd"/>
            <w:r w:rsidRPr="0CA3AF98" w:rsidR="0CA3AF98">
              <w:rPr>
                <w:rFonts w:ascii="Times New Roman" w:hAnsi="Times New Roman" w:eastAsia="Times New Roman" w:cs="Times New Roman"/>
                <w:i w:val="0"/>
                <w:iCs w:val="0"/>
              </w:rPr>
              <w:t xml:space="preserve">. See on eestikeelses </w:t>
            </w:r>
            <w:r w:rsidRPr="0CA3AF98" w:rsidR="0CA3AF98">
              <w:rPr>
                <w:rFonts w:ascii="Times New Roman" w:hAnsi="Times New Roman" w:eastAsia="Times New Roman" w:cs="Times New Roman"/>
                <w:i w:val="0"/>
                <w:iCs w:val="0"/>
              </w:rPr>
              <w:t>kirjanduses</w:t>
            </w:r>
            <w:r w:rsidRPr="0CA3AF98" w:rsidR="0CA3AF98">
              <w:rPr>
                <w:rFonts w:ascii="Times New Roman" w:hAnsi="Times New Roman" w:eastAsia="Times New Roman" w:cs="Times New Roman"/>
                <w:i w:val="0"/>
                <w:iCs w:val="0"/>
              </w:rPr>
              <w:t xml:space="preserve"> laialdaselt kasutusel ning tähendab lähedase ja patsiendi õpetamist ning harimist haiguse osas. </w:t>
            </w:r>
            <w:proofErr w:type="spellStart"/>
            <w:r w:rsidRPr="0CA3AF98" w:rsidR="0CA3AF98">
              <w:rPr>
                <w:rFonts w:ascii="Times New Roman" w:hAnsi="Times New Roman" w:eastAsia="Times New Roman" w:cs="Times New Roman"/>
                <w:i w:val="0"/>
                <w:iCs w:val="0"/>
              </w:rPr>
              <w:t>Stressijuhtimisõpetus</w:t>
            </w:r>
            <w:proofErr w:type="spellEnd"/>
            <w:r w:rsidRPr="0CA3AF98" w:rsidR="0CA3AF98">
              <w:rPr>
                <w:rFonts w:ascii="Times New Roman" w:hAnsi="Times New Roman" w:eastAsia="Times New Roman" w:cs="Times New Roman"/>
                <w:i w:val="0"/>
                <w:iCs w:val="0"/>
              </w:rPr>
              <w:t xml:space="preserve"> on eksitav mõiste. </w:t>
            </w:r>
            <w:proofErr w:type="spellStart"/>
            <w:r w:rsidRPr="0CA3AF98" w:rsidR="0CA3AF98">
              <w:rPr>
                <w:rFonts w:ascii="Times New Roman" w:hAnsi="Times New Roman" w:eastAsia="Times New Roman" w:cs="Times New Roman"/>
                <w:i w:val="0"/>
                <w:iCs w:val="0"/>
              </w:rPr>
              <w:t>Ü.Krikmann</w:t>
            </w:r>
            <w:proofErr w:type="spellEnd"/>
            <w:r w:rsidRPr="0CA3AF98" w:rsidR="0CA3AF98">
              <w:rPr>
                <w:rFonts w:ascii="Times New Roman" w:hAnsi="Times New Roman" w:eastAsia="Times New Roman" w:cs="Times New Roman"/>
                <w:i w:val="0"/>
                <w:iCs w:val="0"/>
              </w:rPr>
              <w:t xml:space="preserve"> teeb ettepaneku kasutada mõistet "haigusega toimetuleku õpetus". Mõiste sisu seletatakse lahti mõistete rubriigis ning sulgudesse pannakse inglis</w:t>
            </w:r>
            <w:r w:rsidRPr="0CA3AF98" w:rsidR="0CA3AF98">
              <w:rPr>
                <w:rFonts w:ascii="Times New Roman" w:hAnsi="Times New Roman" w:eastAsia="Times New Roman" w:cs="Times New Roman"/>
                <w:i w:val="0"/>
                <w:iCs w:val="0"/>
              </w:rPr>
              <w:t xml:space="preserve">keelne vaste. </w:t>
            </w:r>
          </w:p>
          <w:p w:rsidR="76B9BE3F" w:rsidP="76B9BE3F" w:rsidRDefault="76B9BE3F" w14:noSpellErr="1" w14:paraId="0A15F062" w14:textId="4366B20A">
            <w:pPr>
              <w:pStyle w:val="Normal"/>
            </w:pPr>
            <w:r w:rsidRPr="76B9BE3F" w:rsidR="76B9BE3F">
              <w:rPr>
                <w:rFonts w:ascii="Times New Roman" w:hAnsi="Times New Roman" w:eastAsia="Times New Roman" w:cs="Times New Roman"/>
                <w:b w:val="1"/>
                <w:bCs w:val="1"/>
              </w:rPr>
              <w:t xml:space="preserve">Töörühm koostas järgmised soovitused, mis </w:t>
            </w:r>
            <w:r w:rsidRPr="76B9BE3F" w:rsidR="76B9BE3F">
              <w:rPr>
                <w:rFonts w:ascii="Times New Roman" w:hAnsi="Times New Roman" w:eastAsia="Times New Roman" w:cs="Times New Roman"/>
                <w:b w:val="1"/>
                <w:bCs w:val="1"/>
              </w:rPr>
              <w:t>jäid kvoorumi puudumisel kinnitamata</w:t>
            </w:r>
            <w:r w:rsidRPr="76B9BE3F" w:rsidR="76B9BE3F">
              <w:rPr>
                <w:rFonts w:ascii="Times New Roman" w:hAnsi="Times New Roman" w:eastAsia="Times New Roman" w:cs="Times New Roman"/>
              </w:rPr>
              <w:t>:</w:t>
            </w:r>
          </w:p>
          <w:p w:rsidR="76B9BE3F" w:rsidP="76B9BE3F" w:rsidRDefault="76B9BE3F" w14:paraId="36C0D541" w14:textId="5872908E">
            <w:pPr>
              <w:pStyle w:val="Normal"/>
            </w:pPr>
            <w:r w:rsidRPr="0CA3AF98" w:rsidR="0CA3AF98">
              <w:rPr>
                <w:rFonts w:ascii="Times New Roman" w:hAnsi="Times New Roman" w:eastAsia="Times New Roman" w:cs="Times New Roman"/>
                <w:b w:val="1"/>
                <w:bCs w:val="1"/>
                <w:color w:val="auto"/>
                <w:lang w:eastAsia="en-US"/>
              </w:rPr>
              <w:t xml:space="preserve">8.1 </w:t>
            </w:r>
            <w:proofErr w:type="spellStart"/>
            <w:r w:rsidRPr="0CA3AF98" w:rsidR="0CA3AF98">
              <w:rPr>
                <w:rFonts w:ascii="Times New Roman" w:hAnsi="Times New Roman" w:eastAsia="Times New Roman" w:cs="Times New Roman"/>
                <w:b w:val="1"/>
                <w:bCs w:val="1"/>
                <w:color w:val="auto"/>
                <w:lang w:val="et-EE" w:eastAsia="en-US"/>
              </w:rPr>
              <w:t>Alzheimeri</w:t>
            </w:r>
            <w:proofErr w:type="spellEnd"/>
            <w:r w:rsidRPr="0CA3AF98" w:rsidR="0CA3AF98">
              <w:rPr>
                <w:rFonts w:ascii="Times New Roman" w:hAnsi="Times New Roman" w:eastAsia="Times New Roman" w:cs="Times New Roman"/>
                <w:b w:val="1"/>
                <w:bCs w:val="1"/>
                <w:color w:val="auto"/>
                <w:lang w:val="et-EE" w:eastAsia="en-US"/>
              </w:rPr>
              <w:t xml:space="preserve"> tõvega patsientide hooldajate  toetamisel tuleb</w:t>
            </w:r>
            <w:r w:rsidRPr="0CA3AF98" w:rsidR="0CA3AF98">
              <w:rPr>
                <w:rFonts w:ascii="Times New Roman" w:hAnsi="Times New Roman" w:eastAsia="Times New Roman" w:cs="Times New Roman"/>
                <w:b w:val="1"/>
                <w:bCs w:val="1"/>
                <w:color w:val="auto"/>
                <w:lang w:val="et-EE" w:eastAsia="en-US"/>
              </w:rPr>
              <w:t xml:space="preserve"> kasutada  järgmisi sekkumisi:</w:t>
            </w:r>
            <w:r w:rsidRPr="0CA3AF98" w:rsidR="0CA3AF98">
              <w:rPr>
                <w:rFonts w:ascii="Times New Roman" w:hAnsi="Times New Roman" w:eastAsia="Times New Roman" w:cs="Times New Roman"/>
                <w:b w:val="1"/>
                <w:bCs w:val="1"/>
                <w:color w:val="auto"/>
                <w:lang w:eastAsia="en-US"/>
              </w:rPr>
              <w:t xml:space="preserve"> </w:t>
            </w:r>
          </w:p>
          <w:p w:rsidR="76B9BE3F" w:rsidP="51D4F2E2" w:rsidRDefault="76B9BE3F" w14:paraId="3DA7FF1D" w14:textId="38C36DB2" w14:noSpellErr="1">
            <w:pPr>
              <w:pStyle w:val="ListParagraph"/>
              <w:numPr>
                <w:ilvl w:val="0"/>
                <w:numId w:val="12"/>
              </w:numPr>
              <w:jc w:val="both"/>
              <w:rPr>
                <w:rFonts w:ascii="Times New Roman" w:hAnsi="Times New Roman" w:eastAsia="Times New Roman" w:cs="Times New Roman"/>
                <w:color w:val="000000" w:themeColor="text1" w:themeTint="FF" w:themeShade="FF"/>
                <w:sz w:val="22"/>
                <w:szCs w:val="22"/>
              </w:rPr>
            </w:pPr>
            <w:r w:rsidRPr="51D4F2E2" w:rsidR="51D4F2E2">
              <w:rPr>
                <w:rFonts w:ascii="Times New Roman" w:hAnsi="Times New Roman" w:eastAsia="Times New Roman" w:cs="Times New Roman"/>
                <w:b w:val="1"/>
                <w:bCs w:val="1"/>
                <w:color w:val="auto"/>
                <w:lang w:val="et-EE" w:eastAsia="en-US"/>
              </w:rPr>
              <w:t>m</w:t>
            </w:r>
            <w:r w:rsidRPr="51D4F2E2" w:rsidR="51D4F2E2">
              <w:rPr>
                <w:rFonts w:ascii="Times New Roman" w:hAnsi="Times New Roman" w:eastAsia="Times New Roman" w:cs="Times New Roman"/>
                <w:b w:val="1"/>
                <w:bCs w:val="1"/>
                <w:color w:val="auto"/>
                <w:lang w:val="et-EE" w:eastAsia="en-US"/>
              </w:rPr>
              <w:t>äluhäirega toimetuleku õpetus</w:t>
            </w:r>
            <w:r w:rsidRPr="51D4F2E2" w:rsidR="51D4F2E2">
              <w:rPr>
                <w:rFonts w:ascii="Times New Roman" w:hAnsi="Times New Roman" w:eastAsia="Times New Roman" w:cs="Times New Roman"/>
                <w:b w:val="1"/>
                <w:bCs w:val="1"/>
                <w:color w:val="auto"/>
                <w:lang w:val="et-EE" w:eastAsia="en-US"/>
              </w:rPr>
              <w:t xml:space="preserve">  haigele ja tema lähedastele</w:t>
            </w:r>
            <w:r w:rsidRPr="51D4F2E2" w:rsidR="51D4F2E2">
              <w:rPr>
                <w:rFonts w:ascii="Times New Roman" w:hAnsi="Times New Roman" w:eastAsia="Times New Roman" w:cs="Times New Roman"/>
                <w:b w:val="1"/>
                <w:bCs w:val="1"/>
                <w:color w:val="auto"/>
                <w:lang w:eastAsia="en-US"/>
              </w:rPr>
              <w:t xml:space="preserve"> </w:t>
            </w:r>
          </w:p>
          <w:p w:rsidR="76B9BE3F" w:rsidP="51D4F2E2" w:rsidRDefault="76B9BE3F" w14:paraId="5B9A127C" w14:textId="5CD47E6F" w14:noSpellErr="1">
            <w:pPr>
              <w:pStyle w:val="ListParagraph"/>
              <w:numPr>
                <w:ilvl w:val="0"/>
                <w:numId w:val="12"/>
              </w:numPr>
              <w:jc w:val="both"/>
              <w:rPr>
                <w:rFonts w:ascii="Times New Roman" w:hAnsi="Times New Roman" w:eastAsia="Times New Roman" w:cs="Times New Roman"/>
                <w:color w:val="000000" w:themeColor="text1" w:themeTint="FF" w:themeShade="FF"/>
                <w:sz w:val="22"/>
                <w:szCs w:val="22"/>
              </w:rPr>
            </w:pPr>
            <w:r w:rsidRPr="51D4F2E2" w:rsidR="51D4F2E2">
              <w:rPr>
                <w:rFonts w:ascii="Times New Roman" w:hAnsi="Times New Roman" w:eastAsia="Times New Roman" w:cs="Times New Roman"/>
                <w:b w:val="1"/>
                <w:bCs w:val="1"/>
                <w:color w:val="auto"/>
                <w:lang w:val="et-EE" w:eastAsia="en-US"/>
              </w:rPr>
              <w:t>k</w:t>
            </w:r>
            <w:r w:rsidRPr="51D4F2E2" w:rsidR="51D4F2E2">
              <w:rPr>
                <w:rFonts w:ascii="Times New Roman" w:hAnsi="Times New Roman" w:eastAsia="Times New Roman" w:cs="Times New Roman"/>
                <w:b w:val="1"/>
                <w:bCs w:val="1"/>
                <w:color w:val="auto"/>
                <w:lang w:val="et-EE" w:eastAsia="en-US"/>
              </w:rPr>
              <w:t>ognitiiv-</w:t>
            </w:r>
            <w:r w:rsidRPr="51D4F2E2" w:rsidR="51D4F2E2">
              <w:rPr>
                <w:rFonts w:ascii="Times New Roman" w:hAnsi="Times New Roman" w:eastAsia="Times New Roman" w:cs="Times New Roman"/>
                <w:b w:val="1"/>
                <w:bCs w:val="1"/>
                <w:color w:val="auto"/>
                <w:lang w:val="et-EE" w:eastAsia="en-US"/>
              </w:rPr>
              <w:t>käitumisteraapia.</w:t>
            </w:r>
          </w:p>
          <w:p w:rsidR="76B9BE3F" w:rsidP="76B9BE3F" w:rsidRDefault="76B9BE3F" w14:paraId="118CF98C" w14:textId="73760F94">
            <w:pPr>
              <w:pStyle w:val="Normal"/>
              <w:jc w:val="both"/>
            </w:pPr>
            <w:r w:rsidRPr="0CA3AF98" w:rsidR="0CA3AF98">
              <w:rPr>
                <w:rFonts w:ascii="Times New Roman" w:hAnsi="Times New Roman" w:eastAsia="Times New Roman" w:cs="Times New Roman"/>
                <w:b w:val="1"/>
                <w:bCs w:val="1"/>
                <w:color w:val="auto"/>
                <w:lang w:val="et-EE" w:eastAsia="en-US"/>
              </w:rPr>
              <w:t xml:space="preserve">8.2 </w:t>
            </w:r>
            <w:proofErr w:type="spellStart"/>
            <w:r w:rsidRPr="0CA3AF98" w:rsidR="0CA3AF98">
              <w:rPr>
                <w:rFonts w:ascii="Times New Roman" w:hAnsi="Times New Roman" w:eastAsia="Times New Roman" w:cs="Times New Roman"/>
                <w:b w:val="1"/>
                <w:bCs w:val="1"/>
                <w:color w:val="auto"/>
                <w:lang w:val="et-EE" w:eastAsia="en-US"/>
              </w:rPr>
              <w:t>Alzheimeri</w:t>
            </w:r>
            <w:proofErr w:type="spellEnd"/>
            <w:r w:rsidRPr="0CA3AF98" w:rsidR="0CA3AF98">
              <w:rPr>
                <w:rFonts w:ascii="Times New Roman" w:hAnsi="Times New Roman" w:eastAsia="Times New Roman" w:cs="Times New Roman"/>
                <w:b w:val="1"/>
                <w:bCs w:val="1"/>
                <w:color w:val="auto"/>
                <w:lang w:val="et-EE" w:eastAsia="en-US"/>
              </w:rPr>
              <w:t xml:space="preserve"> tõvega patsientide hooldajate  toetamisel võib kasutada  järgmisi sekkumisi</w:t>
            </w:r>
            <w:r w:rsidRPr="0CA3AF98" w:rsidR="0CA3AF98">
              <w:rPr>
                <w:rFonts w:ascii="Times New Roman" w:hAnsi="Times New Roman" w:eastAsia="Times New Roman" w:cs="Times New Roman"/>
                <w:b w:val="1"/>
                <w:bCs w:val="1"/>
                <w:color w:val="auto"/>
                <w:lang w:val="et-EE" w:eastAsia="en-US"/>
              </w:rPr>
              <w:t>:</w:t>
            </w:r>
            <w:r w:rsidRPr="0CA3AF98" w:rsidR="0CA3AF98">
              <w:rPr>
                <w:rFonts w:ascii="Times New Roman" w:hAnsi="Times New Roman" w:eastAsia="Times New Roman" w:cs="Times New Roman"/>
                <w:b w:val="1"/>
                <w:bCs w:val="1"/>
                <w:color w:val="auto"/>
                <w:lang w:eastAsia="en-US"/>
              </w:rPr>
              <w:t xml:space="preserve"> </w:t>
            </w:r>
          </w:p>
          <w:p w:rsidR="76B9BE3F" w:rsidP="51D4F2E2" w:rsidRDefault="76B9BE3F" w14:paraId="319D60D2" w14:textId="32E5BAAA" w14:noSpellErr="1">
            <w:pPr>
              <w:pStyle w:val="ListParagraph"/>
              <w:numPr>
                <w:ilvl w:val="0"/>
                <w:numId w:val="12"/>
              </w:numPr>
              <w:jc w:val="both"/>
              <w:rPr>
                <w:rFonts w:ascii="Times New Roman" w:hAnsi="Times New Roman" w:eastAsia="Times New Roman" w:cs="Times New Roman"/>
                <w:color w:val="000000" w:themeColor="text1" w:themeTint="FF" w:themeShade="FF"/>
                <w:sz w:val="22"/>
                <w:szCs w:val="22"/>
              </w:rPr>
            </w:pPr>
            <w:proofErr w:type="spellStart"/>
            <w:r w:rsidRPr="51D4F2E2" w:rsidR="51D4F2E2">
              <w:rPr>
                <w:rFonts w:ascii="Times New Roman" w:hAnsi="Times New Roman" w:eastAsia="Times New Roman" w:cs="Times New Roman"/>
                <w:b w:val="1"/>
                <w:bCs w:val="1"/>
                <w:color w:val="auto"/>
                <w:lang w:val="en-GB" w:eastAsia="en-US"/>
              </w:rPr>
              <w:t>k</w:t>
            </w:r>
            <w:r w:rsidRPr="51D4F2E2" w:rsidR="51D4F2E2">
              <w:rPr>
                <w:rFonts w:ascii="Times New Roman" w:hAnsi="Times New Roman" w:eastAsia="Times New Roman" w:cs="Times New Roman"/>
                <w:b w:val="1"/>
                <w:bCs w:val="1"/>
                <w:color w:val="auto"/>
                <w:lang w:val="en-GB" w:eastAsia="en-US"/>
              </w:rPr>
              <w:t>ogemusnõustamine</w:t>
            </w:r>
            <w:proofErr w:type="spellEnd"/>
            <w:r w:rsidRPr="51D4F2E2" w:rsidR="51D4F2E2">
              <w:rPr>
                <w:rFonts w:ascii="Times New Roman" w:hAnsi="Times New Roman" w:eastAsia="Times New Roman" w:cs="Times New Roman"/>
                <w:b w:val="1"/>
                <w:bCs w:val="1"/>
                <w:color w:val="auto"/>
                <w:lang w:val="en-GB" w:eastAsia="en-US"/>
              </w:rPr>
              <w:t xml:space="preserve"> </w:t>
            </w:r>
            <w:r w:rsidRPr="51D4F2E2" w:rsidR="51D4F2E2">
              <w:rPr>
                <w:rFonts w:ascii="Times New Roman" w:hAnsi="Times New Roman" w:eastAsia="Times New Roman" w:cs="Times New Roman"/>
                <w:b w:val="1"/>
                <w:bCs w:val="1"/>
                <w:color w:val="auto"/>
                <w:lang w:eastAsia="en-US"/>
              </w:rPr>
              <w:t xml:space="preserve"> </w:t>
            </w:r>
          </w:p>
          <w:p w:rsidR="76B9BE3F" w:rsidP="0CA3AF98" w:rsidRDefault="76B9BE3F" w14:paraId="433BED89" w14:textId="6B7C8F08">
            <w:pPr>
              <w:pStyle w:val="ListParagraph"/>
              <w:numPr>
                <w:ilvl w:val="0"/>
                <w:numId w:val="12"/>
              </w:numPr>
              <w:jc w:val="both"/>
              <w:rPr>
                <w:rFonts w:ascii="Times New Roman" w:hAnsi="Times New Roman" w:eastAsia="Times New Roman" w:cs="Times New Roman"/>
                <w:sz w:val="22"/>
                <w:szCs w:val="22"/>
              </w:rPr>
            </w:pPr>
            <w:proofErr w:type="spellStart"/>
            <w:r w:rsidRPr="0CA3AF98" w:rsidR="0CA3AF98">
              <w:rPr>
                <w:rFonts w:ascii="Times New Roman" w:hAnsi="Times New Roman" w:eastAsia="Times New Roman" w:cs="Times New Roman"/>
                <w:b w:val="1"/>
                <w:bCs w:val="1"/>
                <w:color w:val="auto"/>
                <w:lang w:val="en-GB" w:eastAsia="en-US"/>
              </w:rPr>
              <w:t>p</w:t>
            </w:r>
            <w:r w:rsidRPr="0CA3AF98" w:rsidR="0CA3AF98">
              <w:rPr>
                <w:rFonts w:ascii="Times New Roman" w:hAnsi="Times New Roman" w:eastAsia="Times New Roman" w:cs="Times New Roman"/>
                <w:b w:val="1"/>
                <w:bCs w:val="1"/>
                <w:color w:val="auto"/>
                <w:lang w:val="en-GB" w:eastAsia="en-US"/>
              </w:rPr>
              <w:t>raktiline</w:t>
            </w:r>
            <w:proofErr w:type="spellEnd"/>
            <w:r w:rsidRPr="0CA3AF98" w:rsidR="0CA3AF98">
              <w:rPr>
                <w:rFonts w:ascii="Times New Roman" w:hAnsi="Times New Roman" w:eastAsia="Times New Roman" w:cs="Times New Roman"/>
                <w:b w:val="1"/>
                <w:bCs w:val="1"/>
                <w:color w:val="auto"/>
                <w:lang w:val="en-GB" w:eastAsia="en-US"/>
              </w:rPr>
              <w:t xml:space="preserve"> </w:t>
            </w:r>
            <w:proofErr w:type="spellStart"/>
            <w:r w:rsidRPr="0CA3AF98" w:rsidR="0CA3AF98">
              <w:rPr>
                <w:rFonts w:ascii="Times New Roman" w:hAnsi="Times New Roman" w:eastAsia="Times New Roman" w:cs="Times New Roman"/>
                <w:b w:val="1"/>
                <w:bCs w:val="1"/>
                <w:color w:val="auto"/>
                <w:lang w:val="en-GB" w:eastAsia="en-US"/>
              </w:rPr>
              <w:t>hoolduskoolitus</w:t>
            </w:r>
            <w:proofErr w:type="spellEnd"/>
            <w:r w:rsidRPr="0CA3AF98" w:rsidR="0CA3AF98">
              <w:rPr>
                <w:rFonts w:ascii="Times New Roman" w:hAnsi="Times New Roman" w:eastAsia="Times New Roman" w:cs="Times New Roman"/>
                <w:b w:val="1"/>
                <w:bCs w:val="1"/>
                <w:color w:val="auto"/>
                <w:lang w:val="en-GB" w:eastAsia="en-US"/>
              </w:rPr>
              <w:t>.</w:t>
            </w:r>
          </w:p>
          <w:p w:rsidR="76B9BE3F" w:rsidP="76B9BE3F" w:rsidRDefault="76B9BE3F" w14:noSpellErr="1" w14:paraId="60F21360" w14:textId="4262E5CA">
            <w:pPr>
              <w:pStyle w:val="Normal"/>
              <w:jc w:val="both"/>
            </w:pPr>
          </w:p>
          <w:p w:rsidRPr="007C2808" w:rsidR="00A64E20" w:rsidP="0CA3AF98" w:rsidRDefault="00A8362D" w14:paraId="6C1B27A7" w14:textId="35B83589">
            <w:pPr>
              <w:jc w:val="both"/>
              <w:rPr>
                <w:rFonts w:ascii="Times New Roman" w:hAnsi="Times New Roman" w:eastAsia="Times New Roman" w:cs="Times New Roman"/>
              </w:rPr>
            </w:pPr>
            <w:r w:rsidRPr="0CA3AF98" w:rsidR="0CA3AF98">
              <w:rPr>
                <w:rFonts w:ascii="Times New Roman" w:hAnsi="Times New Roman" w:eastAsia="Times New Roman" w:cs="Times New Roman"/>
                <w:b w:val="1"/>
                <w:bCs w:val="1"/>
              </w:rPr>
              <w:t>7</w:t>
            </w:r>
            <w:r w:rsidRPr="0CA3AF98" w:rsidR="0CA3AF98">
              <w:rPr>
                <w:rFonts w:ascii="Times New Roman" w:hAnsi="Times New Roman" w:eastAsia="Times New Roman" w:cs="Times New Roman"/>
                <w:b w:val="1"/>
                <w:bCs w:val="1"/>
              </w:rPr>
              <w:t xml:space="preserve">. </w:t>
            </w:r>
            <w:r w:rsidRPr="0CA3AF98" w:rsidR="0CA3AF98">
              <w:rPr>
                <w:rFonts w:ascii="Times New Roman" w:hAnsi="Times New Roman" w:eastAsia="Times New Roman" w:cs="Times New Roman"/>
                <w:b w:val="1"/>
                <w:bCs w:val="1"/>
              </w:rPr>
              <w:t>K</w:t>
            </w:r>
            <w:r w:rsidRPr="0CA3AF98" w:rsidR="0CA3AF98">
              <w:rPr>
                <w:rFonts w:ascii="Times New Roman" w:hAnsi="Times New Roman" w:eastAsia="Times New Roman" w:cs="Times New Roman"/>
                <w:b w:val="1"/>
                <w:bCs w:val="1"/>
              </w:rPr>
              <w:t xml:space="preserve">üsimus 9 - ravi algoritm: </w:t>
            </w:r>
            <w:r w:rsidRPr="0CA3AF98" w:rsidR="0CA3AF98">
              <w:rPr>
                <w:rFonts w:ascii="Times New Roman" w:hAnsi="Times New Roman" w:eastAsia="Times New Roman" w:cs="Times New Roman"/>
              </w:rPr>
              <w:t xml:space="preserve">praeguses algoritmis on toodud ka toimeained, </w:t>
            </w:r>
            <w:r w:rsidRPr="0CA3AF98" w:rsidR="0CA3AF98">
              <w:rPr>
                <w:rFonts w:ascii="Times New Roman" w:hAnsi="Times New Roman" w:eastAsia="Times New Roman" w:cs="Times New Roman"/>
              </w:rPr>
              <w:t>mis Eestis kättesaadavad ei ole</w:t>
            </w:r>
            <w:r w:rsidRPr="0CA3AF98" w:rsidR="0CA3AF98">
              <w:rPr>
                <w:rFonts w:ascii="Times New Roman" w:hAnsi="Times New Roman" w:eastAsia="Times New Roman" w:cs="Times New Roman"/>
              </w:rPr>
              <w:t xml:space="preserve"> - näiteks </w:t>
            </w:r>
            <w:proofErr w:type="spellStart"/>
            <w:r w:rsidRPr="0CA3AF98" w:rsidR="0CA3AF98">
              <w:rPr>
                <w:rFonts w:ascii="Times New Roman" w:hAnsi="Times New Roman" w:eastAsia="Times New Roman" w:cs="Times New Roman"/>
              </w:rPr>
              <w:t>koliinesteraasi</w:t>
            </w:r>
            <w:proofErr w:type="spellEnd"/>
            <w:r w:rsidRPr="0CA3AF98" w:rsidR="0CA3AF98">
              <w:rPr>
                <w:rFonts w:ascii="Times New Roman" w:hAnsi="Times New Roman" w:eastAsia="Times New Roman" w:cs="Times New Roman"/>
              </w:rPr>
              <w:t xml:space="preserve"> inhibiitorite seas on Eestis kättesaadav vaid </w:t>
            </w:r>
            <w:proofErr w:type="spellStart"/>
            <w:r w:rsidRPr="0CA3AF98" w:rsidR="0CA3AF98">
              <w:rPr>
                <w:rFonts w:ascii="Times New Roman" w:hAnsi="Times New Roman" w:eastAsia="Times New Roman" w:cs="Times New Roman"/>
              </w:rPr>
              <w:t>donepesiil</w:t>
            </w:r>
            <w:proofErr w:type="spellEnd"/>
            <w:r w:rsidRPr="0CA3AF98" w:rsidR="0CA3AF98">
              <w:rPr>
                <w:rFonts w:ascii="Times New Roman" w:hAnsi="Times New Roman" w:eastAsia="Times New Roman" w:cs="Times New Roman"/>
              </w:rPr>
              <w:t>. Otsustatakse e</w:t>
            </w:r>
            <w:r w:rsidRPr="0CA3AF98" w:rsidR="0CA3AF98">
              <w:rPr>
                <w:rFonts w:ascii="Times New Roman" w:hAnsi="Times New Roman" w:eastAsia="Times New Roman" w:cs="Times New Roman"/>
              </w:rPr>
              <w:t xml:space="preserve">simeses järjestuses </w:t>
            </w:r>
            <w:r w:rsidRPr="0CA3AF98" w:rsidR="0CA3AF98">
              <w:rPr>
                <w:rFonts w:ascii="Times New Roman" w:hAnsi="Times New Roman" w:eastAsia="Times New Roman" w:cs="Times New Roman"/>
              </w:rPr>
              <w:t>v</w:t>
            </w:r>
            <w:r w:rsidRPr="0CA3AF98" w:rsidR="0CA3AF98">
              <w:rPr>
                <w:rFonts w:ascii="Times New Roman" w:hAnsi="Times New Roman" w:eastAsia="Times New Roman" w:cs="Times New Roman"/>
              </w:rPr>
              <w:t>älja tuua toimeained, mis on Eestis müügil, teistele toimeainetele lisada</w:t>
            </w:r>
            <w:r w:rsidRPr="0CA3AF98" w:rsidR="0CA3AF98">
              <w:rPr>
                <w:rFonts w:ascii="Times New Roman" w:hAnsi="Times New Roman" w:eastAsia="Times New Roman" w:cs="Times New Roman"/>
              </w:rPr>
              <w:t xml:space="preserve"> juurde </w:t>
            </w:r>
            <w:r w:rsidRPr="0CA3AF98" w:rsidR="0CA3AF98">
              <w:rPr>
                <w:rFonts w:ascii="Times New Roman" w:hAnsi="Times New Roman" w:eastAsia="Times New Roman" w:cs="Times New Roman"/>
              </w:rPr>
              <w:t>tähised</w:t>
            </w:r>
            <w:r w:rsidRPr="0CA3AF98" w:rsidR="0CA3AF98">
              <w:rPr>
                <w:rFonts w:ascii="Times New Roman" w:hAnsi="Times New Roman" w:eastAsia="Times New Roman" w:cs="Times New Roman"/>
              </w:rPr>
              <w:t>,</w:t>
            </w:r>
            <w:r w:rsidRPr="0CA3AF98" w:rsidR="0CA3AF98">
              <w:rPr>
                <w:rFonts w:ascii="Times New Roman" w:hAnsi="Times New Roman" w:eastAsia="Times New Roman" w:cs="Times New Roman"/>
              </w:rPr>
              <w:t xml:space="preserve"> kas </w:t>
            </w:r>
            <w:r w:rsidRPr="0CA3AF98" w:rsidR="0CA3AF98">
              <w:rPr>
                <w:rFonts w:ascii="Times New Roman" w:hAnsi="Times New Roman" w:eastAsia="Times New Roman" w:cs="Times New Roman"/>
              </w:rPr>
              <w:t xml:space="preserve">ravim </w:t>
            </w:r>
            <w:r w:rsidRPr="0CA3AF98" w:rsidR="0CA3AF98">
              <w:rPr>
                <w:rFonts w:ascii="Times New Roman" w:hAnsi="Times New Roman" w:eastAsia="Times New Roman" w:cs="Times New Roman"/>
              </w:rPr>
              <w:t>on ELis kättesaadav</w:t>
            </w:r>
            <w:r w:rsidRPr="0CA3AF98" w:rsidR="0CA3AF98">
              <w:rPr>
                <w:rFonts w:ascii="Times New Roman" w:hAnsi="Times New Roman" w:eastAsia="Times New Roman" w:cs="Times New Roman"/>
              </w:rPr>
              <w:t xml:space="preserve"> (arvestades patsientide vaba liikumist)</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 xml:space="preserve">või Eestis </w:t>
            </w:r>
            <w:r w:rsidRPr="0CA3AF98" w:rsidR="0CA3AF98">
              <w:rPr>
                <w:rFonts w:ascii="Times New Roman" w:hAnsi="Times New Roman" w:eastAsia="Times New Roman" w:cs="Times New Roman"/>
              </w:rPr>
              <w:t>müügiloata. Praegu</w:t>
            </w:r>
            <w:r w:rsidRPr="0CA3AF98" w:rsidR="0CA3AF98">
              <w:rPr>
                <w:rFonts w:ascii="Times New Roman" w:hAnsi="Times New Roman" w:eastAsia="Times New Roman" w:cs="Times New Roman"/>
              </w:rPr>
              <w:t xml:space="preserve">ses </w:t>
            </w:r>
            <w:r w:rsidRPr="0CA3AF98" w:rsidR="0CA3AF98">
              <w:rPr>
                <w:rFonts w:ascii="Times New Roman" w:hAnsi="Times New Roman" w:eastAsia="Times New Roman" w:cs="Times New Roman"/>
              </w:rPr>
              <w:t xml:space="preserve">algoritmis </w:t>
            </w:r>
            <w:r w:rsidRPr="0CA3AF98" w:rsidR="0CA3AF98">
              <w:rPr>
                <w:rFonts w:ascii="Times New Roman" w:hAnsi="Times New Roman" w:eastAsia="Times New Roman" w:cs="Times New Roman"/>
              </w:rPr>
              <w:t xml:space="preserve">on </w:t>
            </w:r>
            <w:r w:rsidRPr="0CA3AF98" w:rsidR="0CA3AF98">
              <w:rPr>
                <w:rFonts w:ascii="Times New Roman" w:hAnsi="Times New Roman" w:eastAsia="Times New Roman" w:cs="Times New Roman"/>
              </w:rPr>
              <w:t>ära</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 xml:space="preserve">toodud </w:t>
            </w:r>
            <w:r w:rsidRPr="0CA3AF98" w:rsidR="0CA3AF98">
              <w:rPr>
                <w:rFonts w:ascii="Times New Roman" w:hAnsi="Times New Roman" w:eastAsia="Times New Roman" w:cs="Times New Roman"/>
              </w:rPr>
              <w:t xml:space="preserve">ravimite </w:t>
            </w:r>
            <w:r w:rsidRPr="0CA3AF98" w:rsidR="0CA3AF98">
              <w:rPr>
                <w:rFonts w:ascii="Times New Roman" w:hAnsi="Times New Roman" w:eastAsia="Times New Roman" w:cs="Times New Roman"/>
              </w:rPr>
              <w:t xml:space="preserve">annused, </w:t>
            </w:r>
            <w:r w:rsidRPr="0CA3AF98" w:rsidR="0CA3AF98">
              <w:rPr>
                <w:rFonts w:ascii="Times New Roman" w:hAnsi="Times New Roman" w:eastAsia="Times New Roman" w:cs="Times New Roman"/>
              </w:rPr>
              <w:t xml:space="preserve">kuid raviannus raviperioodi jooksul muutub - see aga algoritmis ei peegeldu. Ollakse eriarvamusel, kas algoritmi peaks konkreetsed annused jätma või mitte. H.Kolk teeb ettepaneku kirjutada ravimite annused ravijuhendi lisasse. </w:t>
            </w:r>
            <w:r w:rsidRPr="0CA3AF98" w:rsidR="0CA3AF98">
              <w:rPr>
                <w:rFonts w:ascii="Times New Roman" w:hAnsi="Times New Roman" w:eastAsia="Times New Roman" w:cs="Times New Roman"/>
              </w:rPr>
              <w:t>Perearstid näevad vajadust algoritmi järel</w:t>
            </w:r>
            <w:r w:rsidRPr="0CA3AF98" w:rsidR="0CA3AF98">
              <w:rPr>
                <w:rFonts w:ascii="Times New Roman" w:hAnsi="Times New Roman" w:eastAsia="Times New Roman" w:cs="Times New Roman"/>
              </w:rPr>
              <w:t xml:space="preserve">, sest nimistus võib olla vähe patsiente ja visuaalne ravi algoritm oleks suureks </w:t>
            </w:r>
            <w:r w:rsidRPr="0CA3AF98" w:rsidR="0CA3AF98">
              <w:rPr>
                <w:rFonts w:ascii="Times New Roman" w:hAnsi="Times New Roman" w:eastAsia="Times New Roman" w:cs="Times New Roman"/>
              </w:rPr>
              <w:t>abiks</w:t>
            </w:r>
            <w:r w:rsidRPr="0CA3AF98" w:rsidR="0CA3AF98">
              <w:rPr>
                <w:rFonts w:ascii="Times New Roman" w:hAnsi="Times New Roman" w:eastAsia="Times New Roman" w:cs="Times New Roman"/>
              </w:rPr>
              <w:t xml:space="preserve">, samas A.Truhanov ja </w:t>
            </w:r>
            <w:proofErr w:type="spellStart"/>
            <w:r w:rsidRPr="0CA3AF98" w:rsidR="0CA3AF98">
              <w:rPr>
                <w:rFonts w:ascii="Times New Roman" w:hAnsi="Times New Roman" w:eastAsia="Times New Roman" w:cs="Times New Roman"/>
              </w:rPr>
              <w:t>Ü.Linnamägi</w:t>
            </w:r>
            <w:proofErr w:type="spellEnd"/>
            <w:r w:rsidRPr="0CA3AF98" w:rsidR="0CA3AF98">
              <w:rPr>
                <w:rFonts w:ascii="Times New Roman" w:hAnsi="Times New Roman" w:eastAsia="Times New Roman" w:cs="Times New Roman"/>
              </w:rPr>
              <w:t xml:space="preserve"> arvates ei vaja küsimus algoritmi. Otsustatakse algoritmi täiendada ning arutada algoritmi üle järgmisel koosolekul</w:t>
            </w:r>
            <w:r w:rsidRPr="0CA3AF98" w:rsidR="0CA3AF98">
              <w:rPr>
                <w:rFonts w:ascii="Times New Roman" w:hAnsi="Times New Roman" w:eastAsia="Times New Roman" w:cs="Times New Roman"/>
              </w:rPr>
              <w:t xml:space="preserve">. </w:t>
            </w:r>
          </w:p>
        </w:tc>
      </w:tr>
      <w:tr w:rsidRPr="007C2808" w:rsidR="00B21B39" w:rsidTr="0CA3AF98" w14:paraId="47CD0666" w14:textId="77777777">
        <w:tc>
          <w:tcPr>
            <w:tcW w:w="1418" w:type="dxa"/>
            <w:tcMar/>
          </w:tcPr>
          <w:p w:rsidRPr="007C2808" w:rsidR="00B21B39" w:rsidP="0CA3AF98" w:rsidRDefault="49E834DD" w14:paraId="2E17A184" w14:textId="77777777" w14:noSpellErr="1">
            <w:pPr>
              <w:spacing w:after="0"/>
              <w:jc w:val="both"/>
              <w:rPr>
                <w:rFonts w:ascii="Times New Roman" w:hAnsi="Times New Roman" w:eastAsia="Times New Roman" w:cs="Times New Roman"/>
                <w:b w:val="1"/>
                <w:bCs w:val="1"/>
              </w:rPr>
            </w:pPr>
            <w:r w:rsidRPr="0CA3AF98" w:rsidR="0CA3AF98">
              <w:rPr>
                <w:rFonts w:ascii="Times New Roman" w:hAnsi="Times New Roman" w:eastAsia="Times New Roman" w:cs="Times New Roman"/>
                <w:b w:val="1"/>
                <w:bCs w:val="1"/>
              </w:rPr>
              <w:t>Vastuvõetud</w:t>
            </w:r>
          </w:p>
          <w:p w:rsidRPr="007C2808" w:rsidR="00AC6EB1" w:rsidP="0CA3AF98" w:rsidRDefault="49E834DD" w14:paraId="3EE9B4F2" w14:textId="77777777" w14:noSpellErr="1">
            <w:pPr>
              <w:spacing w:after="0"/>
              <w:jc w:val="both"/>
              <w:rPr>
                <w:rFonts w:ascii="Times New Roman" w:hAnsi="Times New Roman" w:eastAsia="Times New Roman" w:cs="Times New Roman"/>
                <w:b w:val="1"/>
                <w:bCs w:val="1"/>
              </w:rPr>
            </w:pPr>
            <w:r w:rsidRPr="0CA3AF98" w:rsidR="0CA3AF98">
              <w:rPr>
                <w:rFonts w:ascii="Times New Roman" w:hAnsi="Times New Roman" w:eastAsia="Times New Roman" w:cs="Times New Roman"/>
                <w:b w:val="1"/>
                <w:bCs w:val="1"/>
              </w:rPr>
              <w:t>otsused:</w:t>
            </w:r>
          </w:p>
        </w:tc>
        <w:tc>
          <w:tcPr>
            <w:tcW w:w="8930" w:type="dxa"/>
            <w:tcMar/>
          </w:tcPr>
          <w:p w:rsidRPr="002A65A8" w:rsidR="00EC6AF5" w:rsidP="51D4F2E2" w:rsidRDefault="002A65A8" w14:paraId="4275EFF7" w14:textId="460C17FA">
            <w:pPr>
              <w:jc w:val="both"/>
            </w:pPr>
            <w:r w:rsidRPr="0CA3AF98" w:rsidR="0CA3AF98">
              <w:rPr>
                <w:rFonts w:ascii="Times New Roman" w:hAnsi="Times New Roman" w:eastAsia="Times New Roman" w:cs="Times New Roman"/>
              </w:rPr>
              <w:t>1.</w:t>
            </w:r>
            <w:r w:rsidRPr="0CA3AF98" w:rsidR="0CA3AF98">
              <w:rPr>
                <w:rFonts w:ascii="Times New Roman" w:hAnsi="Times New Roman" w:eastAsia="Times New Roman" w:cs="Times New Roman"/>
              </w:rPr>
              <w:t xml:space="preserve"> </w:t>
            </w:r>
            <w:r w:rsidRPr="0CA3AF98" w:rsidR="0CA3AF98">
              <w:rPr>
                <w:rFonts w:ascii="Times New Roman" w:hAnsi="Times New Roman" w:eastAsia="Times New Roman" w:cs="Times New Roman"/>
              </w:rPr>
              <w:t xml:space="preserve">Haigekassa esindaja koostab protokollid, kliiniliste küsimuste materjale </w:t>
            </w:r>
            <w:r w:rsidRPr="0CA3AF98" w:rsidR="0CA3AF98">
              <w:rPr>
                <w:rFonts w:ascii="Times New Roman" w:hAnsi="Times New Roman" w:eastAsia="Times New Roman" w:cs="Times New Roman"/>
              </w:rPr>
              <w:t xml:space="preserve">esitlevad sekretariaadi liikmed vaatavad protokolli üle ning parandavad/täpsustavad seda. </w:t>
            </w:r>
            <w:r>
              <w:br/>
            </w:r>
            <w:r w:rsidRPr="0CA3AF98" w:rsidR="0CA3AF98">
              <w:rPr>
                <w:rFonts w:ascii="Times New Roman" w:hAnsi="Times New Roman" w:eastAsia="Times New Roman" w:cs="Times New Roman"/>
              </w:rPr>
              <w:t xml:space="preserve">2. </w:t>
            </w:r>
            <w:r w:rsidRPr="0CA3AF98" w:rsidR="0CA3AF98">
              <w:rPr>
                <w:rFonts w:ascii="Times New Roman" w:hAnsi="Times New Roman" w:eastAsia="Times New Roman" w:cs="Times New Roman"/>
              </w:rPr>
              <w:t>T</w:t>
            </w:r>
            <w:r w:rsidRPr="0CA3AF98" w:rsidR="0CA3AF98">
              <w:rPr>
                <w:rFonts w:ascii="Times New Roman" w:hAnsi="Times New Roman" w:eastAsia="Times New Roman" w:cs="Times New Roman"/>
              </w:rPr>
              <w:t>öörühm</w:t>
            </w:r>
            <w:r w:rsidRPr="0CA3AF98" w:rsidR="0CA3AF98">
              <w:rPr>
                <w:rFonts w:ascii="Times New Roman" w:hAnsi="Times New Roman" w:eastAsia="Times New Roman" w:cs="Times New Roman"/>
              </w:rPr>
              <w:t xml:space="preserve"> kinnitas soovitused küsimustele 1, 14, 10, 16.</w:t>
            </w:r>
            <w:r>
              <w:br/>
            </w:r>
            <w:r w:rsidRPr="0CA3AF98" w:rsidR="0CA3AF98">
              <w:rPr>
                <w:rFonts w:ascii="Times New Roman" w:hAnsi="Times New Roman" w:eastAsia="Times New Roman" w:cs="Times New Roman"/>
                <w:color w:val="000000" w:themeColor="text1" w:themeTint="FF" w:themeShade="FF"/>
              </w:rPr>
              <w:t xml:space="preserve">3. </w:t>
            </w:r>
            <w:r w:rsidRPr="0CA3AF98" w:rsidR="0CA3AF98">
              <w:rPr>
                <w:rFonts w:ascii="Times New Roman" w:hAnsi="Times New Roman" w:eastAsia="Times New Roman" w:cs="Times New Roman"/>
                <w:color w:val="000000" w:themeColor="text1" w:themeTint="FF" w:themeShade="FF"/>
              </w:rPr>
              <w:t xml:space="preserve">Küsimusega nr 8 tegelevad sekretariaadi liikmed </w:t>
            </w:r>
            <w:r w:rsidRPr="0CA3AF98" w:rsidR="0CA3AF98">
              <w:rPr>
                <w:rFonts w:ascii="Times New Roman" w:hAnsi="Times New Roman" w:eastAsia="Times New Roman" w:cs="Times New Roman"/>
                <w:color w:val="000000" w:themeColor="text1" w:themeTint="FF" w:themeShade="FF"/>
                <w:sz w:val="22"/>
                <w:szCs w:val="22"/>
              </w:rPr>
              <w:t xml:space="preserve">vaatavad materjalid veelkord üle ja täpsustavad teaduskirjandusest, millest koosnes </w:t>
            </w:r>
            <w:proofErr w:type="spellStart"/>
            <w:r w:rsidRPr="0CA3AF98" w:rsidR="0CA3AF98">
              <w:rPr>
                <w:rFonts w:ascii="Times New Roman" w:hAnsi="Times New Roman" w:eastAsia="Times New Roman" w:cs="Times New Roman"/>
                <w:color w:val="000000" w:themeColor="text1" w:themeTint="FF" w:themeShade="FF"/>
                <w:sz w:val="22"/>
                <w:szCs w:val="22"/>
              </w:rPr>
              <w:t>stressijuhtimisõpetus</w:t>
            </w:r>
            <w:proofErr w:type="spellEnd"/>
            <w:r w:rsidRPr="0CA3AF98" w:rsidR="0CA3AF98">
              <w:rPr>
                <w:rFonts w:ascii="Times New Roman" w:hAnsi="Times New Roman" w:eastAsia="Times New Roman" w:cs="Times New Roman"/>
                <w:color w:val="000000" w:themeColor="text1" w:themeTint="FF" w:themeShade="FF"/>
                <w:sz w:val="22"/>
                <w:szCs w:val="22"/>
              </w:rPr>
              <w:t xml:space="preserve">, sotsiaalne toetus. Inglisekeelsete mõistete vasted Eesti teaduskirjanduses – nt </w:t>
            </w:r>
            <w:proofErr w:type="spellStart"/>
            <w:r w:rsidRPr="0CA3AF98" w:rsidR="0CA3AF98">
              <w:rPr>
                <w:rFonts w:ascii="Times New Roman" w:hAnsi="Times New Roman" w:eastAsia="Times New Roman" w:cs="Times New Roman"/>
                <w:i w:val="1"/>
                <w:iCs w:val="1"/>
                <w:color w:val="000000" w:themeColor="text1" w:themeTint="FF" w:themeShade="FF"/>
                <w:sz w:val="22"/>
                <w:szCs w:val="22"/>
              </w:rPr>
              <w:t>psychoeducation</w:t>
            </w:r>
            <w:proofErr w:type="spellEnd"/>
            <w:r w:rsidRPr="0CA3AF98" w:rsidR="0CA3AF98">
              <w:rPr>
                <w:rFonts w:ascii="Times New Roman" w:hAnsi="Times New Roman" w:eastAsia="Times New Roman" w:cs="Times New Roman"/>
                <w:color w:val="000000" w:themeColor="text1" w:themeTint="FF" w:themeShade="FF"/>
                <w:sz w:val="22"/>
                <w:szCs w:val="22"/>
              </w:rPr>
              <w:t>. Tulenevalt teaduskirjanduse kvaliteedist võib vaja olla moodustada mitu soovitust – erineva tugevusastmega.</w:t>
            </w:r>
            <w:r w:rsidRPr="0CA3AF98" w:rsidR="0CA3AF98">
              <w:rPr>
                <w:rFonts w:ascii="Times New Roman" w:hAnsi="Times New Roman" w:eastAsia="Times New Roman" w:cs="Times New Roman"/>
                <w:color w:val="FF0000"/>
                <w:sz w:val="22"/>
                <w:szCs w:val="22"/>
              </w:rPr>
              <w:t xml:space="preserve"> </w:t>
            </w:r>
            <w:r>
              <w:br/>
            </w:r>
            <w:r w:rsidRPr="0CA3AF98" w:rsidR="0CA3AF98">
              <w:rPr>
                <w:rFonts w:ascii="Times New Roman" w:hAnsi="Times New Roman" w:eastAsia="Times New Roman" w:cs="Times New Roman"/>
              </w:rPr>
              <w:t xml:space="preserve">4. </w:t>
            </w:r>
            <w:r w:rsidRPr="0CA3AF98" w:rsidR="0CA3AF98">
              <w:rPr>
                <w:rFonts w:ascii="Times New Roman" w:hAnsi="Times New Roman" w:eastAsia="Times New Roman" w:cs="Times New Roman"/>
                <w:sz w:val="22"/>
                <w:szCs w:val="22"/>
              </w:rPr>
              <w:t>Sekretariaat täiendab küsimuse nr 9. ravi algoritmi ja see esitatakse töörühmale üle vaatamiseks/kinnitamiseks detsembri koosolekul.</w:t>
            </w:r>
          </w:p>
          <w:p w:rsidRPr="002A65A8" w:rsidR="00EC6AF5" w:rsidP="0CA3AF98" w:rsidRDefault="002A65A8" w14:paraId="389BDA5B" w14:textId="79B5D28D">
            <w:pPr>
              <w:jc w:val="both"/>
              <w:rPr>
                <w:rFonts w:ascii="Times New Roman" w:hAnsi="Times New Roman" w:eastAsia="Times New Roman" w:cs="Times New Roman"/>
              </w:rPr>
            </w:pPr>
            <w:r w:rsidRPr="0CA3AF98" w:rsidR="0CA3AF98">
              <w:rPr>
                <w:rFonts w:ascii="Times New Roman" w:hAnsi="Times New Roman" w:eastAsia="Times New Roman" w:cs="Times New Roman"/>
              </w:rPr>
              <w:t>5.</w:t>
            </w:r>
            <w:r w:rsidRPr="0CA3AF98" w:rsidR="0CA3AF98">
              <w:rPr>
                <w:rFonts w:ascii="Times New Roman" w:hAnsi="Times New Roman" w:eastAsia="Times New Roman" w:cs="Times New Roman"/>
              </w:rPr>
              <w:t xml:space="preserve">Detsembris toimub töörühma koosolek 16.12. kell 12.00-16.00, EHK koordinaator koostab </w:t>
            </w:r>
            <w:proofErr w:type="spellStart"/>
            <w:r w:rsidRPr="0CA3AF98" w:rsidR="0CA3AF98">
              <w:rPr>
                <w:rFonts w:ascii="Times New Roman" w:hAnsi="Times New Roman" w:eastAsia="Times New Roman" w:cs="Times New Roman"/>
              </w:rPr>
              <w:t>doodle</w:t>
            </w:r>
            <w:proofErr w:type="spellEnd"/>
            <w:r w:rsidRPr="0CA3AF98" w:rsidR="0CA3AF98">
              <w:rPr>
                <w:rFonts w:ascii="Times New Roman" w:hAnsi="Times New Roman" w:eastAsia="Times New Roman" w:cs="Times New Roman"/>
              </w:rPr>
              <w:t xml:space="preserve"> järgnevate kuupäevade kohta</w:t>
            </w:r>
            <w:r w:rsidRPr="0CA3AF98" w:rsidR="0CA3AF98">
              <w:rPr>
                <w:rFonts w:ascii="Times New Roman" w:hAnsi="Times New Roman" w:eastAsia="Times New Roman" w:cs="Times New Roman"/>
              </w:rPr>
              <w:t>.</w:t>
            </w:r>
          </w:p>
        </w:tc>
      </w:tr>
    </w:tbl>
    <w:p w:rsidRPr="007C2808" w:rsidR="00B21B39" w:rsidP="00966149" w:rsidRDefault="00B21B39" w14:paraId="63A5D697" w14:textId="77777777">
      <w:pPr>
        <w:jc w:val="both"/>
        <w:rPr>
          <w:rFonts w:ascii="Times New Roman" w:hAnsi="Times New Roman"/>
        </w:rPr>
      </w:pPr>
    </w:p>
    <w:sectPr w:rsidRPr="007C2808" w:rsidR="00B21B39" w:rsidSect="003768B0">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2C212425"/>
    <w:multiLevelType w:val="multilevel"/>
    <w:tmpl w:val="BCD0FF66"/>
    <w:lvl w:ilvl="0">
      <w:start w:val="1"/>
      <w:numFmt w:val="decimal"/>
      <w:lvlText w:val="%1"/>
      <w:lvlJc w:val="left"/>
      <w:pPr>
        <w:ind w:left="360" w:hanging="360"/>
      </w:pPr>
      <w:rPr>
        <w:rFonts w:hint="default" w:ascii="Times New Roman" w:hAnsi="Times New Roman" w:eastAsia="Calibri" w:cs="Times New Roman"/>
        <w:sz w:val="22"/>
      </w:rPr>
    </w:lvl>
    <w:lvl w:ilvl="1">
      <w:start w:val="1"/>
      <w:numFmt w:val="decimal"/>
      <w:lvlText w:val="%1.%2"/>
      <w:lvlJc w:val="left"/>
      <w:pPr>
        <w:ind w:left="360" w:hanging="360"/>
      </w:pPr>
      <w:rPr>
        <w:rFonts w:hint="default" w:ascii="Times New Roman" w:hAnsi="Times New Roman" w:eastAsia="Calibri" w:cs="Times New Roman"/>
        <w:sz w:val="22"/>
      </w:rPr>
    </w:lvl>
    <w:lvl w:ilvl="2">
      <w:start w:val="1"/>
      <w:numFmt w:val="decimal"/>
      <w:lvlText w:val="%1.%2.%3"/>
      <w:lvlJc w:val="left"/>
      <w:pPr>
        <w:ind w:left="720" w:hanging="720"/>
      </w:pPr>
      <w:rPr>
        <w:rFonts w:hint="default" w:ascii="Times New Roman" w:hAnsi="Times New Roman" w:eastAsia="Calibri" w:cs="Times New Roman"/>
        <w:sz w:val="22"/>
      </w:rPr>
    </w:lvl>
    <w:lvl w:ilvl="3">
      <w:start w:val="1"/>
      <w:numFmt w:val="decimal"/>
      <w:lvlText w:val="%1.%2.%3.%4"/>
      <w:lvlJc w:val="left"/>
      <w:pPr>
        <w:ind w:left="720" w:hanging="720"/>
      </w:pPr>
      <w:rPr>
        <w:rFonts w:hint="default" w:ascii="Times New Roman" w:hAnsi="Times New Roman" w:eastAsia="Calibri" w:cs="Times New Roman"/>
        <w:sz w:val="22"/>
      </w:rPr>
    </w:lvl>
    <w:lvl w:ilvl="4">
      <w:start w:val="1"/>
      <w:numFmt w:val="decimal"/>
      <w:lvlText w:val="%1.%2.%3.%4.%5"/>
      <w:lvlJc w:val="left"/>
      <w:pPr>
        <w:ind w:left="1080" w:hanging="1080"/>
      </w:pPr>
      <w:rPr>
        <w:rFonts w:hint="default" w:ascii="Times New Roman" w:hAnsi="Times New Roman" w:eastAsia="Calibri" w:cs="Times New Roman"/>
        <w:sz w:val="22"/>
      </w:rPr>
    </w:lvl>
    <w:lvl w:ilvl="5">
      <w:start w:val="1"/>
      <w:numFmt w:val="decimal"/>
      <w:lvlText w:val="%1.%2.%3.%4.%5.%6"/>
      <w:lvlJc w:val="left"/>
      <w:pPr>
        <w:ind w:left="1080" w:hanging="1080"/>
      </w:pPr>
      <w:rPr>
        <w:rFonts w:hint="default" w:ascii="Times New Roman" w:hAnsi="Times New Roman" w:eastAsia="Calibri" w:cs="Times New Roman"/>
        <w:sz w:val="22"/>
      </w:rPr>
    </w:lvl>
    <w:lvl w:ilvl="6">
      <w:start w:val="1"/>
      <w:numFmt w:val="decimal"/>
      <w:lvlText w:val="%1.%2.%3.%4.%5.%6.%7"/>
      <w:lvlJc w:val="left"/>
      <w:pPr>
        <w:ind w:left="1440" w:hanging="1440"/>
      </w:pPr>
      <w:rPr>
        <w:rFonts w:hint="default" w:ascii="Times New Roman" w:hAnsi="Times New Roman" w:eastAsia="Calibri" w:cs="Times New Roman"/>
        <w:sz w:val="22"/>
      </w:rPr>
    </w:lvl>
    <w:lvl w:ilvl="7">
      <w:start w:val="1"/>
      <w:numFmt w:val="decimal"/>
      <w:lvlText w:val="%1.%2.%3.%4.%5.%6.%7.%8"/>
      <w:lvlJc w:val="left"/>
      <w:pPr>
        <w:ind w:left="1440" w:hanging="1440"/>
      </w:pPr>
      <w:rPr>
        <w:rFonts w:hint="default" w:ascii="Times New Roman" w:hAnsi="Times New Roman" w:eastAsia="Calibri" w:cs="Times New Roman"/>
        <w:sz w:val="22"/>
      </w:rPr>
    </w:lvl>
    <w:lvl w:ilvl="8">
      <w:start w:val="1"/>
      <w:numFmt w:val="decimal"/>
      <w:lvlText w:val="%1.%2.%3.%4.%5.%6.%7.%8.%9"/>
      <w:lvlJc w:val="left"/>
      <w:pPr>
        <w:ind w:left="1440" w:hanging="1440"/>
      </w:pPr>
      <w:rPr>
        <w:rFonts w:hint="default" w:ascii="Times New Roman" w:hAnsi="Times New Roman" w:eastAsia="Calibri" w:cs="Times New Roman"/>
        <w:sz w:val="22"/>
      </w:rPr>
    </w:lvl>
  </w:abstractNum>
  <w:abstractNum w:abstractNumId="1" w15:restartNumberingAfterBreak="0">
    <w:nsid w:val="4EDF0C64"/>
    <w:multiLevelType w:val="hybridMultilevel"/>
    <w:tmpl w:val="4F665D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A32B43"/>
    <w:multiLevelType w:val="hybridMultilevel"/>
    <w:tmpl w:val="8BE8DD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5EA1E4C"/>
    <w:multiLevelType w:val="hybridMultilevel"/>
    <w:tmpl w:val="07F6AF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6201853"/>
    <w:multiLevelType w:val="hybridMultilevel"/>
    <w:tmpl w:val="A9AA541E"/>
    <w:lvl w:ilvl="0" w:tplc="D1F2EDA6">
      <w:start w:val="1"/>
      <w:numFmt w:val="decimal"/>
      <w:lvlText w:val="%1."/>
      <w:lvlJc w:val="left"/>
      <w:pPr>
        <w:ind w:left="360" w:hanging="360"/>
      </w:pPr>
      <w:rPr>
        <w:rFonts w:hint="default" w:cs="Times New Roman"/>
        <w:b/>
      </w:rPr>
    </w:lvl>
    <w:lvl w:ilvl="1" w:tplc="6D0E2B6E">
      <w:numFmt w:val="bullet"/>
      <w:lvlText w:val="-"/>
      <w:lvlJc w:val="left"/>
      <w:pPr>
        <w:ind w:left="1080" w:hanging="360"/>
      </w:pPr>
      <w:rPr>
        <w:rFonts w:hint="default" w:ascii="Times New Roman" w:hAnsi="Times New Roman" w:eastAsia="Times New Roman"/>
        <w:b/>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tabs>
          <w:tab w:val="num" w:pos="2520"/>
        </w:tabs>
        <w:ind w:left="2520" w:hanging="360"/>
      </w:pPr>
      <w:rPr>
        <w:rFonts w:hint="default" w:cs="Times New Roman"/>
        <w:b/>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5" w15:restartNumberingAfterBreak="0">
    <w:nsid w:val="696C1E3F"/>
    <w:multiLevelType w:val="hybridMultilevel"/>
    <w:tmpl w:val="247E5E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4570F61"/>
    <w:multiLevelType w:val="hybridMultilevel"/>
    <w:tmpl w:val="BBAC45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1">
    <w:abstractNumId w:val="6"/>
  </w:num>
  <w:num w:numId="2">
    <w:abstractNumId w:val="1"/>
  </w:num>
  <w:num w:numId="3">
    <w:abstractNumId w:val="4"/>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dirty"/>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D8"/>
    <w:rsid w:val="0000007F"/>
    <w:rsid w:val="00003E1D"/>
    <w:rsid w:val="00037F41"/>
    <w:rsid w:val="00053430"/>
    <w:rsid w:val="00055B81"/>
    <w:rsid w:val="00065B02"/>
    <w:rsid w:val="0007536B"/>
    <w:rsid w:val="000847DA"/>
    <w:rsid w:val="000A097F"/>
    <w:rsid w:val="000C02F2"/>
    <w:rsid w:val="000D4DD7"/>
    <w:rsid w:val="000D7302"/>
    <w:rsid w:val="000E2065"/>
    <w:rsid w:val="000F1392"/>
    <w:rsid w:val="00102C51"/>
    <w:rsid w:val="00104A46"/>
    <w:rsid w:val="00115F0D"/>
    <w:rsid w:val="001220A8"/>
    <w:rsid w:val="00122772"/>
    <w:rsid w:val="00122EB1"/>
    <w:rsid w:val="00127682"/>
    <w:rsid w:val="0014248C"/>
    <w:rsid w:val="00147F00"/>
    <w:rsid w:val="00187A4E"/>
    <w:rsid w:val="00196496"/>
    <w:rsid w:val="001A2D8F"/>
    <w:rsid w:val="001B5CC7"/>
    <w:rsid w:val="001E56B9"/>
    <w:rsid w:val="00215EB0"/>
    <w:rsid w:val="00216A3B"/>
    <w:rsid w:val="00234DF4"/>
    <w:rsid w:val="00235CA3"/>
    <w:rsid w:val="00241F32"/>
    <w:rsid w:val="00255FC2"/>
    <w:rsid w:val="0027152C"/>
    <w:rsid w:val="00276874"/>
    <w:rsid w:val="00280E3B"/>
    <w:rsid w:val="002A5490"/>
    <w:rsid w:val="002A65A8"/>
    <w:rsid w:val="002C2570"/>
    <w:rsid w:val="002C678B"/>
    <w:rsid w:val="002E7B86"/>
    <w:rsid w:val="002F7663"/>
    <w:rsid w:val="00311A48"/>
    <w:rsid w:val="003262BA"/>
    <w:rsid w:val="00330F3B"/>
    <w:rsid w:val="00366BFF"/>
    <w:rsid w:val="003768B0"/>
    <w:rsid w:val="00384547"/>
    <w:rsid w:val="003A4079"/>
    <w:rsid w:val="003A61AF"/>
    <w:rsid w:val="003B3922"/>
    <w:rsid w:val="003C15E0"/>
    <w:rsid w:val="003D3827"/>
    <w:rsid w:val="003E5A06"/>
    <w:rsid w:val="0040264C"/>
    <w:rsid w:val="004355FF"/>
    <w:rsid w:val="00453B0A"/>
    <w:rsid w:val="00477AC8"/>
    <w:rsid w:val="00480DE8"/>
    <w:rsid w:val="00497461"/>
    <w:rsid w:val="004B6117"/>
    <w:rsid w:val="004C3BB1"/>
    <w:rsid w:val="004D2A7E"/>
    <w:rsid w:val="004D7EA7"/>
    <w:rsid w:val="004E3FB8"/>
    <w:rsid w:val="00503ED5"/>
    <w:rsid w:val="005206F0"/>
    <w:rsid w:val="00560F95"/>
    <w:rsid w:val="00576676"/>
    <w:rsid w:val="00596594"/>
    <w:rsid w:val="005A3718"/>
    <w:rsid w:val="005A4764"/>
    <w:rsid w:val="005B2124"/>
    <w:rsid w:val="005C2C29"/>
    <w:rsid w:val="005D1C9E"/>
    <w:rsid w:val="005D24BF"/>
    <w:rsid w:val="0060462E"/>
    <w:rsid w:val="00610409"/>
    <w:rsid w:val="006116B2"/>
    <w:rsid w:val="006160C3"/>
    <w:rsid w:val="00617CDC"/>
    <w:rsid w:val="00634B1C"/>
    <w:rsid w:val="0066090F"/>
    <w:rsid w:val="006833D4"/>
    <w:rsid w:val="00685DDF"/>
    <w:rsid w:val="00690CA3"/>
    <w:rsid w:val="006D639C"/>
    <w:rsid w:val="006D71C2"/>
    <w:rsid w:val="00705B06"/>
    <w:rsid w:val="00707192"/>
    <w:rsid w:val="00712D07"/>
    <w:rsid w:val="00716371"/>
    <w:rsid w:val="00721D13"/>
    <w:rsid w:val="00735E5D"/>
    <w:rsid w:val="0076011C"/>
    <w:rsid w:val="0077257E"/>
    <w:rsid w:val="00781CBD"/>
    <w:rsid w:val="00783694"/>
    <w:rsid w:val="00795EB9"/>
    <w:rsid w:val="007A477D"/>
    <w:rsid w:val="007B41DC"/>
    <w:rsid w:val="007C2808"/>
    <w:rsid w:val="007E0DB6"/>
    <w:rsid w:val="007E39A9"/>
    <w:rsid w:val="0081115B"/>
    <w:rsid w:val="00814CA3"/>
    <w:rsid w:val="008328D9"/>
    <w:rsid w:val="00837D2B"/>
    <w:rsid w:val="00844084"/>
    <w:rsid w:val="00862457"/>
    <w:rsid w:val="0087046F"/>
    <w:rsid w:val="008809D6"/>
    <w:rsid w:val="008830BF"/>
    <w:rsid w:val="00894B02"/>
    <w:rsid w:val="008B0889"/>
    <w:rsid w:val="008B33A9"/>
    <w:rsid w:val="008B3771"/>
    <w:rsid w:val="008C57A1"/>
    <w:rsid w:val="008E065E"/>
    <w:rsid w:val="00900888"/>
    <w:rsid w:val="00907001"/>
    <w:rsid w:val="00920914"/>
    <w:rsid w:val="00932867"/>
    <w:rsid w:val="00932DAA"/>
    <w:rsid w:val="00943F32"/>
    <w:rsid w:val="00953EA6"/>
    <w:rsid w:val="00963AA0"/>
    <w:rsid w:val="00966149"/>
    <w:rsid w:val="00981B73"/>
    <w:rsid w:val="00991935"/>
    <w:rsid w:val="009A3606"/>
    <w:rsid w:val="009B166C"/>
    <w:rsid w:val="009B584B"/>
    <w:rsid w:val="009C2F57"/>
    <w:rsid w:val="009C343D"/>
    <w:rsid w:val="009E7344"/>
    <w:rsid w:val="009F6D9E"/>
    <w:rsid w:val="00A1241F"/>
    <w:rsid w:val="00A151D6"/>
    <w:rsid w:val="00A15C7F"/>
    <w:rsid w:val="00A15DCB"/>
    <w:rsid w:val="00A3290B"/>
    <w:rsid w:val="00A3716E"/>
    <w:rsid w:val="00A64E20"/>
    <w:rsid w:val="00A80D9B"/>
    <w:rsid w:val="00A82D6F"/>
    <w:rsid w:val="00A8362D"/>
    <w:rsid w:val="00A94609"/>
    <w:rsid w:val="00A94EB1"/>
    <w:rsid w:val="00A9565A"/>
    <w:rsid w:val="00AA2078"/>
    <w:rsid w:val="00AB0C34"/>
    <w:rsid w:val="00AC6EB1"/>
    <w:rsid w:val="00AD445A"/>
    <w:rsid w:val="00AD5CED"/>
    <w:rsid w:val="00AF5E1C"/>
    <w:rsid w:val="00B13D7E"/>
    <w:rsid w:val="00B21B39"/>
    <w:rsid w:val="00B3465D"/>
    <w:rsid w:val="00B4202B"/>
    <w:rsid w:val="00B42DC4"/>
    <w:rsid w:val="00B80E34"/>
    <w:rsid w:val="00BD59D2"/>
    <w:rsid w:val="00BE7E18"/>
    <w:rsid w:val="00BF720D"/>
    <w:rsid w:val="00C13F9D"/>
    <w:rsid w:val="00C33803"/>
    <w:rsid w:val="00C464C9"/>
    <w:rsid w:val="00C52124"/>
    <w:rsid w:val="00C642A3"/>
    <w:rsid w:val="00C655FE"/>
    <w:rsid w:val="00C90F6A"/>
    <w:rsid w:val="00CA2B30"/>
    <w:rsid w:val="00CA33B6"/>
    <w:rsid w:val="00CE2141"/>
    <w:rsid w:val="00D030DE"/>
    <w:rsid w:val="00D21491"/>
    <w:rsid w:val="00D57281"/>
    <w:rsid w:val="00D7772C"/>
    <w:rsid w:val="00DA2014"/>
    <w:rsid w:val="00DA3672"/>
    <w:rsid w:val="00DE55EB"/>
    <w:rsid w:val="00DF0B74"/>
    <w:rsid w:val="00E04BAE"/>
    <w:rsid w:val="00E1643D"/>
    <w:rsid w:val="00E22C44"/>
    <w:rsid w:val="00E33984"/>
    <w:rsid w:val="00E64D43"/>
    <w:rsid w:val="00E708DF"/>
    <w:rsid w:val="00E927B6"/>
    <w:rsid w:val="00EA4A32"/>
    <w:rsid w:val="00EB0108"/>
    <w:rsid w:val="00EC6AF5"/>
    <w:rsid w:val="00EE5C5B"/>
    <w:rsid w:val="00F06E56"/>
    <w:rsid w:val="00F119E1"/>
    <w:rsid w:val="00F11A01"/>
    <w:rsid w:val="00F1216D"/>
    <w:rsid w:val="00F15100"/>
    <w:rsid w:val="00F41004"/>
    <w:rsid w:val="00F461B5"/>
    <w:rsid w:val="00F602DA"/>
    <w:rsid w:val="00FB6AD2"/>
    <w:rsid w:val="00FC6018"/>
    <w:rsid w:val="00FC74D5"/>
    <w:rsid w:val="00FD74D8"/>
    <w:rsid w:val="00FE4B75"/>
    <w:rsid w:val="00FF05CA"/>
    <w:rsid w:val="00FF5527"/>
    <w:rsid w:val="0CA3AF98"/>
    <w:rsid w:val="3541DCBD"/>
    <w:rsid w:val="49E834DD"/>
    <w:rsid w:val="51D4F2E2"/>
    <w:rsid w:val="76B9BE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1378FB"/>
  <w15:docId w15:val="{639F2557-F4DF-4810-98CB-C65AE23C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sz w:val="22"/>
        <w:szCs w:val="22"/>
        <w:lang w:val="et-EE" w:eastAsia="et-EE"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uiPriority="0" w:semiHidden="1" w:unhideWhenUsed="1" w:qFormat="1"/>
    <w:lsdException w:name="heading 3" w:locked="1" w:uiPriority="9"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rsid w:val="003768B0"/>
    <w:pPr>
      <w:spacing w:after="160" w:line="259" w:lineRule="auto"/>
    </w:pPr>
    <w:rPr>
      <w:lang w:eastAsia="en-US"/>
    </w:rPr>
  </w:style>
  <w:style w:type="paragraph" w:styleId="Heading3">
    <w:name w:val="heading 3"/>
    <w:basedOn w:val="Normal"/>
    <w:link w:val="Heading3Char"/>
    <w:uiPriority w:val="9"/>
    <w:qFormat/>
    <w:locked/>
    <w:rsid w:val="00480DE8"/>
    <w:pPr>
      <w:spacing w:before="100" w:beforeAutospacing="1" w:after="100" w:afterAutospacing="1" w:line="240" w:lineRule="auto"/>
      <w:outlineLvl w:val="2"/>
    </w:pPr>
    <w:rPr>
      <w:rFonts w:ascii="Times New Roman" w:hAnsi="Times New Roman" w:eastAsia="Times New Roman"/>
      <w:b/>
      <w:bCs/>
      <w:sz w:val="27"/>
      <w:szCs w:val="27"/>
      <w:lang w:eastAsia="et-E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99"/>
    <w:qFormat/>
    <w:rsid w:val="00FD74D8"/>
    <w:pPr>
      <w:spacing w:after="0" w:line="240" w:lineRule="auto"/>
      <w:ind w:left="720"/>
    </w:pPr>
    <w:rPr>
      <w:lang w:eastAsia="et-EE"/>
    </w:rPr>
  </w:style>
  <w:style w:type="character" w:styleId="Hyperlink">
    <w:name w:val="Hyperlink"/>
    <w:basedOn w:val="DefaultParagraphFont"/>
    <w:uiPriority w:val="99"/>
    <w:rsid w:val="00216A3B"/>
    <w:rPr>
      <w:rFonts w:cs="Times New Roman"/>
      <w:color w:val="0563C1"/>
      <w:u w:val="single"/>
    </w:rPr>
  </w:style>
  <w:style w:type="paragraph" w:styleId="BalloonText">
    <w:name w:val="Balloon Text"/>
    <w:basedOn w:val="Normal"/>
    <w:link w:val="BalloonTextChar"/>
    <w:uiPriority w:val="99"/>
    <w:semiHidden/>
    <w:rsid w:val="0093286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locked/>
    <w:rsid w:val="00932867"/>
    <w:rPr>
      <w:rFonts w:ascii="Segoe UI" w:hAnsi="Segoe UI" w:cs="Segoe UI"/>
      <w:sz w:val="18"/>
      <w:szCs w:val="18"/>
    </w:rPr>
  </w:style>
  <w:style w:type="character" w:styleId="apple-converted-space" w:customStyle="1">
    <w:name w:val="apple-converted-space"/>
    <w:basedOn w:val="DefaultParagraphFont"/>
    <w:rsid w:val="005A3718"/>
    <w:rPr>
      <w:rFonts w:cs="Times New Roman"/>
    </w:rPr>
  </w:style>
  <w:style w:type="paragraph" w:styleId="NormalWeb">
    <w:name w:val="Normal (Web)"/>
    <w:basedOn w:val="Normal"/>
    <w:uiPriority w:val="99"/>
    <w:unhideWhenUsed/>
    <w:rsid w:val="0007536B"/>
    <w:pPr>
      <w:spacing w:before="100" w:beforeAutospacing="1" w:after="100" w:afterAutospacing="1" w:line="240" w:lineRule="auto"/>
    </w:pPr>
    <w:rPr>
      <w:rFonts w:ascii="Times New Roman" w:hAnsi="Times New Roman" w:eastAsia="Times New Roman"/>
      <w:sz w:val="24"/>
      <w:szCs w:val="24"/>
      <w:lang w:eastAsia="et-EE"/>
    </w:rPr>
  </w:style>
  <w:style w:type="paragraph" w:styleId="paragraph" w:customStyle="1">
    <w:name w:val="paragraph"/>
    <w:basedOn w:val="Normal"/>
    <w:rsid w:val="00102C51"/>
    <w:pPr>
      <w:spacing w:before="100" w:beforeAutospacing="1" w:after="100" w:afterAutospacing="1" w:line="240" w:lineRule="auto"/>
    </w:pPr>
    <w:rPr>
      <w:rFonts w:ascii="Times New Roman" w:hAnsi="Times New Roman" w:eastAsia="Times New Roman"/>
      <w:sz w:val="24"/>
      <w:szCs w:val="24"/>
      <w:lang w:eastAsia="et-EE"/>
    </w:rPr>
  </w:style>
  <w:style w:type="character" w:styleId="normaltextrun" w:customStyle="1">
    <w:name w:val="normaltextrun"/>
    <w:rsid w:val="00102C51"/>
  </w:style>
  <w:style w:type="character" w:styleId="spellingerror" w:customStyle="1">
    <w:name w:val="spellingerror"/>
    <w:rsid w:val="00102C51"/>
  </w:style>
  <w:style w:type="character" w:styleId="eop" w:customStyle="1">
    <w:name w:val="eop"/>
    <w:rsid w:val="00102C51"/>
  </w:style>
  <w:style w:type="character" w:styleId="Strong">
    <w:name w:val="Strong"/>
    <w:basedOn w:val="DefaultParagraphFont"/>
    <w:uiPriority w:val="22"/>
    <w:qFormat/>
    <w:locked/>
    <w:rsid w:val="00480DE8"/>
    <w:rPr>
      <w:b/>
      <w:bCs/>
    </w:rPr>
  </w:style>
  <w:style w:type="character" w:styleId="Heading3Char" w:customStyle="1">
    <w:name w:val="Heading 3 Char"/>
    <w:basedOn w:val="DefaultParagraphFont"/>
    <w:link w:val="Heading3"/>
    <w:uiPriority w:val="9"/>
    <w:rsid w:val="00480DE8"/>
    <w:rPr>
      <w:rFonts w:ascii="Times New Roman" w:hAnsi="Times New Roman" w:eastAsia="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783">
      <w:bodyDiv w:val="1"/>
      <w:marLeft w:val="0"/>
      <w:marRight w:val="0"/>
      <w:marTop w:val="0"/>
      <w:marBottom w:val="0"/>
      <w:divBdr>
        <w:top w:val="none" w:sz="0" w:space="0" w:color="auto"/>
        <w:left w:val="none" w:sz="0" w:space="0" w:color="auto"/>
        <w:bottom w:val="none" w:sz="0" w:space="0" w:color="auto"/>
        <w:right w:val="none" w:sz="0" w:space="0" w:color="auto"/>
      </w:divBdr>
    </w:div>
    <w:div w:id="165168588">
      <w:bodyDiv w:val="1"/>
      <w:marLeft w:val="0"/>
      <w:marRight w:val="0"/>
      <w:marTop w:val="0"/>
      <w:marBottom w:val="0"/>
      <w:divBdr>
        <w:top w:val="none" w:sz="0" w:space="0" w:color="auto"/>
        <w:left w:val="none" w:sz="0" w:space="0" w:color="auto"/>
        <w:bottom w:val="none" w:sz="0" w:space="0" w:color="auto"/>
        <w:right w:val="none" w:sz="0" w:space="0" w:color="auto"/>
      </w:divBdr>
    </w:div>
    <w:div w:id="197275954">
      <w:bodyDiv w:val="1"/>
      <w:marLeft w:val="0"/>
      <w:marRight w:val="0"/>
      <w:marTop w:val="0"/>
      <w:marBottom w:val="0"/>
      <w:divBdr>
        <w:top w:val="none" w:sz="0" w:space="0" w:color="auto"/>
        <w:left w:val="none" w:sz="0" w:space="0" w:color="auto"/>
        <w:bottom w:val="none" w:sz="0" w:space="0" w:color="auto"/>
        <w:right w:val="none" w:sz="0" w:space="0" w:color="auto"/>
      </w:divBdr>
    </w:div>
    <w:div w:id="287862492">
      <w:bodyDiv w:val="1"/>
      <w:marLeft w:val="0"/>
      <w:marRight w:val="0"/>
      <w:marTop w:val="0"/>
      <w:marBottom w:val="0"/>
      <w:divBdr>
        <w:top w:val="none" w:sz="0" w:space="0" w:color="auto"/>
        <w:left w:val="none" w:sz="0" w:space="0" w:color="auto"/>
        <w:bottom w:val="none" w:sz="0" w:space="0" w:color="auto"/>
        <w:right w:val="none" w:sz="0" w:space="0" w:color="auto"/>
      </w:divBdr>
    </w:div>
    <w:div w:id="305165855">
      <w:bodyDiv w:val="1"/>
      <w:marLeft w:val="0"/>
      <w:marRight w:val="0"/>
      <w:marTop w:val="0"/>
      <w:marBottom w:val="0"/>
      <w:divBdr>
        <w:top w:val="none" w:sz="0" w:space="0" w:color="auto"/>
        <w:left w:val="none" w:sz="0" w:space="0" w:color="auto"/>
        <w:bottom w:val="none" w:sz="0" w:space="0" w:color="auto"/>
        <w:right w:val="none" w:sz="0" w:space="0" w:color="auto"/>
      </w:divBdr>
    </w:div>
    <w:div w:id="320936958">
      <w:bodyDiv w:val="1"/>
      <w:marLeft w:val="0"/>
      <w:marRight w:val="0"/>
      <w:marTop w:val="0"/>
      <w:marBottom w:val="0"/>
      <w:divBdr>
        <w:top w:val="none" w:sz="0" w:space="0" w:color="auto"/>
        <w:left w:val="none" w:sz="0" w:space="0" w:color="auto"/>
        <w:bottom w:val="none" w:sz="0" w:space="0" w:color="auto"/>
        <w:right w:val="none" w:sz="0" w:space="0" w:color="auto"/>
      </w:divBdr>
    </w:div>
    <w:div w:id="450513706">
      <w:bodyDiv w:val="1"/>
      <w:marLeft w:val="0"/>
      <w:marRight w:val="0"/>
      <w:marTop w:val="0"/>
      <w:marBottom w:val="0"/>
      <w:divBdr>
        <w:top w:val="none" w:sz="0" w:space="0" w:color="auto"/>
        <w:left w:val="none" w:sz="0" w:space="0" w:color="auto"/>
        <w:bottom w:val="none" w:sz="0" w:space="0" w:color="auto"/>
        <w:right w:val="none" w:sz="0" w:space="0" w:color="auto"/>
      </w:divBdr>
    </w:div>
    <w:div w:id="454956251">
      <w:bodyDiv w:val="1"/>
      <w:marLeft w:val="0"/>
      <w:marRight w:val="0"/>
      <w:marTop w:val="0"/>
      <w:marBottom w:val="0"/>
      <w:divBdr>
        <w:top w:val="none" w:sz="0" w:space="0" w:color="auto"/>
        <w:left w:val="none" w:sz="0" w:space="0" w:color="auto"/>
        <w:bottom w:val="none" w:sz="0" w:space="0" w:color="auto"/>
        <w:right w:val="none" w:sz="0" w:space="0" w:color="auto"/>
      </w:divBdr>
    </w:div>
    <w:div w:id="554241130">
      <w:bodyDiv w:val="1"/>
      <w:marLeft w:val="0"/>
      <w:marRight w:val="0"/>
      <w:marTop w:val="0"/>
      <w:marBottom w:val="0"/>
      <w:divBdr>
        <w:top w:val="none" w:sz="0" w:space="0" w:color="auto"/>
        <w:left w:val="none" w:sz="0" w:space="0" w:color="auto"/>
        <w:bottom w:val="none" w:sz="0" w:space="0" w:color="auto"/>
        <w:right w:val="none" w:sz="0" w:space="0" w:color="auto"/>
      </w:divBdr>
    </w:div>
    <w:div w:id="783423588">
      <w:marLeft w:val="0"/>
      <w:marRight w:val="0"/>
      <w:marTop w:val="0"/>
      <w:marBottom w:val="0"/>
      <w:divBdr>
        <w:top w:val="none" w:sz="0" w:space="0" w:color="auto"/>
        <w:left w:val="none" w:sz="0" w:space="0" w:color="auto"/>
        <w:bottom w:val="none" w:sz="0" w:space="0" w:color="auto"/>
        <w:right w:val="none" w:sz="0" w:space="0" w:color="auto"/>
      </w:divBdr>
      <w:divsChild>
        <w:div w:id="783423587">
          <w:marLeft w:val="547"/>
          <w:marRight w:val="0"/>
          <w:marTop w:val="144"/>
          <w:marBottom w:val="0"/>
          <w:divBdr>
            <w:top w:val="none" w:sz="0" w:space="0" w:color="auto"/>
            <w:left w:val="none" w:sz="0" w:space="0" w:color="auto"/>
            <w:bottom w:val="none" w:sz="0" w:space="0" w:color="auto"/>
            <w:right w:val="none" w:sz="0" w:space="0" w:color="auto"/>
          </w:divBdr>
        </w:div>
        <w:div w:id="783423591">
          <w:marLeft w:val="547"/>
          <w:marRight w:val="0"/>
          <w:marTop w:val="144"/>
          <w:marBottom w:val="0"/>
          <w:divBdr>
            <w:top w:val="none" w:sz="0" w:space="0" w:color="auto"/>
            <w:left w:val="none" w:sz="0" w:space="0" w:color="auto"/>
            <w:bottom w:val="none" w:sz="0" w:space="0" w:color="auto"/>
            <w:right w:val="none" w:sz="0" w:space="0" w:color="auto"/>
          </w:divBdr>
        </w:div>
        <w:div w:id="783423592">
          <w:marLeft w:val="547"/>
          <w:marRight w:val="0"/>
          <w:marTop w:val="144"/>
          <w:marBottom w:val="0"/>
          <w:divBdr>
            <w:top w:val="none" w:sz="0" w:space="0" w:color="auto"/>
            <w:left w:val="none" w:sz="0" w:space="0" w:color="auto"/>
            <w:bottom w:val="none" w:sz="0" w:space="0" w:color="auto"/>
            <w:right w:val="none" w:sz="0" w:space="0" w:color="auto"/>
          </w:divBdr>
        </w:div>
        <w:div w:id="783423593">
          <w:marLeft w:val="547"/>
          <w:marRight w:val="0"/>
          <w:marTop w:val="144"/>
          <w:marBottom w:val="0"/>
          <w:divBdr>
            <w:top w:val="none" w:sz="0" w:space="0" w:color="auto"/>
            <w:left w:val="none" w:sz="0" w:space="0" w:color="auto"/>
            <w:bottom w:val="none" w:sz="0" w:space="0" w:color="auto"/>
            <w:right w:val="none" w:sz="0" w:space="0" w:color="auto"/>
          </w:divBdr>
        </w:div>
        <w:div w:id="783423594">
          <w:marLeft w:val="547"/>
          <w:marRight w:val="0"/>
          <w:marTop w:val="144"/>
          <w:marBottom w:val="0"/>
          <w:divBdr>
            <w:top w:val="none" w:sz="0" w:space="0" w:color="auto"/>
            <w:left w:val="none" w:sz="0" w:space="0" w:color="auto"/>
            <w:bottom w:val="none" w:sz="0" w:space="0" w:color="auto"/>
            <w:right w:val="none" w:sz="0" w:space="0" w:color="auto"/>
          </w:divBdr>
        </w:div>
      </w:divsChild>
    </w:div>
    <w:div w:id="783423589">
      <w:marLeft w:val="0"/>
      <w:marRight w:val="0"/>
      <w:marTop w:val="0"/>
      <w:marBottom w:val="0"/>
      <w:divBdr>
        <w:top w:val="none" w:sz="0" w:space="0" w:color="auto"/>
        <w:left w:val="none" w:sz="0" w:space="0" w:color="auto"/>
        <w:bottom w:val="none" w:sz="0" w:space="0" w:color="auto"/>
        <w:right w:val="none" w:sz="0" w:space="0" w:color="auto"/>
      </w:divBdr>
    </w:div>
    <w:div w:id="783423590">
      <w:marLeft w:val="0"/>
      <w:marRight w:val="0"/>
      <w:marTop w:val="0"/>
      <w:marBottom w:val="0"/>
      <w:divBdr>
        <w:top w:val="none" w:sz="0" w:space="0" w:color="auto"/>
        <w:left w:val="none" w:sz="0" w:space="0" w:color="auto"/>
        <w:bottom w:val="none" w:sz="0" w:space="0" w:color="auto"/>
        <w:right w:val="none" w:sz="0" w:space="0" w:color="auto"/>
      </w:divBdr>
    </w:div>
    <w:div w:id="814374023">
      <w:bodyDiv w:val="1"/>
      <w:marLeft w:val="0"/>
      <w:marRight w:val="0"/>
      <w:marTop w:val="0"/>
      <w:marBottom w:val="0"/>
      <w:divBdr>
        <w:top w:val="none" w:sz="0" w:space="0" w:color="auto"/>
        <w:left w:val="none" w:sz="0" w:space="0" w:color="auto"/>
        <w:bottom w:val="none" w:sz="0" w:space="0" w:color="auto"/>
        <w:right w:val="none" w:sz="0" w:space="0" w:color="auto"/>
      </w:divBdr>
    </w:div>
    <w:div w:id="823358370">
      <w:bodyDiv w:val="1"/>
      <w:marLeft w:val="0"/>
      <w:marRight w:val="0"/>
      <w:marTop w:val="0"/>
      <w:marBottom w:val="0"/>
      <w:divBdr>
        <w:top w:val="none" w:sz="0" w:space="0" w:color="auto"/>
        <w:left w:val="none" w:sz="0" w:space="0" w:color="auto"/>
        <w:bottom w:val="none" w:sz="0" w:space="0" w:color="auto"/>
        <w:right w:val="none" w:sz="0" w:space="0" w:color="auto"/>
      </w:divBdr>
    </w:div>
    <w:div w:id="837354610">
      <w:bodyDiv w:val="1"/>
      <w:marLeft w:val="0"/>
      <w:marRight w:val="0"/>
      <w:marTop w:val="0"/>
      <w:marBottom w:val="0"/>
      <w:divBdr>
        <w:top w:val="none" w:sz="0" w:space="0" w:color="auto"/>
        <w:left w:val="none" w:sz="0" w:space="0" w:color="auto"/>
        <w:bottom w:val="none" w:sz="0" w:space="0" w:color="auto"/>
        <w:right w:val="none" w:sz="0" w:space="0" w:color="auto"/>
      </w:divBdr>
      <w:divsChild>
        <w:div w:id="1501312195">
          <w:marLeft w:val="360"/>
          <w:marRight w:val="0"/>
          <w:marTop w:val="200"/>
          <w:marBottom w:val="0"/>
          <w:divBdr>
            <w:top w:val="none" w:sz="0" w:space="0" w:color="auto"/>
            <w:left w:val="none" w:sz="0" w:space="0" w:color="auto"/>
            <w:bottom w:val="none" w:sz="0" w:space="0" w:color="auto"/>
            <w:right w:val="none" w:sz="0" w:space="0" w:color="auto"/>
          </w:divBdr>
        </w:div>
        <w:div w:id="1051884547">
          <w:marLeft w:val="360"/>
          <w:marRight w:val="0"/>
          <w:marTop w:val="200"/>
          <w:marBottom w:val="0"/>
          <w:divBdr>
            <w:top w:val="none" w:sz="0" w:space="0" w:color="auto"/>
            <w:left w:val="none" w:sz="0" w:space="0" w:color="auto"/>
            <w:bottom w:val="none" w:sz="0" w:space="0" w:color="auto"/>
            <w:right w:val="none" w:sz="0" w:space="0" w:color="auto"/>
          </w:divBdr>
        </w:div>
      </w:divsChild>
    </w:div>
    <w:div w:id="953057230">
      <w:bodyDiv w:val="1"/>
      <w:marLeft w:val="0"/>
      <w:marRight w:val="0"/>
      <w:marTop w:val="0"/>
      <w:marBottom w:val="0"/>
      <w:divBdr>
        <w:top w:val="none" w:sz="0" w:space="0" w:color="auto"/>
        <w:left w:val="none" w:sz="0" w:space="0" w:color="auto"/>
        <w:bottom w:val="none" w:sz="0" w:space="0" w:color="auto"/>
        <w:right w:val="none" w:sz="0" w:space="0" w:color="auto"/>
      </w:divBdr>
    </w:div>
    <w:div w:id="983659097">
      <w:bodyDiv w:val="1"/>
      <w:marLeft w:val="0"/>
      <w:marRight w:val="0"/>
      <w:marTop w:val="0"/>
      <w:marBottom w:val="0"/>
      <w:divBdr>
        <w:top w:val="none" w:sz="0" w:space="0" w:color="auto"/>
        <w:left w:val="none" w:sz="0" w:space="0" w:color="auto"/>
        <w:bottom w:val="none" w:sz="0" w:space="0" w:color="auto"/>
        <w:right w:val="none" w:sz="0" w:space="0" w:color="auto"/>
      </w:divBdr>
    </w:div>
    <w:div w:id="1047527599">
      <w:bodyDiv w:val="1"/>
      <w:marLeft w:val="0"/>
      <w:marRight w:val="0"/>
      <w:marTop w:val="0"/>
      <w:marBottom w:val="0"/>
      <w:divBdr>
        <w:top w:val="none" w:sz="0" w:space="0" w:color="auto"/>
        <w:left w:val="none" w:sz="0" w:space="0" w:color="auto"/>
        <w:bottom w:val="none" w:sz="0" w:space="0" w:color="auto"/>
        <w:right w:val="none" w:sz="0" w:space="0" w:color="auto"/>
      </w:divBdr>
    </w:div>
    <w:div w:id="1095635597">
      <w:bodyDiv w:val="1"/>
      <w:marLeft w:val="0"/>
      <w:marRight w:val="0"/>
      <w:marTop w:val="0"/>
      <w:marBottom w:val="0"/>
      <w:divBdr>
        <w:top w:val="none" w:sz="0" w:space="0" w:color="auto"/>
        <w:left w:val="none" w:sz="0" w:space="0" w:color="auto"/>
        <w:bottom w:val="none" w:sz="0" w:space="0" w:color="auto"/>
        <w:right w:val="none" w:sz="0" w:space="0" w:color="auto"/>
      </w:divBdr>
    </w:div>
    <w:div w:id="1292052720">
      <w:bodyDiv w:val="1"/>
      <w:marLeft w:val="0"/>
      <w:marRight w:val="0"/>
      <w:marTop w:val="0"/>
      <w:marBottom w:val="0"/>
      <w:divBdr>
        <w:top w:val="none" w:sz="0" w:space="0" w:color="auto"/>
        <w:left w:val="none" w:sz="0" w:space="0" w:color="auto"/>
        <w:bottom w:val="none" w:sz="0" w:space="0" w:color="auto"/>
        <w:right w:val="none" w:sz="0" w:space="0" w:color="auto"/>
      </w:divBdr>
    </w:div>
    <w:div w:id="1386879513">
      <w:bodyDiv w:val="1"/>
      <w:marLeft w:val="0"/>
      <w:marRight w:val="0"/>
      <w:marTop w:val="0"/>
      <w:marBottom w:val="0"/>
      <w:divBdr>
        <w:top w:val="none" w:sz="0" w:space="0" w:color="auto"/>
        <w:left w:val="none" w:sz="0" w:space="0" w:color="auto"/>
        <w:bottom w:val="none" w:sz="0" w:space="0" w:color="auto"/>
        <w:right w:val="none" w:sz="0" w:space="0" w:color="auto"/>
      </w:divBdr>
    </w:div>
    <w:div w:id="1399094043">
      <w:bodyDiv w:val="1"/>
      <w:marLeft w:val="0"/>
      <w:marRight w:val="0"/>
      <w:marTop w:val="0"/>
      <w:marBottom w:val="0"/>
      <w:divBdr>
        <w:top w:val="none" w:sz="0" w:space="0" w:color="auto"/>
        <w:left w:val="none" w:sz="0" w:space="0" w:color="auto"/>
        <w:bottom w:val="none" w:sz="0" w:space="0" w:color="auto"/>
        <w:right w:val="none" w:sz="0" w:space="0" w:color="auto"/>
      </w:divBdr>
    </w:div>
    <w:div w:id="1405178130">
      <w:bodyDiv w:val="1"/>
      <w:marLeft w:val="0"/>
      <w:marRight w:val="0"/>
      <w:marTop w:val="0"/>
      <w:marBottom w:val="0"/>
      <w:divBdr>
        <w:top w:val="none" w:sz="0" w:space="0" w:color="auto"/>
        <w:left w:val="none" w:sz="0" w:space="0" w:color="auto"/>
        <w:bottom w:val="none" w:sz="0" w:space="0" w:color="auto"/>
        <w:right w:val="none" w:sz="0" w:space="0" w:color="auto"/>
      </w:divBdr>
    </w:div>
    <w:div w:id="1427115457">
      <w:bodyDiv w:val="1"/>
      <w:marLeft w:val="0"/>
      <w:marRight w:val="0"/>
      <w:marTop w:val="0"/>
      <w:marBottom w:val="0"/>
      <w:divBdr>
        <w:top w:val="none" w:sz="0" w:space="0" w:color="auto"/>
        <w:left w:val="none" w:sz="0" w:space="0" w:color="auto"/>
        <w:bottom w:val="none" w:sz="0" w:space="0" w:color="auto"/>
        <w:right w:val="none" w:sz="0" w:space="0" w:color="auto"/>
      </w:divBdr>
    </w:div>
    <w:div w:id="1448623901">
      <w:bodyDiv w:val="1"/>
      <w:marLeft w:val="0"/>
      <w:marRight w:val="0"/>
      <w:marTop w:val="0"/>
      <w:marBottom w:val="0"/>
      <w:divBdr>
        <w:top w:val="none" w:sz="0" w:space="0" w:color="auto"/>
        <w:left w:val="none" w:sz="0" w:space="0" w:color="auto"/>
        <w:bottom w:val="none" w:sz="0" w:space="0" w:color="auto"/>
        <w:right w:val="none" w:sz="0" w:space="0" w:color="auto"/>
      </w:divBdr>
      <w:divsChild>
        <w:div w:id="826281560">
          <w:marLeft w:val="360"/>
          <w:marRight w:val="0"/>
          <w:marTop w:val="200"/>
          <w:marBottom w:val="0"/>
          <w:divBdr>
            <w:top w:val="none" w:sz="0" w:space="0" w:color="auto"/>
            <w:left w:val="none" w:sz="0" w:space="0" w:color="auto"/>
            <w:bottom w:val="none" w:sz="0" w:space="0" w:color="auto"/>
            <w:right w:val="none" w:sz="0" w:space="0" w:color="auto"/>
          </w:divBdr>
        </w:div>
      </w:divsChild>
    </w:div>
    <w:div w:id="1647121836">
      <w:bodyDiv w:val="1"/>
      <w:marLeft w:val="0"/>
      <w:marRight w:val="0"/>
      <w:marTop w:val="0"/>
      <w:marBottom w:val="0"/>
      <w:divBdr>
        <w:top w:val="none" w:sz="0" w:space="0" w:color="auto"/>
        <w:left w:val="none" w:sz="0" w:space="0" w:color="auto"/>
        <w:bottom w:val="none" w:sz="0" w:space="0" w:color="auto"/>
        <w:right w:val="none" w:sz="0" w:space="0" w:color="auto"/>
      </w:divBdr>
    </w:div>
    <w:div w:id="1678998420">
      <w:bodyDiv w:val="1"/>
      <w:marLeft w:val="0"/>
      <w:marRight w:val="0"/>
      <w:marTop w:val="0"/>
      <w:marBottom w:val="0"/>
      <w:divBdr>
        <w:top w:val="none" w:sz="0" w:space="0" w:color="auto"/>
        <w:left w:val="none" w:sz="0" w:space="0" w:color="auto"/>
        <w:bottom w:val="none" w:sz="0" w:space="0" w:color="auto"/>
        <w:right w:val="none" w:sz="0" w:space="0" w:color="auto"/>
      </w:divBdr>
      <w:divsChild>
        <w:div w:id="298149878">
          <w:marLeft w:val="360"/>
          <w:marRight w:val="0"/>
          <w:marTop w:val="200"/>
          <w:marBottom w:val="0"/>
          <w:divBdr>
            <w:top w:val="none" w:sz="0" w:space="0" w:color="auto"/>
            <w:left w:val="none" w:sz="0" w:space="0" w:color="auto"/>
            <w:bottom w:val="none" w:sz="0" w:space="0" w:color="auto"/>
            <w:right w:val="none" w:sz="0" w:space="0" w:color="auto"/>
          </w:divBdr>
        </w:div>
      </w:divsChild>
    </w:div>
    <w:div w:id="1689719959">
      <w:bodyDiv w:val="1"/>
      <w:marLeft w:val="0"/>
      <w:marRight w:val="0"/>
      <w:marTop w:val="0"/>
      <w:marBottom w:val="0"/>
      <w:divBdr>
        <w:top w:val="none" w:sz="0" w:space="0" w:color="auto"/>
        <w:left w:val="none" w:sz="0" w:space="0" w:color="auto"/>
        <w:bottom w:val="none" w:sz="0" w:space="0" w:color="auto"/>
        <w:right w:val="none" w:sz="0" w:space="0" w:color="auto"/>
      </w:divBdr>
    </w:div>
    <w:div w:id="1693992518">
      <w:bodyDiv w:val="1"/>
      <w:marLeft w:val="0"/>
      <w:marRight w:val="0"/>
      <w:marTop w:val="0"/>
      <w:marBottom w:val="0"/>
      <w:divBdr>
        <w:top w:val="none" w:sz="0" w:space="0" w:color="auto"/>
        <w:left w:val="none" w:sz="0" w:space="0" w:color="auto"/>
        <w:bottom w:val="none" w:sz="0" w:space="0" w:color="auto"/>
        <w:right w:val="none" w:sz="0" w:space="0" w:color="auto"/>
      </w:divBdr>
    </w:div>
    <w:div w:id="1769689805">
      <w:bodyDiv w:val="1"/>
      <w:marLeft w:val="0"/>
      <w:marRight w:val="0"/>
      <w:marTop w:val="0"/>
      <w:marBottom w:val="0"/>
      <w:divBdr>
        <w:top w:val="none" w:sz="0" w:space="0" w:color="auto"/>
        <w:left w:val="none" w:sz="0" w:space="0" w:color="auto"/>
        <w:bottom w:val="none" w:sz="0" w:space="0" w:color="auto"/>
        <w:right w:val="none" w:sz="0" w:space="0" w:color="auto"/>
      </w:divBdr>
    </w:div>
    <w:div w:id="1810247031">
      <w:bodyDiv w:val="1"/>
      <w:marLeft w:val="0"/>
      <w:marRight w:val="0"/>
      <w:marTop w:val="0"/>
      <w:marBottom w:val="0"/>
      <w:divBdr>
        <w:top w:val="none" w:sz="0" w:space="0" w:color="auto"/>
        <w:left w:val="none" w:sz="0" w:space="0" w:color="auto"/>
        <w:bottom w:val="none" w:sz="0" w:space="0" w:color="auto"/>
        <w:right w:val="none" w:sz="0" w:space="0" w:color="auto"/>
      </w:divBdr>
    </w:div>
    <w:div w:id="1948732645">
      <w:bodyDiv w:val="1"/>
      <w:marLeft w:val="0"/>
      <w:marRight w:val="0"/>
      <w:marTop w:val="0"/>
      <w:marBottom w:val="0"/>
      <w:divBdr>
        <w:top w:val="none" w:sz="0" w:space="0" w:color="auto"/>
        <w:left w:val="none" w:sz="0" w:space="0" w:color="auto"/>
        <w:bottom w:val="none" w:sz="0" w:space="0" w:color="auto"/>
        <w:right w:val="none" w:sz="0" w:space="0" w:color="auto"/>
      </w:divBdr>
    </w:div>
    <w:div w:id="21468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Reet Vinkel</dc:creator>
  <keywords/>
  <dc:description/>
  <lastModifiedBy>Anneli Truhanov</lastModifiedBy>
  <revision>83</revision>
  <lastPrinted>2016-05-11T07:31:00.0000000Z</lastPrinted>
  <dcterms:created xsi:type="dcterms:W3CDTF">2016-10-19T06:54:00.0000000Z</dcterms:created>
  <dcterms:modified xsi:type="dcterms:W3CDTF">2016-11-23T08:25:20.9822556Z</dcterms:modified>
</coreProperties>
</file>