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</w:t>
      </w:r>
      <w:r w:rsidR="008D0A37">
        <w:rPr>
          <w:b/>
          <w:sz w:val="20"/>
          <w:szCs w:val="20"/>
        </w:rPr>
        <w:t>4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8D0A37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 xml:space="preserve">Kas kroonilise sageduskontrolli puhul, kui muude ravimitega soovitud sagedust ei saavutata, tuleks kasutada </w:t>
      </w:r>
      <w:proofErr w:type="spellStart"/>
      <w:r w:rsidRPr="00B610A3">
        <w:rPr>
          <w:color w:val="000000"/>
          <w:shd w:val="clear" w:color="auto" w:fill="FFFFFF"/>
        </w:rPr>
        <w:t>digoksiini</w:t>
      </w:r>
      <w:proofErr w:type="spellEnd"/>
      <w:r w:rsidRPr="00B610A3">
        <w:rPr>
          <w:color w:val="000000"/>
          <w:shd w:val="clear" w:color="auto" w:fill="FFFFFF"/>
        </w:rPr>
        <w:t xml:space="preserve"> (vs mitte kasutada)</w:t>
      </w:r>
      <w:r w:rsidR="00AE1E17" w:rsidRPr="00AE1E1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Pr="00553B01" w:rsidRDefault="00300224" w:rsidP="00300224">
            <w:pPr>
              <w:rPr>
                <w:sz w:val="20"/>
                <w:szCs w:val="20"/>
                <w:u w:val="single"/>
              </w:rPr>
            </w:pPr>
            <w:r w:rsidRPr="007D6B5F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Kui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r w:rsidRPr="2BC20FEF">
              <w:t xml:space="preserve">patsiendil on südamepuudulikkus või </w:t>
            </w:r>
            <w:r w:rsidRPr="00220357">
              <w:t>teadaolevalt langenud vasaku vatsakese süstoolne funktsioon</w:t>
            </w:r>
            <w:r>
              <w:t xml:space="preserve"> (väljutusfraktsioon ≤ 40%)</w:t>
            </w:r>
            <w:r w:rsidRPr="2BC20FEF">
              <w:t xml:space="preserve">, kasutage südame löögisageduse </w:t>
            </w:r>
            <w:r>
              <w:t>aeglustamiseks</w:t>
            </w:r>
            <w:r w:rsidRPr="2BC20FEF">
              <w:t xml:space="preserve"> beeta-</w:t>
            </w:r>
            <w:proofErr w:type="spellStart"/>
            <w:r w:rsidRPr="2BC20FEF">
              <w:t>adrenoblokaatorit</w:t>
            </w:r>
            <w:proofErr w:type="spellEnd"/>
            <w:r w:rsidRPr="2BC20FEF">
              <w:t xml:space="preserve"> või </w:t>
            </w:r>
            <w:proofErr w:type="spellStart"/>
            <w:r w:rsidRPr="2BC20FEF">
              <w:t>digoksiini</w:t>
            </w:r>
            <w:proofErr w:type="spellEnd"/>
            <w:r w:rsidRPr="2BC20FEF">
              <w:t>.</w:t>
            </w:r>
            <w: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bookmarkStart w:id="0" w:name="_GoBack" w:colFirst="1" w:colLast="1"/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0409D1" w:rsidRDefault="0031077D" w:rsidP="00287C7F"/>
          <w:p w:rsidR="00287C7F" w:rsidRPr="000409D1" w:rsidRDefault="000409D1" w:rsidP="00287C7F">
            <w:r w:rsidRPr="000409D1">
              <w:rPr>
                <w:color w:val="000000"/>
                <w:shd w:val="clear" w:color="auto" w:fill="FFFFFF"/>
              </w:rPr>
              <w:t>K</w:t>
            </w:r>
            <w:r w:rsidRPr="000409D1">
              <w:rPr>
                <w:color w:val="000000"/>
                <w:shd w:val="clear" w:color="auto" w:fill="FFFFFF"/>
              </w:rPr>
              <w:t>roonilise sageduskontrolli</w:t>
            </w:r>
            <w:r w:rsidRPr="000409D1">
              <w:rPr>
                <w:color w:val="000000"/>
                <w:shd w:val="clear" w:color="auto" w:fill="FFFFFF"/>
              </w:rPr>
              <w:t>ga</w:t>
            </w:r>
            <w:r w:rsidRPr="000409D1">
              <w:t xml:space="preserve"> KVA patsiendid, kellel </w:t>
            </w:r>
            <w:r w:rsidRPr="000409D1">
              <w:rPr>
                <w:color w:val="000000"/>
                <w:shd w:val="clear" w:color="auto" w:fill="FFFFFF"/>
              </w:rPr>
              <w:t>muude ravimitega soovitud sagedust ei saavutata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0409D1" w:rsidRDefault="0031077D" w:rsidP="00287C7F"/>
          <w:p w:rsidR="004654CD" w:rsidRPr="000409D1" w:rsidRDefault="000409D1" w:rsidP="00287C7F">
            <w:pPr>
              <w:rPr>
                <w:i/>
              </w:rPr>
            </w:pPr>
            <w:proofErr w:type="spellStart"/>
            <w:r w:rsidRPr="000409D1">
              <w:rPr>
                <w:color w:val="000000"/>
                <w:shd w:val="clear" w:color="auto" w:fill="FFFFFF"/>
              </w:rPr>
              <w:t>D</w:t>
            </w:r>
            <w:r w:rsidRPr="000409D1">
              <w:rPr>
                <w:color w:val="000000"/>
                <w:shd w:val="clear" w:color="auto" w:fill="FFFFFF"/>
              </w:rPr>
              <w:t>igoksiini</w:t>
            </w:r>
            <w:proofErr w:type="spellEnd"/>
            <w:r w:rsidRPr="000409D1">
              <w:rPr>
                <w:color w:val="000000"/>
                <w:shd w:val="clear" w:color="auto" w:fill="FFFFFF"/>
              </w:rPr>
              <w:t xml:space="preserve"> vs mitte kasutada</w:t>
            </w:r>
          </w:p>
        </w:tc>
      </w:tr>
      <w:bookmarkEnd w:id="0"/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lastRenderedPageBreak/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lastRenderedPageBreak/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lastRenderedPageBreak/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F78" w:rsidRDefault="00473F78" w:rsidP="003D7DEF">
      <w:r>
        <w:separator/>
      </w:r>
    </w:p>
  </w:endnote>
  <w:endnote w:type="continuationSeparator" w:id="0">
    <w:p w:rsidR="00473F78" w:rsidRDefault="00473F78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F78" w:rsidRDefault="00473F78" w:rsidP="003D7DEF">
      <w:r>
        <w:separator/>
      </w:r>
    </w:p>
  </w:footnote>
  <w:footnote w:type="continuationSeparator" w:id="0">
    <w:p w:rsidR="00473F78" w:rsidRDefault="00473F78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09D1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496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224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3F78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4CF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A37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162D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1934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800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76AA1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2018-04-25T06:57:00Z</dcterms:created>
  <dcterms:modified xsi:type="dcterms:W3CDTF">2018-04-25T10:09:00Z</dcterms:modified>
</cp:coreProperties>
</file>