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74" w:rsidRPr="00D71236" w:rsidRDefault="00080474" w:rsidP="00080474">
      <w:pPr>
        <w:rPr>
          <w:rFonts w:ascii="Times New Roman" w:hAnsi="Times New Roman" w:cs="Times New Roman"/>
          <w:b/>
        </w:rPr>
      </w:pPr>
      <w:r w:rsidRPr="00D71236">
        <w:rPr>
          <w:rFonts w:ascii="Times New Roman" w:hAnsi="Times New Roman" w:cs="Times New Roman"/>
          <w:b/>
        </w:rPr>
        <w:t>Kodade virvendusarütmia ravi-/käsitlusjuhendi töörühma 6. koosolek</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Ravijuhendi „</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Kodade virvendusarütmia</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 xml:space="preserve">“ </w:t>
      </w:r>
    </w:p>
    <w:p w:rsidR="00080474" w:rsidRPr="00D71236" w:rsidRDefault="00080474" w:rsidP="00080474">
      <w:pPr>
        <w:shd w:val="clear" w:color="auto" w:fill="333333"/>
        <w:spacing w:after="12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koosoleku protokoll</w:t>
      </w:r>
    </w:p>
    <w:tbl>
      <w:tblPr>
        <w:tblStyle w:val="TableGrid"/>
        <w:tblW w:w="0" w:type="auto"/>
        <w:tblLook w:val="04A0" w:firstRow="1" w:lastRow="0" w:firstColumn="1" w:lastColumn="0" w:noHBand="0" w:noVBand="1"/>
      </w:tblPr>
      <w:tblGrid>
        <w:gridCol w:w="1936"/>
        <w:gridCol w:w="7126"/>
      </w:tblGrid>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Kuupäev</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01.11.2017</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Koht</w:t>
            </w:r>
          </w:p>
        </w:tc>
        <w:tc>
          <w:tcPr>
            <w:tcW w:w="7261" w:type="dxa"/>
          </w:tcPr>
          <w:p w:rsidR="00080474" w:rsidRPr="00D71236" w:rsidRDefault="00080474" w:rsidP="00E579A4">
            <w:pPr>
              <w:rPr>
                <w:rFonts w:ascii="Times New Roman" w:hAnsi="Times New Roman" w:cs="Times New Roman"/>
              </w:rPr>
            </w:pPr>
            <w:proofErr w:type="spellStart"/>
            <w:r w:rsidRPr="00D71236">
              <w:rPr>
                <w:rFonts w:ascii="Times New Roman" w:hAnsi="Times New Roman" w:cs="Times New Roman"/>
              </w:rPr>
              <w:t>Hindreku</w:t>
            </w:r>
            <w:proofErr w:type="spellEnd"/>
            <w:r w:rsidRPr="00D71236">
              <w:rPr>
                <w:rFonts w:ascii="Times New Roman" w:hAnsi="Times New Roman" w:cs="Times New Roman"/>
              </w:rPr>
              <w:t xml:space="preserve"> talu, kell 14.00-17.00</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Osalesid</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Töörühm: Jüri Voitk, Katrin Martinson, Priit Kampus, Riina Vettus, Rein Kolk, Ilja Lapidus, Heli Kaljusaar, Arkadi Popov , Merike Toomik, Janika Kõrv (kirjalik arvamus), Argo Lätt, Žanna Abel (kirjalik arvamus), Eve Kivistik</w:t>
            </w:r>
          </w:p>
          <w:p w:rsidR="00080474" w:rsidRPr="00D71236" w:rsidRDefault="00080474" w:rsidP="00E579A4">
            <w:pPr>
              <w:rPr>
                <w:rFonts w:ascii="Times New Roman" w:hAnsi="Times New Roman" w:cs="Times New Roman"/>
              </w:rPr>
            </w:pPr>
            <w:r w:rsidRPr="00D71236">
              <w:rPr>
                <w:rFonts w:ascii="Times New Roman" w:hAnsi="Times New Roman" w:cs="Times New Roman"/>
              </w:rPr>
              <w:t>Sekretariaat: Alar Irs</w:t>
            </w:r>
          </w:p>
          <w:p w:rsidR="00080474" w:rsidRPr="00D71236" w:rsidRDefault="00080474" w:rsidP="00E579A4">
            <w:pPr>
              <w:rPr>
                <w:rFonts w:ascii="Times New Roman" w:hAnsi="Times New Roman" w:cs="Times New Roman"/>
              </w:rPr>
            </w:pPr>
            <w:r w:rsidRPr="00D71236">
              <w:rPr>
                <w:rFonts w:ascii="Times New Roman" w:hAnsi="Times New Roman" w:cs="Times New Roman"/>
              </w:rPr>
              <w:t>EHK: Anneli Truhanov</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Puudusid</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Vassili Novak, Märt Elmet, Kaarel Puusepp, Erki Laidmäe</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Juhataja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Jüri Voitk</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Protokollija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Alar Irs</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Päevakord</w:t>
            </w:r>
          </w:p>
        </w:tc>
        <w:tc>
          <w:tcPr>
            <w:tcW w:w="7261" w:type="dxa"/>
          </w:tcPr>
          <w:p w:rsidR="00080474" w:rsidRPr="00D71236" w:rsidRDefault="00080474" w:rsidP="00080474">
            <w:pPr>
              <w:pStyle w:val="ListParagraph"/>
              <w:numPr>
                <w:ilvl w:val="0"/>
                <w:numId w:val="4"/>
              </w:numPr>
              <w:spacing w:before="120" w:after="120" w:line="240" w:lineRule="auto"/>
              <w:rPr>
                <w:rFonts w:ascii="Times New Roman" w:hAnsi="Times New Roman" w:cs="Times New Roman"/>
                <w:sz w:val="24"/>
                <w:szCs w:val="24"/>
              </w:rPr>
            </w:pPr>
            <w:r w:rsidRPr="00D71236">
              <w:rPr>
                <w:rFonts w:ascii="Times New Roman" w:hAnsi="Times New Roman" w:cs="Times New Roman"/>
                <w:sz w:val="24"/>
                <w:szCs w:val="24"/>
              </w:rPr>
              <w:t>Kliinilistele küsimustele koostatud soovituste sõnastuste ülevaatamine ja korrigeerimine;</w:t>
            </w:r>
          </w:p>
          <w:p w:rsidR="00D71236" w:rsidRPr="00D71236" w:rsidRDefault="00D71236" w:rsidP="00080474">
            <w:pPr>
              <w:pStyle w:val="ListParagraph"/>
              <w:numPr>
                <w:ilvl w:val="0"/>
                <w:numId w:val="4"/>
              </w:numPr>
              <w:spacing w:before="120" w:after="120" w:line="240" w:lineRule="auto"/>
              <w:rPr>
                <w:rFonts w:ascii="Times New Roman" w:hAnsi="Times New Roman" w:cs="Times New Roman"/>
                <w:sz w:val="24"/>
                <w:szCs w:val="24"/>
              </w:rPr>
            </w:pPr>
            <w:r w:rsidRPr="00D71236">
              <w:rPr>
                <w:rFonts w:ascii="Times New Roman" w:hAnsi="Times New Roman" w:cs="Times New Roman"/>
                <w:sz w:val="24"/>
                <w:szCs w:val="24"/>
              </w:rPr>
              <w:t>Käsitlusjuhendi arutelu</w:t>
            </w:r>
          </w:p>
          <w:p w:rsidR="00080474" w:rsidRPr="00D71236" w:rsidRDefault="00080474" w:rsidP="00080474">
            <w:pPr>
              <w:pStyle w:val="ListParagraph"/>
              <w:numPr>
                <w:ilvl w:val="0"/>
                <w:numId w:val="4"/>
              </w:numPr>
              <w:spacing w:before="120" w:after="120" w:line="240" w:lineRule="auto"/>
              <w:rPr>
                <w:rFonts w:ascii="Times New Roman" w:hAnsi="Times New Roman" w:cs="Times New Roman"/>
              </w:rPr>
            </w:pPr>
            <w:r w:rsidRPr="00D71236">
              <w:rPr>
                <w:rFonts w:ascii="Times New Roman" w:hAnsi="Times New Roman" w:cs="Times New Roman"/>
                <w:sz w:val="24"/>
                <w:szCs w:val="24"/>
              </w:rPr>
              <w:t>2018. a. kevade ajakava kokkuleppimine.</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Arutelu põhipunktid, otsused</w:t>
            </w:r>
          </w:p>
        </w:tc>
        <w:tc>
          <w:tcPr>
            <w:tcW w:w="7261" w:type="dxa"/>
          </w:tcPr>
          <w:p w:rsidR="00080474" w:rsidRPr="00D71236" w:rsidRDefault="00D71236" w:rsidP="00E579A4">
            <w:pPr>
              <w:spacing w:after="120"/>
              <w:rPr>
                <w:rFonts w:ascii="Times New Roman" w:hAnsi="Times New Roman" w:cs="Times New Roman"/>
              </w:rPr>
            </w:pPr>
            <w:r w:rsidRPr="00D71236">
              <w:rPr>
                <w:rFonts w:ascii="Times New Roman" w:hAnsi="Times New Roman" w:cs="Times New Roman"/>
                <w:b/>
              </w:rPr>
              <w:t>1.</w:t>
            </w:r>
            <w:r w:rsidRPr="00D71236">
              <w:rPr>
                <w:rFonts w:ascii="Times New Roman" w:hAnsi="Times New Roman" w:cs="Times New Roman"/>
              </w:rPr>
              <w:t xml:space="preserve"> </w:t>
            </w:r>
            <w:r w:rsidR="00080474" w:rsidRPr="00D71236">
              <w:rPr>
                <w:rFonts w:ascii="Times New Roman" w:hAnsi="Times New Roman" w:cs="Times New Roman"/>
                <w:b/>
              </w:rPr>
              <w:t>Töörühm vaatas üle koostatud soovitused</w:t>
            </w:r>
            <w:r w:rsidRPr="00D71236">
              <w:rPr>
                <w:rFonts w:ascii="Times New Roman" w:hAnsi="Times New Roman" w:cs="Times New Roman"/>
              </w:rPr>
              <w:t xml:space="preserve"> ning</w:t>
            </w:r>
            <w:r w:rsidR="00080474" w:rsidRPr="00D71236">
              <w:rPr>
                <w:rFonts w:ascii="Times New Roman" w:hAnsi="Times New Roman" w:cs="Times New Roman"/>
              </w:rPr>
              <w:t xml:space="preserve"> korrigeeris neid, vt Lisa 1.</w:t>
            </w:r>
          </w:p>
          <w:p w:rsidR="00E579A4" w:rsidRPr="00D71236" w:rsidRDefault="00D71236" w:rsidP="00E579A4">
            <w:pPr>
              <w:rPr>
                <w:rFonts w:ascii="Times New Roman" w:hAnsi="Times New Roman" w:cs="Times New Roman"/>
                <w:b/>
                <w:sz w:val="24"/>
                <w:szCs w:val="24"/>
              </w:rPr>
            </w:pPr>
            <w:r w:rsidRPr="00D71236">
              <w:rPr>
                <w:rFonts w:ascii="Times New Roman" w:hAnsi="Times New Roman" w:cs="Times New Roman"/>
                <w:b/>
                <w:sz w:val="24"/>
                <w:szCs w:val="24"/>
              </w:rPr>
              <w:t xml:space="preserve">2. </w:t>
            </w:r>
            <w:r w:rsidR="00E579A4" w:rsidRPr="00D71236">
              <w:rPr>
                <w:rFonts w:ascii="Times New Roman" w:hAnsi="Times New Roman" w:cs="Times New Roman"/>
                <w:b/>
                <w:sz w:val="24"/>
                <w:szCs w:val="24"/>
              </w:rPr>
              <w:t>Käsitlusjuhendi arutelu</w:t>
            </w:r>
          </w:p>
          <w:p w:rsidR="00E579A4" w:rsidRPr="00D71236" w:rsidRDefault="00E579A4" w:rsidP="00E579A4">
            <w:pPr>
              <w:rPr>
                <w:rFonts w:ascii="Times New Roman" w:hAnsi="Times New Roman" w:cs="Times New Roman"/>
                <w:sz w:val="24"/>
                <w:szCs w:val="24"/>
              </w:rPr>
            </w:pPr>
            <w:r w:rsidRPr="00D71236">
              <w:rPr>
                <w:rFonts w:ascii="Times New Roman" w:hAnsi="Times New Roman" w:cs="Times New Roman"/>
                <w:sz w:val="24"/>
                <w:szCs w:val="24"/>
              </w:rPr>
              <w:t>Arutati KVA käsitlust kiirabis:</w:t>
            </w:r>
          </w:p>
          <w:p w:rsidR="00E579A4" w:rsidRPr="00D71236" w:rsidRDefault="00E579A4" w:rsidP="00E579A4">
            <w:pPr>
              <w:pStyle w:val="ListParagraph"/>
              <w:numPr>
                <w:ilvl w:val="0"/>
                <w:numId w:val="6"/>
              </w:numPr>
              <w:spacing w:after="160" w:line="259" w:lineRule="auto"/>
              <w:rPr>
                <w:rFonts w:ascii="Times New Roman" w:hAnsi="Times New Roman" w:cs="Times New Roman"/>
                <w:sz w:val="24"/>
                <w:szCs w:val="24"/>
              </w:rPr>
            </w:pPr>
            <w:proofErr w:type="spellStart"/>
            <w:r w:rsidRPr="00D71236">
              <w:rPr>
                <w:rFonts w:ascii="Times New Roman" w:hAnsi="Times New Roman" w:cs="Times New Roman"/>
                <w:sz w:val="24"/>
                <w:szCs w:val="24"/>
              </w:rPr>
              <w:t>hemodün</w:t>
            </w:r>
            <w:proofErr w:type="spellEnd"/>
            <w:r w:rsidRPr="00D71236">
              <w:rPr>
                <w:rFonts w:ascii="Times New Roman" w:hAnsi="Times New Roman" w:cs="Times New Roman"/>
                <w:sz w:val="24"/>
                <w:szCs w:val="24"/>
              </w:rPr>
              <w:t xml:space="preserve">. stabiilse haige juurde korduva </w:t>
            </w:r>
            <w:proofErr w:type="spellStart"/>
            <w:r w:rsidRPr="00D71236">
              <w:rPr>
                <w:rFonts w:ascii="Times New Roman" w:hAnsi="Times New Roman" w:cs="Times New Roman"/>
                <w:sz w:val="24"/>
                <w:szCs w:val="24"/>
              </w:rPr>
              <w:t>paroksüsmi</w:t>
            </w:r>
            <w:proofErr w:type="spellEnd"/>
            <w:r w:rsidRPr="00D71236">
              <w:rPr>
                <w:rFonts w:ascii="Times New Roman" w:hAnsi="Times New Roman" w:cs="Times New Roman"/>
                <w:sz w:val="24"/>
                <w:szCs w:val="24"/>
              </w:rPr>
              <w:t xml:space="preserve"> korral kiirabi reeglina saata ei tuleks;</w:t>
            </w:r>
          </w:p>
          <w:p w:rsidR="00E579A4" w:rsidRPr="00D71236" w:rsidRDefault="00E579A4" w:rsidP="00E579A4">
            <w:pPr>
              <w:pStyle w:val="ListParagraph"/>
              <w:numPr>
                <w:ilvl w:val="0"/>
                <w:numId w:val="6"/>
              </w:numPr>
              <w:spacing w:after="160" w:line="259" w:lineRule="auto"/>
              <w:rPr>
                <w:rFonts w:ascii="Times New Roman" w:hAnsi="Times New Roman" w:cs="Times New Roman"/>
                <w:sz w:val="24"/>
                <w:szCs w:val="24"/>
              </w:rPr>
            </w:pPr>
            <w:r w:rsidRPr="00D71236">
              <w:rPr>
                <w:rFonts w:ascii="Times New Roman" w:hAnsi="Times New Roman" w:cs="Times New Roman"/>
                <w:sz w:val="24"/>
                <w:szCs w:val="24"/>
              </w:rPr>
              <w:t xml:space="preserve">esmase KVA haige puhul on kiirabi esmane tegevus sageduskontroll, reeglina </w:t>
            </w:r>
            <w:proofErr w:type="spellStart"/>
            <w:r w:rsidRPr="00D71236">
              <w:rPr>
                <w:rFonts w:ascii="Times New Roman" w:hAnsi="Times New Roman" w:cs="Times New Roman"/>
                <w:sz w:val="24"/>
                <w:szCs w:val="24"/>
              </w:rPr>
              <w:t>EMO-sse</w:t>
            </w:r>
            <w:proofErr w:type="spellEnd"/>
            <w:r w:rsidRPr="00D71236">
              <w:rPr>
                <w:rFonts w:ascii="Times New Roman" w:hAnsi="Times New Roman" w:cs="Times New Roman"/>
                <w:sz w:val="24"/>
                <w:szCs w:val="24"/>
              </w:rPr>
              <w:t>;</w:t>
            </w:r>
          </w:p>
          <w:p w:rsidR="00E579A4" w:rsidRPr="00D71236" w:rsidRDefault="00E579A4" w:rsidP="00E579A4">
            <w:pPr>
              <w:pStyle w:val="ListParagraph"/>
              <w:numPr>
                <w:ilvl w:val="0"/>
                <w:numId w:val="6"/>
              </w:numPr>
              <w:spacing w:after="160" w:line="259" w:lineRule="auto"/>
              <w:rPr>
                <w:rFonts w:ascii="Times New Roman" w:hAnsi="Times New Roman" w:cs="Times New Roman"/>
                <w:sz w:val="24"/>
                <w:szCs w:val="24"/>
              </w:rPr>
            </w:pPr>
            <w:r w:rsidRPr="00D71236">
              <w:rPr>
                <w:rFonts w:ascii="Times New Roman" w:hAnsi="Times New Roman" w:cs="Times New Roman"/>
                <w:sz w:val="24"/>
                <w:szCs w:val="24"/>
              </w:rPr>
              <w:t>esmase KVA haige puhul tuleb korraldada esmane hindamine ja põhjalik nõustamine;</w:t>
            </w:r>
          </w:p>
          <w:p w:rsidR="00E579A4" w:rsidRPr="00D71236" w:rsidRDefault="00E579A4" w:rsidP="00E579A4">
            <w:pPr>
              <w:pStyle w:val="ListParagraph"/>
              <w:numPr>
                <w:ilvl w:val="0"/>
                <w:numId w:val="6"/>
              </w:numPr>
              <w:spacing w:after="160" w:line="259" w:lineRule="auto"/>
              <w:rPr>
                <w:rFonts w:ascii="Times New Roman" w:hAnsi="Times New Roman" w:cs="Times New Roman"/>
                <w:sz w:val="24"/>
                <w:szCs w:val="24"/>
              </w:rPr>
            </w:pPr>
            <w:r w:rsidRPr="00D71236">
              <w:rPr>
                <w:rFonts w:ascii="Times New Roman" w:hAnsi="Times New Roman" w:cs="Times New Roman"/>
                <w:sz w:val="24"/>
                <w:szCs w:val="24"/>
              </w:rPr>
              <w:t xml:space="preserve">korduva KVA haige puhul kodus </w:t>
            </w:r>
            <w:proofErr w:type="spellStart"/>
            <w:r w:rsidRPr="00D71236">
              <w:rPr>
                <w:rFonts w:ascii="Times New Roman" w:hAnsi="Times New Roman" w:cs="Times New Roman"/>
                <w:sz w:val="24"/>
                <w:szCs w:val="24"/>
              </w:rPr>
              <w:t>antiarütmikume</w:t>
            </w:r>
            <w:proofErr w:type="spellEnd"/>
            <w:r w:rsidRPr="00D71236">
              <w:rPr>
                <w:rFonts w:ascii="Times New Roman" w:hAnsi="Times New Roman" w:cs="Times New Roman"/>
                <w:sz w:val="24"/>
                <w:szCs w:val="24"/>
              </w:rPr>
              <w:t xml:space="preserve"> ei manustata, sageduskontroll, sümptomite püsides </w:t>
            </w:r>
            <w:proofErr w:type="spellStart"/>
            <w:r w:rsidRPr="00D71236">
              <w:rPr>
                <w:rFonts w:ascii="Times New Roman" w:hAnsi="Times New Roman" w:cs="Times New Roman"/>
                <w:sz w:val="24"/>
                <w:szCs w:val="24"/>
              </w:rPr>
              <w:t>EMO-sse</w:t>
            </w:r>
            <w:proofErr w:type="spellEnd"/>
            <w:r w:rsidRPr="00D71236">
              <w:rPr>
                <w:rFonts w:ascii="Times New Roman" w:hAnsi="Times New Roman" w:cs="Times New Roman"/>
                <w:sz w:val="24"/>
                <w:szCs w:val="24"/>
              </w:rPr>
              <w:t>.</w:t>
            </w:r>
          </w:p>
          <w:p w:rsidR="00E579A4" w:rsidRPr="00D71236" w:rsidRDefault="00E579A4" w:rsidP="00E579A4">
            <w:pPr>
              <w:pStyle w:val="ListParagraph"/>
              <w:ind w:left="0"/>
              <w:rPr>
                <w:rFonts w:ascii="Times New Roman" w:hAnsi="Times New Roman" w:cs="Times New Roman"/>
                <w:sz w:val="24"/>
                <w:szCs w:val="24"/>
              </w:rPr>
            </w:pPr>
            <w:r w:rsidRPr="00D71236">
              <w:rPr>
                <w:rFonts w:ascii="Times New Roman" w:hAnsi="Times New Roman" w:cs="Times New Roman"/>
                <w:sz w:val="24"/>
                <w:szCs w:val="24"/>
              </w:rPr>
              <w:t xml:space="preserve">Arutati KVA käsitlust </w:t>
            </w:r>
            <w:proofErr w:type="spellStart"/>
            <w:r w:rsidRPr="00D71236">
              <w:rPr>
                <w:rFonts w:ascii="Times New Roman" w:hAnsi="Times New Roman" w:cs="Times New Roman"/>
                <w:sz w:val="24"/>
                <w:szCs w:val="24"/>
              </w:rPr>
              <w:t>EMO-s</w:t>
            </w:r>
            <w:proofErr w:type="spellEnd"/>
            <w:r w:rsidRPr="00D71236">
              <w:rPr>
                <w:rFonts w:ascii="Times New Roman" w:hAnsi="Times New Roman" w:cs="Times New Roman"/>
                <w:sz w:val="24"/>
                <w:szCs w:val="24"/>
              </w:rPr>
              <w:t xml:space="preserve"> – PERH ja ITK juhendid, sekretariaat koos dr </w:t>
            </w:r>
            <w:proofErr w:type="spellStart"/>
            <w:r w:rsidRPr="00D71236">
              <w:rPr>
                <w:rFonts w:ascii="Times New Roman" w:hAnsi="Times New Roman" w:cs="Times New Roman"/>
                <w:sz w:val="24"/>
                <w:szCs w:val="24"/>
              </w:rPr>
              <w:t>Kampusega</w:t>
            </w:r>
            <w:proofErr w:type="spellEnd"/>
            <w:r w:rsidRPr="00D71236">
              <w:rPr>
                <w:rFonts w:ascii="Times New Roman" w:hAnsi="Times New Roman" w:cs="Times New Roman"/>
                <w:sz w:val="24"/>
                <w:szCs w:val="24"/>
              </w:rPr>
              <w:t xml:space="preserve"> püüab sünteesida ühise skeemi.</w:t>
            </w:r>
          </w:p>
          <w:p w:rsidR="00E579A4" w:rsidRPr="00D71236" w:rsidRDefault="00E579A4" w:rsidP="00D71236">
            <w:pPr>
              <w:rPr>
                <w:rFonts w:ascii="Times New Roman" w:hAnsi="Times New Roman" w:cs="Times New Roman"/>
                <w:sz w:val="24"/>
                <w:szCs w:val="24"/>
              </w:rPr>
            </w:pPr>
            <w:r w:rsidRPr="00D71236">
              <w:rPr>
                <w:rFonts w:ascii="Times New Roman" w:hAnsi="Times New Roman" w:cs="Times New Roman"/>
                <w:b/>
                <w:sz w:val="24"/>
                <w:szCs w:val="24"/>
              </w:rPr>
              <w:t>Järgmiste koosolekute ajad</w:t>
            </w:r>
            <w:r w:rsidRPr="00D71236">
              <w:rPr>
                <w:rFonts w:ascii="Times New Roman" w:hAnsi="Times New Roman" w:cs="Times New Roman"/>
                <w:sz w:val="24"/>
                <w:szCs w:val="24"/>
              </w:rPr>
              <w:t xml:space="preserve"> täpsustatakse veebipõhiselt (jaan lõpp/veebruar), arutusele tuleb küsimus nr 7, esmane tekstiversioon koos lisadega, </w:t>
            </w:r>
            <w:proofErr w:type="spellStart"/>
            <w:r w:rsidRPr="00D71236">
              <w:rPr>
                <w:rFonts w:ascii="Times New Roman" w:hAnsi="Times New Roman" w:cs="Times New Roman"/>
                <w:sz w:val="24"/>
                <w:szCs w:val="24"/>
              </w:rPr>
              <w:t>elektrofüsioloogile</w:t>
            </w:r>
            <w:proofErr w:type="spellEnd"/>
            <w:r w:rsidRPr="00D71236">
              <w:rPr>
                <w:rFonts w:ascii="Times New Roman" w:hAnsi="Times New Roman" w:cs="Times New Roman"/>
                <w:sz w:val="24"/>
                <w:szCs w:val="24"/>
              </w:rPr>
              <w:t xml:space="preserve"> suunamise kriteeriumid (Dr Kampus kooskõlastab EKS RH töögrupis), EMO/KA/PA käsitlusjuhend.</w:t>
            </w:r>
          </w:p>
        </w:tc>
      </w:tr>
      <w:tr w:rsidR="00080474" w:rsidRPr="00D71236" w:rsidTr="00E579A4">
        <w:tc>
          <w:tcPr>
            <w:tcW w:w="1951" w:type="dxa"/>
          </w:tcPr>
          <w:p w:rsidR="00080474" w:rsidRPr="00D71236" w:rsidRDefault="00080474" w:rsidP="00D71236">
            <w:pPr>
              <w:spacing w:before="120" w:after="120" w:line="240" w:lineRule="auto"/>
              <w:rPr>
                <w:rFonts w:ascii="Times New Roman" w:hAnsi="Times New Roman" w:cs="Times New Roman"/>
                <w:b/>
                <w:sz w:val="24"/>
                <w:szCs w:val="24"/>
              </w:rPr>
            </w:pPr>
            <w:r w:rsidRPr="00D71236">
              <w:rPr>
                <w:rFonts w:ascii="Times New Roman" w:hAnsi="Times New Roman" w:cs="Times New Roman"/>
                <w:b/>
                <w:sz w:val="24"/>
                <w:szCs w:val="24"/>
              </w:rPr>
              <w:lastRenderedPageBreak/>
              <w:t>Kokkuvõte</w:t>
            </w:r>
          </w:p>
        </w:tc>
        <w:tc>
          <w:tcPr>
            <w:tcW w:w="7261" w:type="dxa"/>
          </w:tcPr>
          <w:p w:rsidR="00080474" w:rsidRPr="00D71236" w:rsidRDefault="00080474" w:rsidP="00080474">
            <w:pPr>
              <w:spacing w:before="120" w:after="120" w:line="240" w:lineRule="auto"/>
              <w:rPr>
                <w:rFonts w:ascii="Times New Roman" w:hAnsi="Times New Roman" w:cs="Times New Roman"/>
                <w:sz w:val="24"/>
                <w:szCs w:val="24"/>
              </w:rPr>
            </w:pPr>
            <w:r w:rsidRPr="00D71236">
              <w:rPr>
                <w:rFonts w:ascii="Times New Roman" w:hAnsi="Times New Roman" w:cs="Times New Roman"/>
                <w:sz w:val="24"/>
                <w:szCs w:val="24"/>
              </w:rPr>
              <w:t xml:space="preserve">2018. a. kevade koosoleku kuupäevade kohta edastatakse </w:t>
            </w:r>
            <w:proofErr w:type="spellStart"/>
            <w:r w:rsidRPr="00D71236">
              <w:rPr>
                <w:rFonts w:ascii="Times New Roman" w:hAnsi="Times New Roman" w:cs="Times New Roman"/>
                <w:sz w:val="24"/>
                <w:szCs w:val="24"/>
              </w:rPr>
              <w:t>doodle</w:t>
            </w:r>
            <w:proofErr w:type="spellEnd"/>
            <w:r w:rsidRPr="00D71236">
              <w:rPr>
                <w:rFonts w:ascii="Times New Roman" w:hAnsi="Times New Roman" w:cs="Times New Roman"/>
                <w:sz w:val="24"/>
                <w:szCs w:val="24"/>
              </w:rPr>
              <w:t xml:space="preserve"> küsitlus. Võimalikeks ko</w:t>
            </w:r>
            <w:r w:rsidR="00D71236" w:rsidRPr="00D71236">
              <w:rPr>
                <w:rFonts w:ascii="Times New Roman" w:hAnsi="Times New Roman" w:cs="Times New Roman"/>
                <w:sz w:val="24"/>
                <w:szCs w:val="24"/>
              </w:rPr>
              <w:t>osoleku aegadeks on 1. veebruar või</w:t>
            </w:r>
            <w:r w:rsidRPr="00D71236">
              <w:rPr>
                <w:rFonts w:ascii="Times New Roman" w:hAnsi="Times New Roman" w:cs="Times New Roman"/>
                <w:sz w:val="24"/>
                <w:szCs w:val="24"/>
              </w:rPr>
              <w:t xml:space="preserve"> 8. veebruar ja 29. märts.</w:t>
            </w:r>
          </w:p>
          <w:p w:rsidR="00080474" w:rsidRPr="00D71236" w:rsidRDefault="00080474" w:rsidP="00080474">
            <w:pPr>
              <w:spacing w:before="120" w:after="120" w:line="240" w:lineRule="auto"/>
              <w:rPr>
                <w:rFonts w:ascii="Times New Roman" w:hAnsi="Times New Roman" w:cs="Times New Roman"/>
                <w:sz w:val="24"/>
                <w:szCs w:val="24"/>
              </w:rPr>
            </w:pPr>
            <w:r w:rsidRPr="00D71236">
              <w:rPr>
                <w:rFonts w:ascii="Times New Roman" w:hAnsi="Times New Roman" w:cs="Times New Roman"/>
                <w:sz w:val="24"/>
                <w:szCs w:val="24"/>
              </w:rPr>
              <w:t>Järgmisel koosolekul vaadatak</w:t>
            </w:r>
            <w:r w:rsidR="00D71236" w:rsidRPr="00D71236">
              <w:rPr>
                <w:rFonts w:ascii="Times New Roman" w:hAnsi="Times New Roman" w:cs="Times New Roman"/>
                <w:sz w:val="24"/>
                <w:szCs w:val="24"/>
              </w:rPr>
              <w:t xml:space="preserve">se üle kliiniline küsimus nr 7 - </w:t>
            </w:r>
            <w:proofErr w:type="spellStart"/>
            <w:r w:rsidR="00D71236"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w:t>
            </w:r>
          </w:p>
        </w:tc>
      </w:tr>
    </w:tbl>
    <w:p w:rsidR="00DB4FF7" w:rsidRPr="00D71236" w:rsidRDefault="00DB4FF7" w:rsidP="00D71236">
      <w:pPr>
        <w:spacing w:before="120" w:after="120" w:line="240" w:lineRule="auto"/>
        <w:rPr>
          <w:rFonts w:ascii="Times New Roman" w:hAnsi="Times New Roman" w:cs="Times New Roman"/>
          <w:sz w:val="24"/>
          <w:szCs w:val="24"/>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r w:rsidRPr="00D71236">
        <w:rPr>
          <w:rFonts w:ascii="Times New Roman" w:hAnsi="Times New Roman" w:cs="Times New Roman"/>
        </w:rPr>
        <w:t>Lisa 1</w:t>
      </w:r>
    </w:p>
    <w:tbl>
      <w:tblPr>
        <w:tblStyle w:val="TableGrid"/>
        <w:tblW w:w="0" w:type="auto"/>
        <w:tblLook w:val="04A0" w:firstRow="1" w:lastRow="0" w:firstColumn="1" w:lastColumn="0" w:noHBand="0" w:noVBand="1"/>
      </w:tblPr>
      <w:tblGrid>
        <w:gridCol w:w="1190"/>
        <w:gridCol w:w="2263"/>
        <w:gridCol w:w="3866"/>
        <w:gridCol w:w="1743"/>
      </w:tblGrid>
      <w:tr w:rsidR="00415CF3" w:rsidRPr="00D71236" w:rsidTr="00415CF3">
        <w:tc>
          <w:tcPr>
            <w:tcW w:w="1190" w:type="dxa"/>
          </w:tcPr>
          <w:p w:rsidR="00415CF3" w:rsidRPr="00D71236" w:rsidRDefault="00415CF3" w:rsidP="00415CF3">
            <w:pPr>
              <w:spacing w:before="60" w:after="60" w:line="240" w:lineRule="auto"/>
              <w:jc w:val="center"/>
              <w:rPr>
                <w:rFonts w:ascii="Times New Roman" w:eastAsia="Times New Roman" w:hAnsi="Times New Roman" w:cs="Times New Roman"/>
                <w:b/>
                <w:noProof/>
                <w:sz w:val="24"/>
                <w:szCs w:val="24"/>
                <w:lang w:eastAsia="et-EE"/>
              </w:rPr>
            </w:pPr>
            <w:r w:rsidRPr="00D71236">
              <w:rPr>
                <w:rFonts w:ascii="Times New Roman" w:eastAsia="Times New Roman" w:hAnsi="Times New Roman" w:cs="Times New Roman"/>
                <w:b/>
                <w:noProof/>
                <w:sz w:val="24"/>
                <w:szCs w:val="24"/>
                <w:lang w:eastAsia="et-EE"/>
              </w:rPr>
              <w:t>Soovituse tugevus</w:t>
            </w:r>
          </w:p>
        </w:tc>
        <w:tc>
          <w:tcPr>
            <w:tcW w:w="2263" w:type="dxa"/>
          </w:tcPr>
          <w:p w:rsidR="00415CF3" w:rsidRPr="00D71236" w:rsidRDefault="00415CF3" w:rsidP="00415CF3">
            <w:pPr>
              <w:spacing w:before="60" w:after="60" w:line="240" w:lineRule="auto"/>
              <w:jc w:val="both"/>
              <w:rPr>
                <w:rStyle w:val="PageNumber"/>
                <w:rFonts w:ascii="Times New Roman" w:eastAsia="Times New Roman" w:hAnsi="Times New Roman" w:cs="Times New Roman"/>
                <w:b/>
                <w:sz w:val="24"/>
                <w:szCs w:val="24"/>
              </w:rPr>
            </w:pPr>
            <w:r w:rsidRPr="00D71236">
              <w:rPr>
                <w:rStyle w:val="PageNumber"/>
                <w:rFonts w:ascii="Times New Roman" w:eastAsia="Times New Roman" w:hAnsi="Times New Roman" w:cs="Times New Roman"/>
                <w:b/>
                <w:sz w:val="24"/>
                <w:szCs w:val="24"/>
              </w:rPr>
              <w:t>Kliiniline küsimus</w:t>
            </w:r>
          </w:p>
        </w:tc>
        <w:tc>
          <w:tcPr>
            <w:tcW w:w="3866" w:type="dxa"/>
          </w:tcPr>
          <w:p w:rsidR="00415CF3" w:rsidRPr="00D71236" w:rsidRDefault="00415CF3" w:rsidP="00415CF3">
            <w:pPr>
              <w:spacing w:before="60" w:after="60" w:line="240" w:lineRule="auto"/>
              <w:jc w:val="both"/>
              <w:rPr>
                <w:rStyle w:val="PageNumber"/>
                <w:rFonts w:ascii="Times New Roman" w:eastAsia="Times New Roman" w:hAnsi="Times New Roman" w:cs="Times New Roman"/>
                <w:b/>
                <w:sz w:val="24"/>
                <w:szCs w:val="24"/>
              </w:rPr>
            </w:pPr>
            <w:r w:rsidRPr="00D71236">
              <w:rPr>
                <w:rStyle w:val="PageNumber"/>
                <w:rFonts w:ascii="Times New Roman" w:eastAsia="Times New Roman" w:hAnsi="Times New Roman" w:cs="Times New Roman"/>
                <w:b/>
                <w:sz w:val="24"/>
                <w:szCs w:val="24"/>
              </w:rPr>
              <w:t>Soovituse sõnastus</w:t>
            </w:r>
          </w:p>
        </w:tc>
        <w:tc>
          <w:tcPr>
            <w:tcW w:w="1743" w:type="dxa"/>
          </w:tcPr>
          <w:p w:rsidR="00415CF3" w:rsidRPr="00D71236" w:rsidRDefault="00415CF3" w:rsidP="00415CF3">
            <w:pPr>
              <w:spacing w:before="60" w:after="60" w:line="240" w:lineRule="auto"/>
              <w:jc w:val="both"/>
              <w:rPr>
                <w:rStyle w:val="PageNumber"/>
                <w:rFonts w:ascii="Times New Roman" w:eastAsia="Times New Roman" w:hAnsi="Times New Roman" w:cs="Times New Roman"/>
                <w:b/>
                <w:sz w:val="24"/>
                <w:szCs w:val="24"/>
              </w:rPr>
            </w:pPr>
            <w:r w:rsidRPr="00D71236">
              <w:rPr>
                <w:rStyle w:val="PageNumber"/>
                <w:rFonts w:ascii="Times New Roman" w:eastAsia="Times New Roman" w:hAnsi="Times New Roman" w:cs="Times New Roman"/>
                <w:b/>
                <w:sz w:val="24"/>
                <w:szCs w:val="24"/>
              </w:rPr>
              <w:t>Kinnitatud/</w:t>
            </w:r>
          </w:p>
          <w:p w:rsidR="00415CF3" w:rsidRPr="00D71236" w:rsidRDefault="00415CF3" w:rsidP="00415CF3">
            <w:pPr>
              <w:spacing w:before="60" w:after="60" w:line="240" w:lineRule="auto"/>
              <w:jc w:val="both"/>
              <w:rPr>
                <w:rStyle w:val="PageNumber"/>
                <w:rFonts w:ascii="Times New Roman" w:eastAsia="Times New Roman" w:hAnsi="Times New Roman" w:cs="Times New Roman"/>
                <w:b/>
                <w:sz w:val="24"/>
                <w:szCs w:val="24"/>
              </w:rPr>
            </w:pPr>
            <w:r w:rsidRPr="00D71236">
              <w:rPr>
                <w:rStyle w:val="PageNumber"/>
                <w:rFonts w:ascii="Times New Roman" w:eastAsia="Times New Roman" w:hAnsi="Times New Roman" w:cs="Times New Roman"/>
                <w:b/>
                <w:sz w:val="24"/>
                <w:szCs w:val="24"/>
              </w:rPr>
              <w:t>kinnitamata</w:t>
            </w:r>
          </w:p>
        </w:tc>
      </w:tr>
      <w:tr w:rsidR="00415CF3" w:rsidRPr="00D71236" w:rsidTr="00415CF3">
        <w:tc>
          <w:tcPr>
            <w:tcW w:w="1190" w:type="dxa"/>
          </w:tcPr>
          <w:p w:rsidR="00415CF3" w:rsidRPr="00D71236" w:rsidRDefault="00415CF3" w:rsidP="00415CF3">
            <w:pPr>
              <w:rPr>
                <w:rFonts w:ascii="Times New Roman" w:hAnsi="Times New Roman" w:cs="Times New Roman"/>
              </w:rPr>
            </w:pPr>
          </w:p>
        </w:tc>
        <w:tc>
          <w:tcPr>
            <w:tcW w:w="2263" w:type="dxa"/>
          </w:tcPr>
          <w:p w:rsidR="00415CF3" w:rsidRPr="00D71236" w:rsidRDefault="00415CF3" w:rsidP="00415CF3">
            <w:pPr>
              <w:rPr>
                <w:rFonts w:ascii="Times New Roman" w:hAnsi="Times New Roman" w:cs="Times New Roman"/>
              </w:rPr>
            </w:pPr>
          </w:p>
        </w:tc>
        <w:tc>
          <w:tcPr>
            <w:tcW w:w="3866" w:type="dxa"/>
          </w:tcPr>
          <w:p w:rsidR="00415CF3" w:rsidRPr="00D71236" w:rsidRDefault="00415CF3" w:rsidP="00415CF3">
            <w:pPr>
              <w:rPr>
                <w:rFonts w:ascii="Times New Roman" w:hAnsi="Times New Roman" w:cs="Times New Roman"/>
              </w:rPr>
            </w:pPr>
            <w:r w:rsidRPr="00D71236">
              <w:rPr>
                <w:rStyle w:val="PageNumber"/>
                <w:rFonts w:ascii="Times New Roman" w:eastAsia="Times New Roman" w:hAnsi="Times New Roman" w:cs="Times New Roman"/>
                <w:b/>
                <w:sz w:val="24"/>
                <w:szCs w:val="24"/>
              </w:rPr>
              <w:t>Sõelumine ja diagnoosimine</w:t>
            </w:r>
          </w:p>
        </w:tc>
        <w:tc>
          <w:tcPr>
            <w:tcW w:w="1743" w:type="dxa"/>
          </w:tcPr>
          <w:p w:rsidR="00415CF3" w:rsidRPr="00D71236" w:rsidRDefault="00415CF3" w:rsidP="00415CF3">
            <w:pPr>
              <w:rPr>
                <w:rFonts w:ascii="Times New Roman" w:hAnsi="Times New Roman" w:cs="Times New Roman"/>
              </w:rPr>
            </w:pP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ole="">
                  <v:imagedata r:id="rId7" o:title=""/>
                </v:shape>
                <o:OLEObject Type="Embed" ProgID="CorelDRAW.Graphic.13" ShapeID="_x0000_i1025" DrawAspect="Content" ObjectID="_1576065052" r:id="rId8"/>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t>1</w:t>
            </w:r>
          </w:p>
        </w:tc>
        <w:tc>
          <w:tcPr>
            <w:tcW w:w="2263" w:type="dxa"/>
          </w:tcPr>
          <w:p w:rsidR="00415CF3" w:rsidRPr="00D71236" w:rsidRDefault="00415CF3" w:rsidP="00415CF3">
            <w:pPr>
              <w:rPr>
                <w:rFonts w:ascii="Times New Roman" w:hAnsi="Times New Roman" w:cs="Times New Roman"/>
              </w:rPr>
            </w:pPr>
            <w:r w:rsidRPr="00D71236">
              <w:rPr>
                <w:rFonts w:ascii="Times New Roman" w:hAnsi="Times New Roman" w:cs="Times New Roman"/>
              </w:rPr>
              <w:t xml:space="preserve">Tervishoiukorralduslik soovitus - </w:t>
            </w:r>
            <w:proofErr w:type="spellStart"/>
            <w:r w:rsidRPr="00D71236">
              <w:rPr>
                <w:rFonts w:ascii="Times New Roman" w:hAnsi="Times New Roman" w:cs="Times New Roman"/>
              </w:rPr>
              <w:t>skriinimine</w:t>
            </w:r>
            <w:proofErr w:type="spellEnd"/>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Kõigil 65 aastastel ja vanematel isikutel, kellel ei ole teada kodade virvendusarütmiat, tuleb iga tervishoiukontakti puhul katsuda pulssi ning kui see on ebaregulaarne, korraldada EKG tegemine ja nõustada patsienti edasise käsitluse osas.</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Töörühma praktiline soovitus- 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27" type="#_x0000_t75" style="width:36.75pt;height:36.75pt" o:ole="">
                  <v:imagedata r:id="rId7" o:title=""/>
                </v:shape>
                <o:OLEObject Type="Embed" ProgID="CorelDRAW.Graphic.13" ShapeID="_x0000_i1027" DrawAspect="Content" ObjectID="_1576065053" r:id="rId9"/>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t>2</w:t>
            </w:r>
          </w:p>
        </w:tc>
        <w:tc>
          <w:tcPr>
            <w:tcW w:w="2263" w:type="dxa"/>
          </w:tcPr>
          <w:p w:rsidR="00415CF3" w:rsidRPr="00D71236" w:rsidRDefault="00415CF3" w:rsidP="00415CF3">
            <w:pPr>
              <w:rPr>
                <w:rFonts w:ascii="Times New Roman" w:hAnsi="Times New Roman" w:cs="Times New Roman"/>
              </w:rPr>
            </w:pPr>
            <w:r w:rsidRPr="00D71236">
              <w:rPr>
                <w:rFonts w:ascii="Times New Roman" w:hAnsi="Times New Roman" w:cs="Times New Roman"/>
              </w:rPr>
              <w:t>Tervishoiukorralduslik soovitus - diagnoosimine</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Kui diagnoosite patsiendil esimest korda kodade virvendusarütmia, tuleb dokumenteerida kliinilised andmed, teha uuringud ja analüüsid vähemalt </w:t>
            </w:r>
            <w:r w:rsidRPr="00D71236">
              <w:rPr>
                <w:rFonts w:ascii="Times New Roman" w:hAnsi="Times New Roman" w:cs="Times New Roman"/>
                <w:sz w:val="24"/>
                <w:szCs w:val="24"/>
                <w:highlight w:val="yellow"/>
              </w:rPr>
              <w:t>järgmises ulatuses</w:t>
            </w:r>
            <w:r w:rsidRPr="00D71236">
              <w:rPr>
                <w:rFonts w:ascii="Times New Roman" w:hAnsi="Times New Roman" w:cs="Times New Roman"/>
                <w:sz w:val="24"/>
                <w:szCs w:val="24"/>
              </w:rPr>
              <w:t>:</w:t>
            </w:r>
          </w:p>
          <w:p w:rsidR="00415CF3" w:rsidRPr="00D71236" w:rsidRDefault="00415CF3" w:rsidP="00415CF3">
            <w:pPr>
              <w:spacing w:before="60" w:after="60" w:line="240" w:lineRule="auto"/>
              <w:rPr>
                <w:rFonts w:ascii="Times New Roman" w:hAnsi="Times New Roman" w:cs="Times New Roman"/>
                <w:sz w:val="24"/>
                <w:szCs w:val="24"/>
              </w:rPr>
            </w:pP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Töörühma praktiline soovitus- 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29" type="#_x0000_t75" style="width:36.75pt;height:36.75pt" o:ole="">
                  <v:imagedata r:id="rId7" o:title=""/>
                </v:shape>
                <o:OLEObject Type="Embed" ProgID="CorelDRAW.Graphic.13" ShapeID="_x0000_i1029" DrawAspect="Content" ObjectID="_1576065054" r:id="rId10"/>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lastRenderedPageBreak/>
              <w:t>3</w:t>
            </w:r>
          </w:p>
        </w:tc>
        <w:tc>
          <w:tcPr>
            <w:tcW w:w="2263" w:type="dxa"/>
          </w:tcPr>
          <w:p w:rsidR="00415CF3" w:rsidRPr="00D71236" w:rsidRDefault="00415CF3" w:rsidP="00415CF3">
            <w:pPr>
              <w:rPr>
                <w:rFonts w:ascii="Times New Roman" w:hAnsi="Times New Roman" w:cs="Times New Roman"/>
              </w:rPr>
            </w:pPr>
            <w:r w:rsidRPr="00D71236">
              <w:rPr>
                <w:rFonts w:ascii="Times New Roman" w:hAnsi="Times New Roman" w:cs="Times New Roman"/>
              </w:rPr>
              <w:lastRenderedPageBreak/>
              <w:t>Tervishoiukorralduslik soovitus - diagnoosimine</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Kodade virvendusarütmia diagnoosi juures tuleb alati</w:t>
            </w:r>
          </w:p>
          <w:p w:rsidR="00415CF3" w:rsidRPr="00D71236" w:rsidRDefault="00415CF3" w:rsidP="00415CF3">
            <w:pPr>
              <w:pStyle w:val="ListParagraph"/>
              <w:numPr>
                <w:ilvl w:val="0"/>
                <w:numId w:val="5"/>
              </w:num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täpsustada KVA vorm (esmakordselt diagnoositud, </w:t>
            </w:r>
            <w:proofErr w:type="spellStart"/>
            <w:r w:rsidRPr="00D71236">
              <w:rPr>
                <w:rFonts w:ascii="Times New Roman" w:hAnsi="Times New Roman" w:cs="Times New Roman"/>
                <w:sz w:val="24"/>
                <w:szCs w:val="24"/>
              </w:rPr>
              <w:lastRenderedPageBreak/>
              <w:t>paroksüsmaalne</w:t>
            </w:r>
            <w:proofErr w:type="spellEnd"/>
            <w:r w:rsidRPr="00D71236">
              <w:rPr>
                <w:rFonts w:ascii="Times New Roman" w:hAnsi="Times New Roman" w:cs="Times New Roman"/>
                <w:sz w:val="24"/>
                <w:szCs w:val="24"/>
              </w:rPr>
              <w:t xml:space="preserve">, </w:t>
            </w:r>
            <w:proofErr w:type="spellStart"/>
            <w:r w:rsidRPr="00D71236">
              <w:rPr>
                <w:rFonts w:ascii="Times New Roman" w:hAnsi="Times New Roman" w:cs="Times New Roman"/>
                <w:sz w:val="24"/>
                <w:szCs w:val="24"/>
              </w:rPr>
              <w:t>persisteeruv</w:t>
            </w:r>
            <w:proofErr w:type="spellEnd"/>
            <w:r w:rsidRPr="00D71236">
              <w:rPr>
                <w:rFonts w:ascii="Times New Roman" w:hAnsi="Times New Roman" w:cs="Times New Roman"/>
                <w:sz w:val="24"/>
                <w:szCs w:val="24"/>
              </w:rPr>
              <w:t xml:space="preserve">, pikalt </w:t>
            </w:r>
            <w:proofErr w:type="spellStart"/>
            <w:r w:rsidRPr="00D71236">
              <w:rPr>
                <w:rFonts w:ascii="Times New Roman" w:hAnsi="Times New Roman" w:cs="Times New Roman"/>
                <w:sz w:val="24"/>
                <w:szCs w:val="24"/>
              </w:rPr>
              <w:t>persisteeruv</w:t>
            </w:r>
            <w:proofErr w:type="spellEnd"/>
            <w:r w:rsidRPr="00D71236">
              <w:rPr>
                <w:rFonts w:ascii="Times New Roman" w:hAnsi="Times New Roman" w:cs="Times New Roman"/>
                <w:sz w:val="24"/>
                <w:szCs w:val="24"/>
              </w:rPr>
              <w:t xml:space="preserve"> või permanentne),</w:t>
            </w:r>
          </w:p>
          <w:p w:rsidR="00415CF3" w:rsidRPr="00D71236" w:rsidRDefault="00415CF3" w:rsidP="00415CF3">
            <w:pPr>
              <w:pStyle w:val="ListParagraph"/>
              <w:numPr>
                <w:ilvl w:val="0"/>
                <w:numId w:val="5"/>
              </w:num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lisada trombemboolia riski iseloomustava skoori väärtus;</w:t>
            </w:r>
          </w:p>
          <w:p w:rsidR="00415CF3" w:rsidRPr="00D71236" w:rsidRDefault="00415CF3" w:rsidP="00415CF3">
            <w:pPr>
              <w:pStyle w:val="ListParagraph"/>
              <w:numPr>
                <w:ilvl w:val="0"/>
                <w:numId w:val="5"/>
              </w:num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lisada kommentaar sümptomite esinemise kohta, soovi korral lisaks näidata EHRA modifitseeritud skoori väärtus.</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lastRenderedPageBreak/>
              <w:t>Töörühma praktiline soovitus- KINNITATUD</w:t>
            </w:r>
          </w:p>
          <w:p w:rsidR="00415CF3" w:rsidRPr="00D71236" w:rsidRDefault="00415CF3" w:rsidP="00415CF3">
            <w:pPr>
              <w:spacing w:before="60" w:after="60" w:line="240" w:lineRule="auto"/>
              <w:rPr>
                <w:rFonts w:ascii="Times New Roman" w:eastAsia="Times New Roman" w:hAnsi="Times New Roman" w:cs="Times New Roman"/>
                <w:sz w:val="24"/>
                <w:szCs w:val="24"/>
              </w:rPr>
            </w:pP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40" type="#_x0000_t75" style="width:44.25pt;height:44.25pt" o:ole="">
                  <v:imagedata r:id="rId11" o:title=""/>
                </v:shape>
                <o:OLEObject Type="Embed" ProgID="CorelDRAW.Graphic.13" ShapeID="_x0000_i1040" DrawAspect="Content" ObjectID="_1576065055" r:id="rId12"/>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t>4</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eastAsia="Times New Roman" w:hAnsi="Times New Roman" w:cs="Times New Roman"/>
                <w:b/>
                <w:bCs/>
                <w:sz w:val="24"/>
                <w:szCs w:val="24"/>
              </w:rPr>
              <w:t>1</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Kui diagnoosite patsiendil esimest korda kodade virvendusarütmia ja </w:t>
            </w:r>
          </w:p>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plaanite siinusrütmi taastavat/säilitavat ravi või kahtlustate struktuurset südamehaigust või südamepuudulikkust, korraldage </w:t>
            </w:r>
            <w:proofErr w:type="spellStart"/>
            <w:r w:rsidRPr="00D71236">
              <w:rPr>
                <w:rFonts w:ascii="Times New Roman" w:hAnsi="Times New Roman" w:cs="Times New Roman"/>
                <w:sz w:val="24"/>
                <w:szCs w:val="24"/>
              </w:rPr>
              <w:t>ehhokardiograafiline</w:t>
            </w:r>
            <w:proofErr w:type="spellEnd"/>
            <w:r w:rsidRPr="00D71236">
              <w:rPr>
                <w:rFonts w:ascii="Times New Roman" w:hAnsi="Times New Roman" w:cs="Times New Roman"/>
                <w:sz w:val="24"/>
                <w:szCs w:val="24"/>
              </w:rPr>
              <w:t xml:space="preserve"> uuring (kui seda ei ole viimase aasta jooksul tehtud).</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 xml:space="preserve">Tugev positiivne soovitus </w:t>
            </w:r>
          </w:p>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Fonts w:ascii="Times New Roman" w:eastAsia="Times New Roman" w:hAnsi="Times New Roman" w:cs="Times New Roman"/>
                <w:sz w:val="24"/>
                <w:szCs w:val="24"/>
              </w:rPr>
              <w:t>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42" type="#_x0000_t75" style="width:44.25pt;height:44.25pt" o:ole="">
                  <v:imagedata r:id="rId11" o:title=""/>
                </v:shape>
                <o:OLEObject Type="Embed" ProgID="CorelDRAW.Graphic.13" ShapeID="_x0000_i1042" DrawAspect="Content" ObjectID="_1576065056" r:id="rId13"/>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t>5</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highlight w:val="yellow"/>
              </w:rPr>
            </w:pPr>
            <w:r w:rsidRPr="00D71236">
              <w:rPr>
                <w:rStyle w:val="PageNumber"/>
                <w:rFonts w:ascii="Times New Roman" w:eastAsia="Times New Roman" w:hAnsi="Times New Roman" w:cs="Times New Roman"/>
                <w:b/>
                <w:bCs/>
                <w:sz w:val="24"/>
                <w:szCs w:val="24"/>
              </w:rPr>
              <w:t>2.1</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Ebaselge etioloogiaga </w:t>
            </w:r>
            <w:proofErr w:type="spellStart"/>
            <w:r w:rsidRPr="00D71236">
              <w:rPr>
                <w:rFonts w:ascii="Times New Roman" w:hAnsi="Times New Roman" w:cs="Times New Roman"/>
                <w:sz w:val="24"/>
                <w:szCs w:val="24"/>
              </w:rPr>
              <w:t>embologeense</w:t>
            </w:r>
            <w:proofErr w:type="spellEnd"/>
            <w:r w:rsidRPr="00D71236">
              <w:rPr>
                <w:rFonts w:ascii="Times New Roman" w:hAnsi="Times New Roman" w:cs="Times New Roman"/>
                <w:sz w:val="24"/>
                <w:szCs w:val="24"/>
              </w:rPr>
              <w:t xml:space="preserve"> insuldi, </w:t>
            </w:r>
            <w:proofErr w:type="spellStart"/>
            <w:r w:rsidRPr="00D71236">
              <w:rPr>
                <w:rFonts w:ascii="Times New Roman" w:hAnsi="Times New Roman" w:cs="Times New Roman"/>
                <w:sz w:val="24"/>
                <w:szCs w:val="24"/>
              </w:rPr>
              <w:t>transitoorse</w:t>
            </w:r>
            <w:proofErr w:type="spellEnd"/>
            <w:r w:rsidRPr="00D71236">
              <w:rPr>
                <w:rFonts w:ascii="Times New Roman" w:hAnsi="Times New Roman" w:cs="Times New Roman"/>
                <w:sz w:val="24"/>
                <w:szCs w:val="24"/>
              </w:rPr>
              <w:t xml:space="preserve"> isheemilise ataki või trombemboolia järgselt tuleb </w:t>
            </w:r>
            <w:proofErr w:type="spellStart"/>
            <w:r w:rsidRPr="00D71236">
              <w:rPr>
                <w:rFonts w:ascii="Times New Roman" w:hAnsi="Times New Roman" w:cs="Times New Roman"/>
                <w:sz w:val="24"/>
                <w:szCs w:val="24"/>
              </w:rPr>
              <w:t>paroksüsmaalse</w:t>
            </w:r>
            <w:proofErr w:type="spellEnd"/>
            <w:r w:rsidRPr="00D71236">
              <w:rPr>
                <w:rFonts w:ascii="Times New Roman" w:hAnsi="Times New Roman" w:cs="Times New Roman"/>
                <w:sz w:val="24"/>
                <w:szCs w:val="24"/>
              </w:rPr>
              <w:t xml:space="preserve"> kodade virvendusarütmia leidmiseks jälgida südamerütmi vähemalt 24 tunni jooksul.</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Otsustati lisada süsteemne trombemboolia.</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44" type="#_x0000_t75" style="width:44.25pt;height:44.25pt" o:ole="">
                  <v:imagedata r:id="rId11" o:title=""/>
                </v:shape>
                <o:OLEObject Type="Embed" ProgID="CorelDRAW.Graphic.13" ShapeID="_x0000_i1044" DrawAspect="Content" ObjectID="_1576065057" r:id="rId14"/>
              </w:object>
            </w:r>
          </w:p>
          <w:p w:rsidR="00B95A59" w:rsidRPr="00D71236" w:rsidRDefault="00B95A59" w:rsidP="00415CF3">
            <w:pPr>
              <w:rPr>
                <w:rFonts w:ascii="Times New Roman" w:hAnsi="Times New Roman" w:cs="Times New Roman"/>
              </w:rPr>
            </w:pPr>
            <w:r>
              <w:rPr>
                <w:rFonts w:ascii="Times New Roman" w:hAnsi="Times New Roman" w:cs="Times New Roman"/>
                <w:sz w:val="24"/>
                <w:szCs w:val="24"/>
              </w:rPr>
              <w:t>6</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2.2</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Ebaselge etioloogiaga </w:t>
            </w:r>
            <w:proofErr w:type="spellStart"/>
            <w:r w:rsidRPr="00D71236">
              <w:rPr>
                <w:rFonts w:ascii="Times New Roman" w:hAnsi="Times New Roman" w:cs="Times New Roman"/>
                <w:sz w:val="24"/>
                <w:szCs w:val="24"/>
              </w:rPr>
              <w:t>embologeense</w:t>
            </w:r>
            <w:proofErr w:type="spellEnd"/>
            <w:r w:rsidRPr="00D71236">
              <w:rPr>
                <w:rFonts w:ascii="Times New Roman" w:hAnsi="Times New Roman" w:cs="Times New Roman"/>
                <w:sz w:val="24"/>
                <w:szCs w:val="24"/>
              </w:rPr>
              <w:t xml:space="preserve"> insuldi, </w:t>
            </w:r>
            <w:proofErr w:type="spellStart"/>
            <w:r w:rsidRPr="00D71236">
              <w:rPr>
                <w:rFonts w:ascii="Times New Roman" w:hAnsi="Times New Roman" w:cs="Times New Roman"/>
                <w:sz w:val="24"/>
                <w:szCs w:val="24"/>
              </w:rPr>
              <w:t>transitoorse</w:t>
            </w:r>
            <w:proofErr w:type="spellEnd"/>
            <w:r w:rsidRPr="00D71236">
              <w:rPr>
                <w:rFonts w:ascii="Times New Roman" w:hAnsi="Times New Roman" w:cs="Times New Roman"/>
                <w:sz w:val="24"/>
                <w:szCs w:val="24"/>
              </w:rPr>
              <w:t xml:space="preserve"> isheemilise ataki või trombemboolia järgselt, kui 24h jälgimine kodade virvendusarütmiat ei tuvasta, tuleb jälgida südamerütmi 72 tunni jooksul.</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 xml:space="preserve">Tugev positiivne soovitus </w:t>
            </w:r>
          </w:p>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Otsustati lisada süsteemne trombemboolia.</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46" type="#_x0000_t75" style="width:36.75pt;height:36.75pt" o:ole="">
                  <v:imagedata r:id="rId15" o:title=""/>
                </v:shape>
                <o:OLEObject Type="Embed" ProgID="CorelDRAW.Graphic.13" ShapeID="_x0000_i1046" DrawAspect="Content" ObjectID="_1576065058" r:id="rId16"/>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7</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2.3</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proofErr w:type="spellStart"/>
            <w:r w:rsidRPr="00D71236">
              <w:rPr>
                <w:rFonts w:ascii="Times New Roman" w:hAnsi="Times New Roman" w:cs="Times New Roman"/>
                <w:sz w:val="24"/>
                <w:szCs w:val="24"/>
              </w:rPr>
              <w:t>Paroksüsmaalse</w:t>
            </w:r>
            <w:proofErr w:type="spellEnd"/>
            <w:r w:rsidRPr="00D71236">
              <w:rPr>
                <w:rFonts w:ascii="Times New Roman" w:hAnsi="Times New Roman" w:cs="Times New Roman"/>
                <w:sz w:val="24"/>
                <w:szCs w:val="24"/>
              </w:rPr>
              <w:t xml:space="preserve"> kodade virvendusarütmia kahtlusega patsientidel, kellele oleks näidustatud </w:t>
            </w:r>
            <w:proofErr w:type="spellStart"/>
            <w:r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 xml:space="preserve"> ning kellel 24 tunnine rütmijälgimine virvendusarütmiat ei tuvasta, võib diagnoosimiseks kasutada 72h ambulatoorset rütmijälgimist, pikemaajalist ambulatoorset jälgimist EKG </w:t>
            </w:r>
            <w:proofErr w:type="spellStart"/>
            <w:r w:rsidRPr="00D71236">
              <w:rPr>
                <w:rFonts w:ascii="Times New Roman" w:hAnsi="Times New Roman" w:cs="Times New Roman"/>
                <w:sz w:val="24"/>
                <w:szCs w:val="24"/>
              </w:rPr>
              <w:t>salvestajate</w:t>
            </w:r>
            <w:proofErr w:type="spellEnd"/>
            <w:r w:rsidRPr="00D71236">
              <w:rPr>
                <w:rFonts w:ascii="Times New Roman" w:hAnsi="Times New Roman" w:cs="Times New Roman"/>
                <w:sz w:val="24"/>
                <w:szCs w:val="24"/>
              </w:rPr>
              <w:t xml:space="preserve"> või </w:t>
            </w:r>
            <w:proofErr w:type="spellStart"/>
            <w:r w:rsidRPr="00D71236">
              <w:rPr>
                <w:rFonts w:ascii="Times New Roman" w:hAnsi="Times New Roman" w:cs="Times New Roman"/>
                <w:sz w:val="24"/>
                <w:szCs w:val="24"/>
              </w:rPr>
              <w:t>implanteeritava</w:t>
            </w:r>
            <w:proofErr w:type="spellEnd"/>
            <w:r w:rsidRPr="00D71236">
              <w:rPr>
                <w:rFonts w:ascii="Times New Roman" w:hAnsi="Times New Roman" w:cs="Times New Roman"/>
                <w:sz w:val="24"/>
                <w:szCs w:val="24"/>
              </w:rPr>
              <w:t xml:space="preserve"> </w:t>
            </w:r>
            <w:proofErr w:type="spellStart"/>
            <w:r w:rsidRPr="00D71236">
              <w:rPr>
                <w:rFonts w:ascii="Times New Roman" w:hAnsi="Times New Roman" w:cs="Times New Roman"/>
                <w:sz w:val="24"/>
                <w:szCs w:val="24"/>
              </w:rPr>
              <w:t>lingsalvestaja</w:t>
            </w:r>
            <w:proofErr w:type="spellEnd"/>
            <w:r w:rsidRPr="00D71236">
              <w:rPr>
                <w:rFonts w:ascii="Times New Roman" w:hAnsi="Times New Roman" w:cs="Times New Roman"/>
                <w:sz w:val="24"/>
                <w:szCs w:val="24"/>
              </w:rPr>
              <w:t xml:space="preserve"> abil.</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Nõrk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48" type="#_x0000_t75" style="width:36.75pt;height:36.75pt" o:ole="">
                  <v:imagedata r:id="rId7" o:title=""/>
                </v:shape>
                <o:OLEObject Type="Embed" ProgID="CorelDRAW.Graphic.13" ShapeID="_x0000_i1048" DrawAspect="Content" ObjectID="_1576065059" r:id="rId17"/>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lastRenderedPageBreak/>
              <w:t>2.4</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Elektriliste </w:t>
            </w:r>
            <w:proofErr w:type="spellStart"/>
            <w:r w:rsidRPr="00D71236">
              <w:rPr>
                <w:rFonts w:ascii="Times New Roman" w:hAnsi="Times New Roman" w:cs="Times New Roman"/>
                <w:sz w:val="24"/>
                <w:szCs w:val="24"/>
              </w:rPr>
              <w:t>kardiostimulaatorite</w:t>
            </w:r>
            <w:proofErr w:type="spellEnd"/>
            <w:r w:rsidRPr="00D71236">
              <w:rPr>
                <w:rFonts w:ascii="Times New Roman" w:hAnsi="Times New Roman" w:cs="Times New Roman"/>
                <w:sz w:val="24"/>
                <w:szCs w:val="24"/>
              </w:rPr>
              <w:t xml:space="preserve"> kontrollil dokumenteerige kodade kiire sageduse episoodid ning </w:t>
            </w:r>
            <w:r w:rsidRPr="00D71236">
              <w:rPr>
                <w:rFonts w:ascii="Times New Roman" w:hAnsi="Times New Roman" w:cs="Times New Roman"/>
                <w:sz w:val="24"/>
                <w:szCs w:val="24"/>
              </w:rPr>
              <w:lastRenderedPageBreak/>
              <w:t>nõustage patsienti edasise käsitluse osas.</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lastRenderedPageBreak/>
              <w:t xml:space="preserve">Töörühma praktiline </w:t>
            </w:r>
            <w:r w:rsidRPr="00D71236">
              <w:rPr>
                <w:rFonts w:ascii="Times New Roman" w:eastAsia="Times New Roman" w:hAnsi="Times New Roman" w:cs="Times New Roman"/>
                <w:sz w:val="24"/>
                <w:szCs w:val="24"/>
              </w:rPr>
              <w:lastRenderedPageBreak/>
              <w:t>soovitus KINNITATUD</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Korrigeeriti sõnastust.</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50" type="#_x0000_t75" style="width:36.75pt;height:36.75pt" o:ole="">
                  <v:imagedata r:id="rId7" o:title=""/>
                </v:shape>
                <o:OLEObject Type="Embed" ProgID="CorelDRAW.Graphic.13" ShapeID="_x0000_i1050" DrawAspect="Content" ObjectID="_1576065060" r:id="rId18"/>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9</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2.5</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Kui elektrilise </w:t>
            </w:r>
            <w:proofErr w:type="spellStart"/>
            <w:r w:rsidRPr="00D71236">
              <w:rPr>
                <w:rFonts w:ascii="Times New Roman" w:hAnsi="Times New Roman" w:cs="Times New Roman"/>
                <w:sz w:val="24"/>
                <w:szCs w:val="24"/>
              </w:rPr>
              <w:t>kardiostimulaatoriga</w:t>
            </w:r>
            <w:proofErr w:type="spellEnd"/>
            <w:r w:rsidRPr="00D71236">
              <w:rPr>
                <w:rFonts w:ascii="Times New Roman" w:hAnsi="Times New Roman" w:cs="Times New Roman"/>
                <w:sz w:val="24"/>
                <w:szCs w:val="24"/>
              </w:rPr>
              <w:t xml:space="preserve"> patsiendi puhul on kahtlus kodade virvendusarütmiale või on esinenud trombemboolia, suunake patsient stimulaatori kontrolli.</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Töörühma praktiline soovitus KINNITATUD</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Korrigeeriti sõnastust.</w:t>
            </w:r>
          </w:p>
        </w:tc>
      </w:tr>
      <w:tr w:rsidR="00415CF3" w:rsidRPr="00D71236" w:rsidTr="00415CF3">
        <w:tc>
          <w:tcPr>
            <w:tcW w:w="1190" w:type="dxa"/>
          </w:tcPr>
          <w:p w:rsidR="00415CF3" w:rsidRPr="00D71236" w:rsidRDefault="00415CF3" w:rsidP="00415CF3">
            <w:pPr>
              <w:rPr>
                <w:rFonts w:ascii="Times New Roman" w:hAnsi="Times New Roman" w:cs="Times New Roman"/>
                <w:sz w:val="24"/>
                <w:szCs w:val="24"/>
              </w:rPr>
            </w:pP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p>
        </w:tc>
        <w:tc>
          <w:tcPr>
            <w:tcW w:w="3866" w:type="dxa"/>
            <w:vAlign w:val="center"/>
          </w:tcPr>
          <w:p w:rsidR="00415CF3" w:rsidRPr="00D71236" w:rsidRDefault="00415CF3" w:rsidP="00415CF3">
            <w:pPr>
              <w:spacing w:before="60" w:after="60" w:line="240" w:lineRule="auto"/>
              <w:rPr>
                <w:rFonts w:ascii="Times New Roman" w:hAnsi="Times New Roman" w:cs="Times New Roman"/>
                <w:b/>
                <w:sz w:val="24"/>
                <w:szCs w:val="24"/>
              </w:rPr>
            </w:pPr>
            <w:r w:rsidRPr="00D71236">
              <w:rPr>
                <w:rFonts w:ascii="Times New Roman" w:hAnsi="Times New Roman" w:cs="Times New Roman"/>
                <w:b/>
                <w:sz w:val="24"/>
                <w:szCs w:val="24"/>
              </w:rPr>
              <w:t>Riskifaktorite mõjutamine</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52" type="#_x0000_t75" style="width:44.25pt;height:44.25pt" o:ole="">
                  <v:imagedata r:id="rId11" o:title=""/>
                </v:shape>
                <o:OLEObject Type="Embed" ProgID="CorelDRAW.Graphic.13" ShapeID="_x0000_i1052" DrawAspect="Content" ObjectID="_1576065061" r:id="rId19"/>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10</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3.1</w:t>
            </w:r>
          </w:p>
        </w:tc>
        <w:tc>
          <w:tcPr>
            <w:tcW w:w="3866" w:type="dxa"/>
            <w:vAlign w:val="center"/>
          </w:tcPr>
          <w:p w:rsidR="00415CF3" w:rsidRPr="00D71236" w:rsidRDefault="00415CF3" w:rsidP="00415CF3">
            <w:pPr>
              <w:spacing w:before="60" w:after="60" w:line="240" w:lineRule="auto"/>
              <w:rPr>
                <w:rFonts w:ascii="Times New Roman" w:eastAsia="Times New Roman,Arial Narrow" w:hAnsi="Times New Roman" w:cs="Times New Roman"/>
                <w:sz w:val="24"/>
                <w:szCs w:val="24"/>
              </w:rPr>
            </w:pPr>
            <w:r w:rsidRPr="00D71236">
              <w:rPr>
                <w:rFonts w:ascii="Times New Roman" w:hAnsi="Times New Roman" w:cs="Times New Roman"/>
                <w:sz w:val="24"/>
                <w:szCs w:val="24"/>
              </w:rPr>
              <w:t>Leidke kõik patsiendil esinevad kodade virvendusarütmiat soodustavad mõjutatavad elustiilifaktorid (ülekaal, füüsiline inaktiivsus, alkoholitarbimine, suitsetamine), leppige kokku plaan nende mõjutamiseks ning eesmärgid.</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415CF3" w:rsidRPr="00D71236" w:rsidTr="00E579A4">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54" type="#_x0000_t75" style="width:36.75pt;height:36.75pt" o:ole="">
                  <v:imagedata r:id="rId15" o:title=""/>
                </v:shape>
                <o:OLEObject Type="Embed" ProgID="CorelDRAW.Graphic.13" ShapeID="_x0000_i1054" DrawAspect="Content" ObjectID="_1576065062" r:id="rId20"/>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11</w:t>
            </w:r>
          </w:p>
        </w:tc>
        <w:tc>
          <w:tcPr>
            <w:tcW w:w="2263" w:type="dxa"/>
          </w:tcPr>
          <w:p w:rsidR="00415CF3" w:rsidRPr="00D71236" w:rsidRDefault="00415CF3" w:rsidP="00415CF3">
            <w:pPr>
              <w:spacing w:before="60" w:after="60" w:line="240" w:lineRule="auto"/>
              <w:jc w:val="both"/>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3.2</w:t>
            </w:r>
          </w:p>
        </w:tc>
        <w:tc>
          <w:tcPr>
            <w:tcW w:w="3866" w:type="dxa"/>
          </w:tcPr>
          <w:p w:rsidR="00415CF3" w:rsidRPr="00D71236" w:rsidRDefault="00415CF3" w:rsidP="00415CF3">
            <w:pPr>
              <w:spacing w:before="60" w:after="60" w:line="240" w:lineRule="auto"/>
              <w:jc w:val="both"/>
              <w:rPr>
                <w:rFonts w:ascii="Times New Roman" w:hAnsi="Times New Roman" w:cs="Times New Roman"/>
                <w:sz w:val="24"/>
                <w:szCs w:val="24"/>
              </w:rPr>
            </w:pPr>
            <w:r w:rsidRPr="00D71236">
              <w:rPr>
                <w:rFonts w:ascii="Times New Roman" w:hAnsi="Times New Roman" w:cs="Times New Roman"/>
                <w:sz w:val="24"/>
                <w:szCs w:val="24"/>
              </w:rPr>
              <w:t>Sümptomaatilise KVA-</w:t>
            </w:r>
            <w:proofErr w:type="spellStart"/>
            <w:r w:rsidRPr="00D71236">
              <w:rPr>
                <w:rFonts w:ascii="Times New Roman" w:hAnsi="Times New Roman" w:cs="Times New Roman"/>
                <w:sz w:val="24"/>
                <w:szCs w:val="24"/>
              </w:rPr>
              <w:t>ga</w:t>
            </w:r>
            <w:proofErr w:type="spellEnd"/>
            <w:r w:rsidRPr="00D71236">
              <w:rPr>
                <w:rFonts w:ascii="Times New Roman" w:hAnsi="Times New Roman" w:cs="Times New Roman"/>
                <w:sz w:val="24"/>
                <w:szCs w:val="24"/>
              </w:rPr>
              <w:t xml:space="preserve"> hästimotiveeritud patsientidel võib kasutada riskifaktorite intensiivset kompleksset mõjutamist.</w:t>
            </w:r>
          </w:p>
        </w:tc>
        <w:tc>
          <w:tcPr>
            <w:tcW w:w="1743" w:type="dxa"/>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Nõrk positiivne soovitus 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56" type="#_x0000_t75" style="width:36.75pt;height:36.75pt" o:ole="">
                  <v:imagedata r:id="rId7" o:title=""/>
                </v:shape>
                <o:OLEObject Type="Embed" ProgID="CorelDRAW.Graphic.13" ShapeID="_x0000_i1056" DrawAspect="Content" ObjectID="_1576065063" r:id="rId21"/>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12</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color w:val="FF0000"/>
                <w:sz w:val="24"/>
                <w:szCs w:val="24"/>
              </w:rPr>
              <w:t xml:space="preserve">Otsustati lisada töörühma praktilised soovitused KVA teiste mõjutatavate riskifaktorite käsitluse kohta (sh arteriaalne rõhk, kilpnäärme </w:t>
            </w:r>
            <w:proofErr w:type="spellStart"/>
            <w:r w:rsidRPr="00D71236">
              <w:rPr>
                <w:rFonts w:ascii="Times New Roman" w:hAnsi="Times New Roman" w:cs="Times New Roman"/>
                <w:color w:val="FF0000"/>
                <w:sz w:val="24"/>
                <w:szCs w:val="24"/>
              </w:rPr>
              <w:t>ületalitlus</w:t>
            </w:r>
            <w:proofErr w:type="spellEnd"/>
            <w:r w:rsidRPr="00D71236">
              <w:rPr>
                <w:rFonts w:ascii="Times New Roman" w:hAnsi="Times New Roman" w:cs="Times New Roman"/>
                <w:color w:val="FF0000"/>
                <w:sz w:val="24"/>
                <w:szCs w:val="24"/>
              </w:rPr>
              <w:t xml:space="preserve"> jt).</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p>
        </w:tc>
      </w:tr>
      <w:tr w:rsidR="00415CF3" w:rsidRPr="00D71236" w:rsidTr="00415CF3">
        <w:tc>
          <w:tcPr>
            <w:tcW w:w="1190" w:type="dxa"/>
          </w:tcPr>
          <w:p w:rsidR="00415CF3" w:rsidRPr="00D71236" w:rsidRDefault="00415CF3" w:rsidP="00415CF3">
            <w:pPr>
              <w:rPr>
                <w:rFonts w:ascii="Times New Roman" w:hAnsi="Times New Roman" w:cs="Times New Roman"/>
                <w:sz w:val="24"/>
                <w:szCs w:val="24"/>
              </w:rPr>
            </w:pP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p>
        </w:tc>
        <w:tc>
          <w:tcPr>
            <w:tcW w:w="3866" w:type="dxa"/>
            <w:vAlign w:val="center"/>
          </w:tcPr>
          <w:p w:rsidR="00415CF3" w:rsidRPr="00D71236" w:rsidRDefault="00415CF3" w:rsidP="00415CF3">
            <w:pPr>
              <w:spacing w:before="60" w:after="60" w:line="240" w:lineRule="auto"/>
              <w:rPr>
                <w:rFonts w:ascii="Times New Roman" w:hAnsi="Times New Roman" w:cs="Times New Roman"/>
                <w:b/>
                <w:sz w:val="24"/>
                <w:szCs w:val="24"/>
                <w:highlight w:val="yellow"/>
              </w:rPr>
            </w:pPr>
            <w:r w:rsidRPr="00D71236">
              <w:rPr>
                <w:rFonts w:ascii="Times New Roman" w:hAnsi="Times New Roman" w:cs="Times New Roman"/>
                <w:b/>
                <w:sz w:val="24"/>
                <w:szCs w:val="24"/>
              </w:rPr>
              <w:t>Trombemboolia ennetus</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57" type="#_x0000_t75" style="width:36.75pt;height:36.75pt" o:ole="">
                  <v:imagedata r:id="rId11" o:title=""/>
                </v:shape>
                <o:OLEObject Type="Embed" ProgID="CorelDRAW.Graphic.13" ShapeID="_x0000_i1057" DrawAspect="Content" ObjectID="_1576065064" r:id="rId22"/>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13</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4</w:t>
            </w:r>
          </w:p>
        </w:tc>
        <w:tc>
          <w:tcPr>
            <w:tcW w:w="3866"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Trombemboolia riski hindamiseks kasutage CHA2DS2-VASc skoori.</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59" type="#_x0000_t75" style="width:36.75pt;height:36.75pt" o:ole="">
                  <v:imagedata r:id="rId11" o:title=""/>
                </v:shape>
                <o:OLEObject Type="Embed" ProgID="CorelDRAW.Graphic.13" ShapeID="_x0000_i1059" DrawAspect="Content" ObjectID="_1576065065" r:id="rId23"/>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14</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highlight w:val="yellow"/>
              </w:rPr>
            </w:pPr>
            <w:r w:rsidRPr="00D71236">
              <w:rPr>
                <w:rStyle w:val="PageNumber"/>
                <w:rFonts w:ascii="Times New Roman" w:eastAsia="Times New Roman" w:hAnsi="Times New Roman" w:cs="Times New Roman"/>
                <w:b/>
                <w:bCs/>
                <w:sz w:val="24"/>
                <w:szCs w:val="24"/>
              </w:rPr>
              <w:t>5.1</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Hinnake verejooksuriski enne </w:t>
            </w:r>
            <w:proofErr w:type="spellStart"/>
            <w:r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 xml:space="preserve"> alustamist ja regulaarselt ravi ajal.</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63" type="#_x0000_t75" style="width:36.75pt;height:36.75pt" o:ole="">
                  <v:imagedata r:id="rId15" o:title=""/>
                </v:shape>
                <o:OLEObject Type="Embed" ProgID="CorelDRAW.Graphic.13" ShapeID="_x0000_i1063" DrawAspect="Content" ObjectID="_1576065066" r:id="rId24"/>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15</w:t>
            </w:r>
          </w:p>
        </w:tc>
        <w:tc>
          <w:tcPr>
            <w:tcW w:w="2263" w:type="dxa"/>
            <w:vAlign w:val="center"/>
          </w:tcPr>
          <w:p w:rsidR="00415CF3" w:rsidRPr="00D71236" w:rsidRDefault="00415CF3" w:rsidP="00415CF3">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5.2</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Verejooksuriski hindamiseks võib kasutada HAS-BLED skoori.</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Nõrk positiivne soovitus 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61" type="#_x0000_t75" style="width:36.75pt;height:36.75pt" o:ole="">
                  <v:imagedata r:id="rId11" o:title=""/>
                </v:shape>
                <o:OLEObject Type="Embed" ProgID="CorelDRAW.Graphic.13" ShapeID="_x0000_i1061" DrawAspect="Content" ObjectID="_1576065067" r:id="rId25"/>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16</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6.1</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Määrake trombemboolia vältimiseks </w:t>
            </w:r>
            <w:proofErr w:type="spellStart"/>
            <w:r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 kui CHA2DS2-VASc ≥ 2.</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415CF3" w:rsidRPr="00D71236" w:rsidTr="00415CF3">
        <w:tc>
          <w:tcPr>
            <w:tcW w:w="1190" w:type="dxa"/>
          </w:tcPr>
          <w:p w:rsidR="00415CF3" w:rsidRDefault="00415CF3"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65" type="#_x0000_t75" style="width:36.75pt;height:36.75pt" o:ole="">
                  <v:imagedata r:id="rId15" o:title=""/>
                </v:shape>
                <o:OLEObject Type="Embed" ProgID="CorelDRAW.Graphic.13" ShapeID="_x0000_i1065" DrawAspect="Content" ObjectID="_1576065068" r:id="rId26"/>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17</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6.2</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Kaaluge trombemboolia vältimiseks </w:t>
            </w:r>
            <w:proofErr w:type="spellStart"/>
            <w:r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 xml:space="preserve"> määramist, kui CHA2DS2-VASc = 1, võttes arvesse verejooksuriski.</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Nõrk positiivne soovitus KINNITATUD</w:t>
            </w:r>
          </w:p>
        </w:tc>
      </w:tr>
      <w:tr w:rsidR="00415CF3" w:rsidRPr="00D71236" w:rsidTr="00415CF3">
        <w:tc>
          <w:tcPr>
            <w:tcW w:w="1190" w:type="dxa"/>
          </w:tcPr>
          <w:p w:rsidR="00415CF3" w:rsidRDefault="00F97605" w:rsidP="00415CF3">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67" type="#_x0000_t75" style="width:36.75pt;height:36.75pt" o:ole="">
                  <v:imagedata r:id="rId27" o:title=""/>
                </v:shape>
                <o:OLEObject Type="Embed" ProgID="CorelDRAW.Graphic.13" ShapeID="_x0000_i1067" DrawAspect="Content" ObjectID="_1576065069" r:id="rId28"/>
              </w:object>
            </w:r>
          </w:p>
          <w:p w:rsidR="00B95A59" w:rsidRPr="00D71236" w:rsidRDefault="00B95A59" w:rsidP="00415CF3">
            <w:pPr>
              <w:rPr>
                <w:rFonts w:ascii="Times New Roman" w:hAnsi="Times New Roman" w:cs="Times New Roman"/>
                <w:sz w:val="24"/>
                <w:szCs w:val="24"/>
              </w:rPr>
            </w:pPr>
            <w:r>
              <w:rPr>
                <w:rFonts w:ascii="Times New Roman" w:hAnsi="Times New Roman" w:cs="Times New Roman"/>
                <w:sz w:val="24"/>
                <w:szCs w:val="24"/>
              </w:rPr>
              <w:t>18</w:t>
            </w:r>
          </w:p>
        </w:tc>
        <w:tc>
          <w:tcPr>
            <w:tcW w:w="2263" w:type="dxa"/>
            <w:vAlign w:val="center"/>
          </w:tcPr>
          <w:p w:rsidR="00415CF3" w:rsidRPr="00D71236" w:rsidRDefault="00415CF3" w:rsidP="00415CF3">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6.3</w:t>
            </w:r>
          </w:p>
        </w:tc>
        <w:tc>
          <w:tcPr>
            <w:tcW w:w="3866" w:type="dxa"/>
            <w:vAlign w:val="center"/>
          </w:tcPr>
          <w:p w:rsidR="00415CF3" w:rsidRPr="00D71236" w:rsidRDefault="00415CF3" w:rsidP="00415CF3">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Ärge määrake pikaajalist </w:t>
            </w:r>
            <w:proofErr w:type="spellStart"/>
            <w:r w:rsidRPr="00D71236">
              <w:rPr>
                <w:rFonts w:ascii="Times New Roman" w:hAnsi="Times New Roman" w:cs="Times New Roman"/>
                <w:sz w:val="24"/>
                <w:szCs w:val="24"/>
              </w:rPr>
              <w:t>antikoagulantravi</w:t>
            </w:r>
            <w:proofErr w:type="spellEnd"/>
            <w:r w:rsidRPr="00D71236">
              <w:rPr>
                <w:rFonts w:ascii="Times New Roman" w:hAnsi="Times New Roman" w:cs="Times New Roman"/>
                <w:sz w:val="24"/>
                <w:szCs w:val="24"/>
              </w:rPr>
              <w:t>, kui CHA2DS2-VASc = 0.</w:t>
            </w:r>
          </w:p>
        </w:tc>
        <w:tc>
          <w:tcPr>
            <w:tcW w:w="1743" w:type="dxa"/>
            <w:vAlign w:val="center"/>
          </w:tcPr>
          <w:p w:rsidR="00415CF3" w:rsidRPr="00D71236" w:rsidRDefault="00415CF3" w:rsidP="00415CF3">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Tugev negatiivne soovitus KINNITATUD</w:t>
            </w:r>
          </w:p>
        </w:tc>
      </w:tr>
      <w:tr w:rsidR="00F97605" w:rsidRPr="00D71236" w:rsidTr="00415CF3">
        <w:tc>
          <w:tcPr>
            <w:tcW w:w="1190" w:type="dxa"/>
          </w:tcPr>
          <w:p w:rsidR="00F97605" w:rsidRPr="00D71236" w:rsidRDefault="00F97605" w:rsidP="00F97605">
            <w:pPr>
              <w:rPr>
                <w:rFonts w:ascii="Times New Roman" w:hAnsi="Times New Roman" w:cs="Times New Roman"/>
                <w:sz w:val="24"/>
                <w:szCs w:val="24"/>
              </w:rPr>
            </w:pPr>
          </w:p>
        </w:tc>
        <w:tc>
          <w:tcPr>
            <w:tcW w:w="2263" w:type="dxa"/>
            <w:vAlign w:val="center"/>
          </w:tcPr>
          <w:p w:rsidR="00F97605" w:rsidRPr="00D71236" w:rsidRDefault="00F97605" w:rsidP="00F97605">
            <w:pPr>
              <w:spacing w:before="60" w:after="60" w:line="240" w:lineRule="auto"/>
              <w:rPr>
                <w:rStyle w:val="PageNumber"/>
                <w:rFonts w:ascii="Times New Roman" w:hAnsi="Times New Roman" w:cs="Times New Roman"/>
                <w:b/>
                <w:iCs/>
                <w:sz w:val="24"/>
                <w:szCs w:val="24"/>
                <w:highlight w:val="yellow"/>
                <w:u w:color="000080"/>
              </w:rPr>
            </w:pPr>
            <w:r w:rsidRPr="00D71236">
              <w:rPr>
                <w:rStyle w:val="PageNumber"/>
                <w:rFonts w:ascii="Times New Roman" w:hAnsi="Times New Roman" w:cs="Times New Roman"/>
                <w:b/>
                <w:iCs/>
                <w:sz w:val="24"/>
                <w:szCs w:val="24"/>
                <w:u w:color="000080"/>
              </w:rPr>
              <w:t>7</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Antikoagulandi valik (on arutusel järgmisel koosolekul)</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69" type="#_x0000_t75" style="width:36.75pt;height:36.75pt" o:ole="">
                  <v:imagedata r:id="rId11" o:title=""/>
                </v:shape>
                <o:OLEObject Type="Embed" ProgID="CorelDRAW.Graphic.13" ShapeID="_x0000_i1069" DrawAspect="Content" ObjectID="_1576065070" r:id="rId29"/>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19</w:t>
            </w:r>
          </w:p>
        </w:tc>
        <w:tc>
          <w:tcPr>
            <w:tcW w:w="2263" w:type="dxa"/>
            <w:vAlign w:val="center"/>
          </w:tcPr>
          <w:p w:rsidR="00F97605" w:rsidRPr="00D71236" w:rsidRDefault="00F97605" w:rsidP="00F97605">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eastAsia="Times New Roman" w:hAnsi="Times New Roman" w:cs="Times New Roman"/>
                <w:b/>
                <w:bCs/>
                <w:sz w:val="24"/>
                <w:szCs w:val="24"/>
              </w:rPr>
              <w:t>8.1</w:t>
            </w:r>
          </w:p>
        </w:tc>
        <w:tc>
          <w:tcPr>
            <w:tcW w:w="3866" w:type="dxa"/>
            <w:vAlign w:val="center"/>
          </w:tcPr>
          <w:p w:rsidR="00F97605" w:rsidRPr="00D71236" w:rsidRDefault="00F97605" w:rsidP="00F97605">
            <w:pPr>
              <w:spacing w:before="60" w:after="60" w:line="240" w:lineRule="auto"/>
              <w:rPr>
                <w:rFonts w:ascii="Times New Roman" w:eastAsia="Times New Roman,Arial Narrow" w:hAnsi="Times New Roman" w:cs="Times New Roman"/>
                <w:sz w:val="24"/>
                <w:szCs w:val="24"/>
              </w:rPr>
            </w:pPr>
            <w:r w:rsidRPr="00D71236">
              <w:rPr>
                <w:rFonts w:ascii="Times New Roman" w:hAnsi="Times New Roman" w:cs="Times New Roman"/>
                <w:sz w:val="24"/>
                <w:szCs w:val="24"/>
              </w:rPr>
              <w:t xml:space="preserve">Mehaanilise klapiproteesi või </w:t>
            </w:r>
            <w:proofErr w:type="spellStart"/>
            <w:r w:rsidRPr="00D71236">
              <w:rPr>
                <w:rFonts w:ascii="Times New Roman" w:hAnsi="Times New Roman" w:cs="Times New Roman"/>
                <w:sz w:val="24"/>
                <w:szCs w:val="24"/>
              </w:rPr>
              <w:t>hemodünaamiliselt</w:t>
            </w:r>
            <w:proofErr w:type="spellEnd"/>
            <w:r w:rsidRPr="00D71236">
              <w:rPr>
                <w:rFonts w:ascii="Times New Roman" w:hAnsi="Times New Roman" w:cs="Times New Roman"/>
                <w:sz w:val="24"/>
                <w:szCs w:val="24"/>
              </w:rPr>
              <w:t xml:space="preserve"> olulise mitraalstenoosi puhul kasutage kodade virvendusarütmia patsientidel </w:t>
            </w:r>
            <w:proofErr w:type="spellStart"/>
            <w:r w:rsidRPr="00D71236">
              <w:rPr>
                <w:rFonts w:ascii="Times New Roman" w:hAnsi="Times New Roman" w:cs="Times New Roman"/>
                <w:sz w:val="24"/>
                <w:szCs w:val="24"/>
              </w:rPr>
              <w:t>antikoagulatsiooniks</w:t>
            </w:r>
            <w:proofErr w:type="spellEnd"/>
            <w:r w:rsidRPr="00D71236">
              <w:rPr>
                <w:rFonts w:ascii="Times New Roman" w:hAnsi="Times New Roman" w:cs="Times New Roman"/>
                <w:sz w:val="24"/>
                <w:szCs w:val="24"/>
              </w:rPr>
              <w:t xml:space="preserve"> vitamiin K antagoniste (</w:t>
            </w:r>
            <w:proofErr w:type="spellStart"/>
            <w:r w:rsidRPr="00D71236">
              <w:rPr>
                <w:rFonts w:ascii="Times New Roman" w:hAnsi="Times New Roman" w:cs="Times New Roman"/>
                <w:sz w:val="24"/>
                <w:szCs w:val="24"/>
              </w:rPr>
              <w:t>varfariini</w:t>
            </w:r>
            <w:proofErr w:type="spellEnd"/>
            <w:r w:rsidRPr="00D71236">
              <w:rPr>
                <w:rFonts w:ascii="Times New Roman" w:hAnsi="Times New Roman" w:cs="Times New Roman"/>
                <w:sz w:val="24"/>
                <w:szCs w:val="24"/>
              </w:rPr>
              <w: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 xml:space="preserve">Tugev positiivne soovitus - </w:t>
            </w:r>
          </w:p>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71" type="#_x0000_t75" style="width:36.75pt;height:36.75pt" o:ole="">
                  <v:imagedata r:id="rId27" o:title=""/>
                </v:shape>
                <o:OLEObject Type="Embed" ProgID="CorelDRAW.Graphic.13" ShapeID="_x0000_i1071" DrawAspect="Content" ObjectID="_1576065071" r:id="rId30"/>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20</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8.2</w:t>
            </w:r>
          </w:p>
        </w:tc>
        <w:tc>
          <w:tcPr>
            <w:tcW w:w="3866" w:type="dxa"/>
            <w:vAlign w:val="center"/>
          </w:tcPr>
          <w:p w:rsidR="00F97605" w:rsidRPr="00D71236" w:rsidRDefault="00F97605" w:rsidP="00F97605">
            <w:pPr>
              <w:spacing w:before="60" w:after="60" w:line="240" w:lineRule="auto"/>
              <w:rPr>
                <w:rFonts w:ascii="Times New Roman" w:hAnsi="Times New Roman" w:cs="Times New Roman"/>
                <w:sz w:val="24"/>
                <w:szCs w:val="24"/>
              </w:rPr>
            </w:pPr>
            <w:r w:rsidRPr="00D71236">
              <w:rPr>
                <w:rFonts w:ascii="Times New Roman" w:hAnsi="Times New Roman" w:cs="Times New Roman"/>
                <w:sz w:val="24"/>
                <w:szCs w:val="24"/>
              </w:rPr>
              <w:t xml:space="preserve">Ärge kasutage mehaanilise klapiproteesi või </w:t>
            </w:r>
            <w:proofErr w:type="spellStart"/>
            <w:r w:rsidRPr="00D71236">
              <w:rPr>
                <w:rFonts w:ascii="Times New Roman" w:hAnsi="Times New Roman" w:cs="Times New Roman"/>
                <w:sz w:val="24"/>
                <w:szCs w:val="24"/>
              </w:rPr>
              <w:t>hemodünaamiliselt</w:t>
            </w:r>
            <w:proofErr w:type="spellEnd"/>
            <w:r w:rsidRPr="00D71236">
              <w:rPr>
                <w:rFonts w:ascii="Times New Roman" w:hAnsi="Times New Roman" w:cs="Times New Roman"/>
                <w:sz w:val="24"/>
                <w:szCs w:val="24"/>
              </w:rPr>
              <w:t xml:space="preserve"> olulise mitraalstenoosi puhul kodade virvendusarütmia patsientidel </w:t>
            </w:r>
            <w:proofErr w:type="spellStart"/>
            <w:r w:rsidRPr="00D71236">
              <w:rPr>
                <w:rFonts w:ascii="Times New Roman" w:hAnsi="Times New Roman" w:cs="Times New Roman"/>
                <w:sz w:val="24"/>
                <w:szCs w:val="24"/>
              </w:rPr>
              <w:t>antikoagulatsiooniks</w:t>
            </w:r>
            <w:proofErr w:type="spellEnd"/>
            <w:r w:rsidRPr="00D71236">
              <w:rPr>
                <w:rFonts w:ascii="Times New Roman" w:hAnsi="Times New Roman" w:cs="Times New Roman"/>
                <w:sz w:val="24"/>
                <w:szCs w:val="24"/>
              </w:rPr>
              <w:t xml:space="preserve"> suukaudseid trombiini või faktor </w:t>
            </w:r>
            <w:proofErr w:type="spellStart"/>
            <w:r w:rsidRPr="00D71236">
              <w:rPr>
                <w:rFonts w:ascii="Times New Roman" w:hAnsi="Times New Roman" w:cs="Times New Roman"/>
                <w:sz w:val="24"/>
                <w:szCs w:val="24"/>
              </w:rPr>
              <w:t>Xa</w:t>
            </w:r>
            <w:proofErr w:type="spellEnd"/>
            <w:r w:rsidRPr="00D71236">
              <w:rPr>
                <w:rFonts w:ascii="Times New Roman" w:hAnsi="Times New Roman" w:cs="Times New Roman"/>
                <w:sz w:val="24"/>
                <w:szCs w:val="24"/>
              </w:rPr>
              <w:t xml:space="preserve"> inhibiitoreid.</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Tugev negatiivne soovitus - 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73" type="#_x0000_t75" style="width:36.75pt;height:36.75pt" o:ole="">
                  <v:imagedata r:id="rId27" o:title=""/>
                </v:shape>
                <o:OLEObject Type="Embed" ProgID="CorelDRAW.Graphic.13" ShapeID="_x0000_i1073" DrawAspect="Content" ObjectID="_1576065072" r:id="rId31"/>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21</w:t>
            </w:r>
          </w:p>
        </w:tc>
        <w:tc>
          <w:tcPr>
            <w:tcW w:w="2263" w:type="dxa"/>
            <w:vAlign w:val="center"/>
          </w:tcPr>
          <w:p w:rsidR="00F97605" w:rsidRPr="00D71236" w:rsidRDefault="00F97605" w:rsidP="00F97605">
            <w:pPr>
              <w:spacing w:before="60" w:after="60" w:line="240" w:lineRule="auto"/>
              <w:rPr>
                <w:rStyle w:val="PageNumber"/>
                <w:rFonts w:ascii="Times New Roman" w:hAnsi="Times New Roman" w:cs="Times New Roman"/>
                <w:b/>
                <w:iCs/>
                <w:sz w:val="24"/>
                <w:szCs w:val="24"/>
                <w:u w:color="000080"/>
              </w:rPr>
            </w:pPr>
            <w:r w:rsidRPr="00D71236">
              <w:rPr>
                <w:rStyle w:val="PageNumber"/>
                <w:rFonts w:ascii="Times New Roman" w:eastAsia="Times New Roman" w:hAnsi="Times New Roman" w:cs="Times New Roman"/>
                <w:b/>
                <w:bCs/>
                <w:sz w:val="24"/>
                <w:szCs w:val="24"/>
              </w:rPr>
              <w:t>9.1</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trike/>
                <w:color w:val="FF0000"/>
                <w:sz w:val="24"/>
                <w:szCs w:val="24"/>
                <w:highlight w:val="yellow"/>
              </w:rPr>
            </w:pPr>
            <w:r w:rsidRPr="00D71236">
              <w:rPr>
                <w:rFonts w:ascii="Times New Roman" w:hAnsi="Times New Roman" w:cs="Times New Roman"/>
                <w:strike/>
                <w:color w:val="FF0000"/>
                <w:sz w:val="24"/>
                <w:szCs w:val="24"/>
              </w:rPr>
              <w:t xml:space="preserve">Ärge kasutage insuldi riskifaktoriteta KVA patsientidel trombemboolia profülaktikat </w:t>
            </w:r>
            <w:proofErr w:type="spellStart"/>
            <w:r w:rsidRPr="00D71236">
              <w:rPr>
                <w:rFonts w:ascii="Times New Roman" w:hAnsi="Times New Roman" w:cs="Times New Roman"/>
                <w:strike/>
                <w:color w:val="FF0000"/>
                <w:sz w:val="24"/>
                <w:szCs w:val="24"/>
              </w:rPr>
              <w:t>antiagregandi</w:t>
            </w:r>
            <w:proofErr w:type="spellEnd"/>
            <w:r w:rsidRPr="00D71236">
              <w:rPr>
                <w:rFonts w:ascii="Times New Roman" w:hAnsi="Times New Roman" w:cs="Times New Roman"/>
                <w:strike/>
                <w:color w:val="FF0000"/>
                <w:sz w:val="24"/>
                <w:szCs w:val="24"/>
              </w:rPr>
              <w:t xml:space="preserve"> ega </w:t>
            </w:r>
            <w:proofErr w:type="spellStart"/>
            <w:r w:rsidRPr="00D71236">
              <w:rPr>
                <w:rFonts w:ascii="Times New Roman" w:hAnsi="Times New Roman" w:cs="Times New Roman"/>
                <w:strike/>
                <w:color w:val="FF0000"/>
                <w:sz w:val="24"/>
                <w:szCs w:val="24"/>
              </w:rPr>
              <w:t>antikoagulandiga</w:t>
            </w:r>
            <w:proofErr w:type="spellEnd"/>
            <w:r w:rsidRPr="00D71236">
              <w:rPr>
                <w:rFonts w:ascii="Times New Roman" w:hAnsi="Times New Roman" w:cs="Times New Roman"/>
                <w:strike/>
                <w:color w:val="FF0000"/>
                <w:sz w:val="24"/>
                <w:szCs w:val="24"/>
              </w:rPr>
              <w:t>, kui nende kasutamiseks ei ole muud näidustust.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Otsustati kustutada, 6.3. ning 9.2. katavad selle soovituse.</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75" type="#_x0000_t75" style="width:36.75pt;height:36.75pt" o:ole="">
                  <v:imagedata r:id="rId27" o:title=""/>
                </v:shape>
                <o:OLEObject Type="Embed" ProgID="CorelDRAW.Graphic.13" ShapeID="_x0000_i1075" DrawAspect="Content" ObjectID="_1576065073" r:id="rId32"/>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22</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9.2</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Ärge kasutage </w:t>
            </w:r>
            <w:proofErr w:type="spellStart"/>
            <w:r w:rsidRPr="00D71236">
              <w:rPr>
                <w:rFonts w:ascii="Times New Roman" w:hAnsi="Times New Roman" w:cs="Times New Roman"/>
                <w:sz w:val="24"/>
                <w:szCs w:val="24"/>
              </w:rPr>
              <w:t>antiagregantravi</w:t>
            </w:r>
            <w:proofErr w:type="spellEnd"/>
            <w:r w:rsidRPr="00D71236">
              <w:rPr>
                <w:rFonts w:ascii="Times New Roman" w:hAnsi="Times New Roman" w:cs="Times New Roman"/>
                <w:sz w:val="24"/>
                <w:szCs w:val="24"/>
              </w:rPr>
              <w:t xml:space="preserve"> trombemboolia profülaktikaks kodade virvendusarütmia patsientidel, kellel ei ole muid näidustusi </w:t>
            </w:r>
            <w:proofErr w:type="spellStart"/>
            <w:r w:rsidRPr="00D71236">
              <w:rPr>
                <w:rFonts w:ascii="Times New Roman" w:hAnsi="Times New Roman" w:cs="Times New Roman"/>
                <w:sz w:val="24"/>
                <w:szCs w:val="24"/>
              </w:rPr>
              <w:t>antiagregandi</w:t>
            </w:r>
            <w:proofErr w:type="spellEnd"/>
            <w:r w:rsidRPr="00D71236">
              <w:rPr>
                <w:rFonts w:ascii="Times New Roman" w:hAnsi="Times New Roman" w:cs="Times New Roman"/>
                <w:sz w:val="24"/>
                <w:szCs w:val="24"/>
              </w:rPr>
              <w:t xml:space="preserve"> kasutamiseks. </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Tugev negatiivne soovitus</w:t>
            </w:r>
          </w:p>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tc>
      </w:tr>
      <w:tr w:rsidR="00F97605" w:rsidRPr="00D71236" w:rsidTr="00415CF3">
        <w:tc>
          <w:tcPr>
            <w:tcW w:w="1190" w:type="dxa"/>
          </w:tcPr>
          <w:p w:rsidR="00F97605" w:rsidRPr="00D71236" w:rsidRDefault="00F97605" w:rsidP="00F97605">
            <w:pPr>
              <w:rPr>
                <w:rFonts w:ascii="Times New Roman" w:hAnsi="Times New Roman" w:cs="Times New Roman"/>
                <w:sz w:val="24"/>
                <w:szCs w:val="24"/>
              </w:rPr>
            </w:pP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highlight w:val="yellow"/>
              </w:rPr>
            </w:pPr>
          </w:p>
        </w:tc>
        <w:tc>
          <w:tcPr>
            <w:tcW w:w="3866" w:type="dxa"/>
            <w:vAlign w:val="center"/>
          </w:tcPr>
          <w:p w:rsidR="00F97605" w:rsidRPr="00D71236" w:rsidRDefault="00F97605" w:rsidP="00F97605">
            <w:pPr>
              <w:spacing w:before="60" w:after="60" w:line="240" w:lineRule="auto"/>
              <w:rPr>
                <w:rFonts w:ascii="Times New Roman" w:hAnsi="Times New Roman" w:cs="Times New Roman"/>
                <w:b/>
                <w:sz w:val="24"/>
                <w:szCs w:val="24"/>
              </w:rPr>
            </w:pPr>
            <w:r w:rsidRPr="00D71236">
              <w:rPr>
                <w:rFonts w:ascii="Times New Roman" w:hAnsi="Times New Roman" w:cs="Times New Roman"/>
                <w:b/>
                <w:sz w:val="24"/>
                <w:szCs w:val="24"/>
              </w:rPr>
              <w:t>Esmane sageduskontroll diagnoosimisel</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84" type="#_x0000_t75" style="width:36.75pt;height:36.75pt" o:ole="">
                  <v:imagedata r:id="rId7" o:title=""/>
                </v:shape>
                <o:OLEObject Type="Embed" ProgID="CorelDRAW.Graphic.13" ShapeID="_x0000_i1084" DrawAspect="Content" ObjectID="_1576065074" r:id="rId33"/>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highlight w:val="yellow"/>
              </w:rPr>
            </w:pPr>
            <w:r w:rsidRPr="00D71236">
              <w:rPr>
                <w:rStyle w:val="PageNumber"/>
                <w:rFonts w:ascii="Times New Roman" w:eastAsia="Times New Roman" w:hAnsi="Times New Roman" w:cs="Times New Roman"/>
                <w:b/>
                <w:bCs/>
                <w:sz w:val="24"/>
                <w:szCs w:val="24"/>
              </w:rPr>
              <w:lastRenderedPageBreak/>
              <w:t>10.1</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Kiire toime saavutamiseks võib ravimeid manustada </w:t>
            </w:r>
            <w:proofErr w:type="spellStart"/>
            <w:r w:rsidRPr="00D71236">
              <w:rPr>
                <w:rFonts w:ascii="Times New Roman" w:hAnsi="Times New Roman" w:cs="Times New Roman"/>
                <w:sz w:val="24"/>
                <w:szCs w:val="24"/>
              </w:rPr>
              <w:t>intravenoosselt</w:t>
            </w:r>
            <w:proofErr w:type="spellEnd"/>
            <w:r w:rsidRPr="00D71236">
              <w:rPr>
                <w:rFonts w:ascii="Times New Roman" w:hAnsi="Times New Roman" w:cs="Times New Roman"/>
                <w:sz w:val="24"/>
                <w:szCs w:val="24"/>
              </w:rPr>
              <w: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Töörühma praktiline soovitus 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85" type="#_x0000_t75" style="width:36.75pt;height:36.75pt" o:ole="">
                  <v:imagedata r:id="rId11" o:title=""/>
                </v:shape>
                <o:OLEObject Type="Embed" ProgID="CorelDRAW.Graphic.13" ShapeID="_x0000_i1085" DrawAspect="Content" ObjectID="_1576065075" r:id="rId34"/>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24</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10.2</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Kui diagnoosite kodade virvendusarütmia ning patsiendil on vaja langetada südame löögisagedust, kasutage beeta-</w:t>
            </w:r>
            <w:proofErr w:type="spellStart"/>
            <w:r w:rsidRPr="00D71236">
              <w:rPr>
                <w:rFonts w:ascii="Times New Roman" w:hAnsi="Times New Roman" w:cs="Times New Roman"/>
                <w:sz w:val="24"/>
                <w:szCs w:val="24"/>
              </w:rPr>
              <w:t>adrenoblokaatorit</w:t>
            </w:r>
            <w:proofErr w:type="spellEnd"/>
            <w:r w:rsidRPr="00D71236">
              <w:rPr>
                <w:rFonts w:ascii="Times New Roman" w:hAnsi="Times New Roman" w:cs="Times New Roman"/>
                <w:sz w:val="24"/>
                <w:szCs w:val="24"/>
              </w:rPr>
              <w:t xml:space="preserve"> või mitte-</w:t>
            </w:r>
            <w:proofErr w:type="spellStart"/>
            <w:r w:rsidRPr="00D71236">
              <w:rPr>
                <w:rFonts w:ascii="Times New Roman" w:hAnsi="Times New Roman" w:cs="Times New Roman"/>
                <w:sz w:val="24"/>
                <w:szCs w:val="24"/>
              </w:rPr>
              <w:t>dihüdropüridiinset</w:t>
            </w:r>
            <w:proofErr w:type="spellEnd"/>
            <w:r w:rsidRPr="00D71236">
              <w:rPr>
                <w:rFonts w:ascii="Times New Roman" w:hAnsi="Times New Roman" w:cs="Times New Roman"/>
                <w:sz w:val="24"/>
                <w:szCs w:val="24"/>
              </w:rPr>
              <w:t xml:space="preserve"> kaltsiumikanali </w:t>
            </w:r>
            <w:proofErr w:type="spellStart"/>
            <w:r w:rsidRPr="00D71236">
              <w:rPr>
                <w:rFonts w:ascii="Times New Roman" w:hAnsi="Times New Roman" w:cs="Times New Roman"/>
                <w:sz w:val="24"/>
                <w:szCs w:val="24"/>
              </w:rPr>
              <w:t>blokaatorit</w:t>
            </w:r>
            <w:proofErr w:type="spellEnd"/>
            <w:r w:rsidRPr="00D71236">
              <w:rPr>
                <w:rFonts w:ascii="Times New Roman" w:hAnsi="Times New Roman" w:cs="Times New Roman"/>
                <w:sz w:val="24"/>
                <w:szCs w:val="24"/>
              </w:rPr>
              <w: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Tugev positiivne soovitus 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87" type="#_x0000_t75" style="width:36.75pt;height:36.75pt" o:ole="">
                  <v:imagedata r:id="rId11" o:title=""/>
                </v:shape>
                <o:OLEObject Type="Embed" ProgID="CorelDRAW.Graphic.13" ShapeID="_x0000_i1087" DrawAspect="Content" ObjectID="_1576065076" r:id="rId35"/>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25</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10.3</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Kui patsiendil on südamepuudulikkus või vasaku vatsakese süstoolne funktsioon on teadaolevalt langenud, kasutage südame löögisageduse langetamiseks </w:t>
            </w:r>
            <w:r w:rsidRPr="00D71236">
              <w:rPr>
                <w:rFonts w:ascii="Times New Roman" w:hAnsi="Times New Roman" w:cs="Times New Roman"/>
              </w:rPr>
              <w:t xml:space="preserve"> </w:t>
            </w:r>
            <w:r w:rsidRPr="00D71236">
              <w:rPr>
                <w:rFonts w:ascii="Times New Roman" w:hAnsi="Times New Roman" w:cs="Times New Roman"/>
                <w:sz w:val="24"/>
                <w:szCs w:val="24"/>
              </w:rPr>
              <w:t>beeta-</w:t>
            </w:r>
            <w:proofErr w:type="spellStart"/>
            <w:r w:rsidRPr="00D71236">
              <w:rPr>
                <w:rFonts w:ascii="Times New Roman" w:hAnsi="Times New Roman" w:cs="Times New Roman"/>
                <w:sz w:val="24"/>
                <w:szCs w:val="24"/>
              </w:rPr>
              <w:t>adrenoblokaatorit</w:t>
            </w:r>
            <w:proofErr w:type="spellEnd"/>
            <w:r w:rsidRPr="00D71236">
              <w:rPr>
                <w:rFonts w:ascii="Times New Roman" w:hAnsi="Times New Roman" w:cs="Times New Roman"/>
                <w:sz w:val="24"/>
                <w:szCs w:val="24"/>
              </w:rPr>
              <w:t xml:space="preserve"> , </w:t>
            </w:r>
            <w:proofErr w:type="spellStart"/>
            <w:r w:rsidRPr="00D71236">
              <w:rPr>
                <w:rFonts w:ascii="Times New Roman" w:hAnsi="Times New Roman" w:cs="Times New Roman"/>
                <w:sz w:val="24"/>
                <w:szCs w:val="24"/>
              </w:rPr>
              <w:t>digoksiini</w:t>
            </w:r>
            <w:proofErr w:type="spellEnd"/>
            <w:r w:rsidRPr="00D71236">
              <w:rPr>
                <w:rFonts w:ascii="Times New Roman" w:hAnsi="Times New Roman" w:cs="Times New Roman"/>
                <w:sz w:val="24"/>
                <w:szCs w:val="24"/>
              </w:rPr>
              <w:t xml:space="preserve"> või nende kombinatsiooni.</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Tugev positiivne soovitus 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89" type="#_x0000_t75" style="width:36.75pt;height:36.75pt" o:ole="">
                  <v:imagedata r:id="rId11" o:title=""/>
                </v:shape>
                <o:OLEObject Type="Embed" ProgID="CorelDRAW.Graphic.13" ShapeID="_x0000_i1089" DrawAspect="Content" ObjectID="_1576065077" r:id="rId36"/>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26</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10.4</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Ärge kasutage </w:t>
            </w:r>
            <w:proofErr w:type="spellStart"/>
            <w:r w:rsidRPr="00D71236">
              <w:rPr>
                <w:rFonts w:ascii="Times New Roman" w:hAnsi="Times New Roman" w:cs="Times New Roman"/>
                <w:sz w:val="24"/>
                <w:szCs w:val="24"/>
              </w:rPr>
              <w:t>dekompenseerunud</w:t>
            </w:r>
            <w:proofErr w:type="spellEnd"/>
            <w:r w:rsidRPr="00D71236">
              <w:rPr>
                <w:rFonts w:ascii="Times New Roman" w:hAnsi="Times New Roman" w:cs="Times New Roman"/>
                <w:sz w:val="24"/>
                <w:szCs w:val="24"/>
              </w:rPr>
              <w:t xml:space="preserve"> südamepuudulikkusega patsiendil südame löögisageduse aeglustamiseks mitte-</w:t>
            </w:r>
            <w:proofErr w:type="spellStart"/>
            <w:r w:rsidRPr="00D71236">
              <w:rPr>
                <w:rFonts w:ascii="Times New Roman" w:hAnsi="Times New Roman" w:cs="Times New Roman"/>
                <w:sz w:val="24"/>
                <w:szCs w:val="24"/>
              </w:rPr>
              <w:t>dihüdropüridiinset</w:t>
            </w:r>
            <w:proofErr w:type="spellEnd"/>
            <w:r w:rsidRPr="00D71236">
              <w:rPr>
                <w:rFonts w:ascii="Times New Roman" w:hAnsi="Times New Roman" w:cs="Times New Roman"/>
                <w:sz w:val="24"/>
                <w:szCs w:val="24"/>
              </w:rPr>
              <w:t xml:space="preserve"> kaltsiumikanali </w:t>
            </w:r>
            <w:proofErr w:type="spellStart"/>
            <w:r w:rsidRPr="00D71236">
              <w:rPr>
                <w:rFonts w:ascii="Times New Roman" w:hAnsi="Times New Roman" w:cs="Times New Roman"/>
                <w:sz w:val="24"/>
                <w:szCs w:val="24"/>
              </w:rPr>
              <w:t>blokaatorit</w:t>
            </w:r>
            <w:proofErr w:type="spellEnd"/>
            <w:r w:rsidRPr="00D71236">
              <w:rPr>
                <w:rFonts w:ascii="Times New Roman" w:hAnsi="Times New Roman" w:cs="Times New Roman"/>
                <w:sz w:val="24"/>
                <w:szCs w:val="24"/>
              </w:rPr>
              <w: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Tugev positiivne soovitus KINNITATUD</w:t>
            </w:r>
          </w:p>
        </w:tc>
      </w:tr>
      <w:tr w:rsidR="00F97605" w:rsidRPr="00D71236" w:rsidTr="00415CF3">
        <w:tc>
          <w:tcPr>
            <w:tcW w:w="1190" w:type="dxa"/>
          </w:tcPr>
          <w:p w:rsidR="00F97605" w:rsidRDefault="00F97605" w:rsidP="00F97605">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91" type="#_x0000_t75" style="width:36.75pt;height:36.75pt" o:ole="">
                  <v:imagedata r:id="rId15" o:title=""/>
                </v:shape>
                <o:OLEObject Type="Embed" ProgID="CorelDRAW.Graphic.13" ShapeID="_x0000_i1091" DrawAspect="Content" ObjectID="_1576065078" r:id="rId37"/>
              </w:object>
            </w:r>
          </w:p>
          <w:p w:rsidR="00B95A59" w:rsidRPr="00D71236" w:rsidRDefault="00B95A59" w:rsidP="00F97605">
            <w:pPr>
              <w:rPr>
                <w:rFonts w:ascii="Times New Roman" w:hAnsi="Times New Roman" w:cs="Times New Roman"/>
                <w:sz w:val="24"/>
                <w:szCs w:val="24"/>
              </w:rPr>
            </w:pPr>
            <w:r>
              <w:rPr>
                <w:rFonts w:ascii="Times New Roman" w:hAnsi="Times New Roman" w:cs="Times New Roman"/>
                <w:sz w:val="24"/>
                <w:szCs w:val="24"/>
              </w:rPr>
              <w:t>27</w:t>
            </w:r>
          </w:p>
        </w:tc>
        <w:tc>
          <w:tcPr>
            <w:tcW w:w="2263" w:type="dxa"/>
            <w:vAlign w:val="center"/>
          </w:tcPr>
          <w:p w:rsidR="00F97605" w:rsidRPr="00D71236" w:rsidRDefault="00F97605" w:rsidP="00F97605">
            <w:pPr>
              <w:spacing w:before="60" w:after="6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10.5</w:t>
            </w:r>
          </w:p>
        </w:tc>
        <w:tc>
          <w:tcPr>
            <w:tcW w:w="3866"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Kriitiliselt haigetel ja vasaku vatsakese tugevasti langenud funktsiooni korral, kui tahhükardia põhjustab </w:t>
            </w:r>
            <w:proofErr w:type="spellStart"/>
            <w:r w:rsidRPr="00D71236">
              <w:rPr>
                <w:rFonts w:ascii="Times New Roman" w:hAnsi="Times New Roman" w:cs="Times New Roman"/>
                <w:sz w:val="24"/>
                <w:szCs w:val="24"/>
              </w:rPr>
              <w:t>hemodünaamilist</w:t>
            </w:r>
            <w:proofErr w:type="spellEnd"/>
            <w:r w:rsidRPr="00D71236">
              <w:rPr>
                <w:rFonts w:ascii="Times New Roman" w:hAnsi="Times New Roman" w:cs="Times New Roman"/>
                <w:sz w:val="24"/>
                <w:szCs w:val="24"/>
              </w:rPr>
              <w:t xml:space="preserve"> ebastabiilsust, võib südame löögisageduse langetamiseks kasutada </w:t>
            </w:r>
            <w:proofErr w:type="spellStart"/>
            <w:r w:rsidRPr="00D71236">
              <w:rPr>
                <w:rFonts w:ascii="Times New Roman" w:hAnsi="Times New Roman" w:cs="Times New Roman"/>
                <w:sz w:val="24"/>
                <w:szCs w:val="24"/>
              </w:rPr>
              <w:t>intravenoosset</w:t>
            </w:r>
            <w:proofErr w:type="spellEnd"/>
            <w:r w:rsidRPr="00D71236">
              <w:rPr>
                <w:rFonts w:ascii="Times New Roman" w:hAnsi="Times New Roman" w:cs="Times New Roman"/>
                <w:sz w:val="24"/>
                <w:szCs w:val="24"/>
              </w:rPr>
              <w:t xml:space="preserve"> </w:t>
            </w:r>
            <w:proofErr w:type="spellStart"/>
            <w:r w:rsidRPr="00D71236">
              <w:rPr>
                <w:rFonts w:ascii="Times New Roman" w:hAnsi="Times New Roman" w:cs="Times New Roman"/>
                <w:sz w:val="24"/>
                <w:szCs w:val="24"/>
              </w:rPr>
              <w:t>amiodarooni</w:t>
            </w:r>
            <w:proofErr w:type="spellEnd"/>
            <w:r w:rsidRPr="00D71236">
              <w:rPr>
                <w:rFonts w:ascii="Times New Roman" w:hAnsi="Times New Roman" w:cs="Times New Roman"/>
                <w:sz w:val="24"/>
                <w:szCs w:val="24"/>
              </w:rPr>
              <w:t>.</w:t>
            </w:r>
          </w:p>
        </w:tc>
        <w:tc>
          <w:tcPr>
            <w:tcW w:w="1743" w:type="dxa"/>
            <w:vAlign w:val="center"/>
          </w:tcPr>
          <w:p w:rsidR="00F97605" w:rsidRPr="00D71236" w:rsidRDefault="00F97605" w:rsidP="00F97605">
            <w:pPr>
              <w:spacing w:before="60" w:after="6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Nõrk positiivne soovitus KINNITATUD</w:t>
            </w:r>
          </w:p>
        </w:tc>
      </w:tr>
      <w:tr w:rsidR="00E579A4" w:rsidRPr="00D71236" w:rsidTr="00415CF3">
        <w:tc>
          <w:tcPr>
            <w:tcW w:w="1190" w:type="dxa"/>
          </w:tcPr>
          <w:p w:rsidR="00E579A4" w:rsidRPr="00D71236" w:rsidRDefault="00E579A4" w:rsidP="00E579A4">
            <w:pPr>
              <w:rPr>
                <w:rFonts w:ascii="Times New Roman" w:hAnsi="Times New Roman" w:cs="Times New Roman"/>
                <w:sz w:val="24"/>
                <w:szCs w:val="24"/>
              </w:rPr>
            </w:pP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p>
        </w:tc>
        <w:tc>
          <w:tcPr>
            <w:tcW w:w="3866" w:type="dxa"/>
            <w:vAlign w:val="center"/>
          </w:tcPr>
          <w:p w:rsidR="00E579A4" w:rsidRPr="00D71236" w:rsidRDefault="00E579A4" w:rsidP="00E579A4">
            <w:pPr>
              <w:spacing w:after="0" w:line="240" w:lineRule="auto"/>
              <w:rPr>
                <w:rFonts w:ascii="Times New Roman" w:hAnsi="Times New Roman" w:cs="Times New Roman"/>
                <w:b/>
                <w:sz w:val="24"/>
                <w:szCs w:val="24"/>
              </w:rPr>
            </w:pPr>
            <w:r w:rsidRPr="00D71236">
              <w:rPr>
                <w:rFonts w:ascii="Times New Roman" w:hAnsi="Times New Roman" w:cs="Times New Roman"/>
                <w:b/>
                <w:sz w:val="24"/>
                <w:szCs w:val="24"/>
              </w:rPr>
              <w:t>Pikaajaline sageduskontroll</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highlight w:val="yellow"/>
              </w:rPr>
            </w:pP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93" type="#_x0000_t75" style="width:36.75pt;height:36.75pt" o:ole="">
                  <v:imagedata r:id="rId11" o:title=""/>
                </v:shape>
                <o:OLEObject Type="Embed" ProgID="CorelDRAW.Graphic.13" ShapeID="_x0000_i1093" DrawAspect="Content" ObjectID="_1576065079" r:id="rId38"/>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28</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highlight w:val="yellow"/>
              </w:rPr>
            </w:pPr>
            <w:r w:rsidRPr="00D71236">
              <w:rPr>
                <w:rStyle w:val="PageNumber"/>
                <w:rFonts w:ascii="Times New Roman" w:eastAsia="Times New Roman" w:hAnsi="Times New Roman" w:cs="Times New Roman"/>
                <w:b/>
                <w:bCs/>
                <w:sz w:val="24"/>
                <w:szCs w:val="24"/>
              </w:rPr>
              <w:t>11.1</w:t>
            </w:r>
          </w:p>
        </w:tc>
        <w:tc>
          <w:tcPr>
            <w:tcW w:w="3866" w:type="dxa"/>
            <w:vAlign w:val="center"/>
          </w:tcPr>
          <w:p w:rsidR="00E579A4" w:rsidRPr="00D71236" w:rsidRDefault="00E579A4" w:rsidP="00E579A4">
            <w:pPr>
              <w:rPr>
                <w:rFonts w:ascii="Times New Roman" w:hAnsi="Times New Roman" w:cs="Times New Roman"/>
                <w:sz w:val="24"/>
                <w:szCs w:val="24"/>
              </w:rPr>
            </w:pPr>
            <w:r w:rsidRPr="00D71236">
              <w:rPr>
                <w:rFonts w:ascii="Times New Roman" w:hAnsi="Times New Roman" w:cs="Times New Roman"/>
                <w:sz w:val="24"/>
                <w:szCs w:val="24"/>
              </w:rPr>
              <w:t>Soovitame kodade virvendusarütmia patsiendil saavutada südame löögisagedus alla 110 x/min rahuolekus.</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color w:val="0070C0"/>
                <w:sz w:val="24"/>
                <w:szCs w:val="24"/>
                <w:highlight w:val="yellow"/>
              </w:rPr>
            </w:pPr>
            <w:r w:rsidRPr="00D71236">
              <w:rPr>
                <w:rFonts w:ascii="Times New Roman" w:eastAsia="Times New Roman" w:hAnsi="Times New Roman" w:cs="Times New Roman"/>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95" type="#_x0000_t75" style="width:36.75pt;height:36.75pt" o:ole="">
                  <v:imagedata r:id="rId11" o:title=""/>
                </v:shape>
                <o:OLEObject Type="Embed" ProgID="CorelDRAW.Graphic.13" ShapeID="_x0000_i1095" DrawAspect="Content" ObjectID="_1576065080" r:id="rId39"/>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29</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11.2</w:t>
            </w:r>
          </w:p>
        </w:tc>
        <w:tc>
          <w:tcPr>
            <w:tcW w:w="3866" w:type="dxa"/>
            <w:vAlign w:val="center"/>
          </w:tcPr>
          <w:p w:rsidR="00E579A4" w:rsidRPr="00D71236" w:rsidRDefault="00E579A4" w:rsidP="00E579A4">
            <w:pPr>
              <w:rPr>
                <w:rFonts w:ascii="Times New Roman" w:hAnsi="Times New Roman" w:cs="Times New Roman"/>
                <w:sz w:val="24"/>
                <w:szCs w:val="24"/>
              </w:rPr>
            </w:pPr>
            <w:r w:rsidRPr="00D71236">
              <w:rPr>
                <w:rFonts w:ascii="Times New Roman" w:hAnsi="Times New Roman" w:cs="Times New Roman"/>
                <w:sz w:val="24"/>
                <w:szCs w:val="24"/>
              </w:rPr>
              <w:t>Kui patsiendil esinevad pärast südame löögisageduse eesmärkväärtuse &lt;110 x/min saavutamist vatsakeste kõrgest löögisagedusest tulenevad sümptomid, langetage südame löögisagedust alla 80 x/min.</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Arutati vajadust sümptomeid täpsustada, loobuti sellest.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097" type="#_x0000_t75" style="width:36.75pt;height:36.75pt" o:ole="">
                  <v:imagedata r:id="rId7" o:title=""/>
                </v:shape>
                <o:OLEObject Type="Embed" ProgID="CorelDRAW.Graphic.13" ShapeID="_x0000_i1097" DrawAspect="Content" ObjectID="_1576065081" r:id="rId40"/>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lastRenderedPageBreak/>
              <w:t>11.3</w:t>
            </w:r>
          </w:p>
        </w:tc>
        <w:tc>
          <w:tcPr>
            <w:tcW w:w="3866" w:type="dxa"/>
            <w:vAlign w:val="center"/>
          </w:tcPr>
          <w:p w:rsidR="00E579A4" w:rsidRPr="00D71236" w:rsidRDefault="00E579A4" w:rsidP="00E579A4">
            <w:pPr>
              <w:spacing w:before="120" w:after="120" w:line="240" w:lineRule="auto"/>
              <w:rPr>
                <w:rFonts w:ascii="Times New Roman" w:hAnsi="Times New Roman" w:cs="Times New Roman"/>
                <w:sz w:val="24"/>
                <w:szCs w:val="24"/>
              </w:rPr>
            </w:pPr>
            <w:r w:rsidRPr="00D71236">
              <w:rPr>
                <w:rFonts w:ascii="Times New Roman" w:hAnsi="Times New Roman" w:cs="Times New Roman"/>
                <w:color w:val="FF0000"/>
                <w:sz w:val="24"/>
                <w:szCs w:val="24"/>
              </w:rPr>
              <w:t xml:space="preserve">Kui patsiendi südame löögisagedus arstivisiidil on eesmärgile vastav, ent sümptomid püsivad, võib jälgida südamesagedust 24 tunni jooksul või </w:t>
            </w:r>
            <w:r w:rsidRPr="00D71236">
              <w:rPr>
                <w:rFonts w:ascii="Times New Roman" w:hAnsi="Times New Roman" w:cs="Times New Roman"/>
                <w:color w:val="FF0000"/>
                <w:sz w:val="24"/>
                <w:szCs w:val="24"/>
              </w:rPr>
              <w:lastRenderedPageBreak/>
              <w:t xml:space="preserve">suurendada </w:t>
            </w:r>
            <w:r w:rsidRPr="00D71236">
              <w:rPr>
                <w:rFonts w:ascii="Times New Roman" w:hAnsi="Times New Roman" w:cs="Times New Roman"/>
                <w:color w:val="FF0000"/>
              </w:rPr>
              <w:t xml:space="preserve"> </w:t>
            </w:r>
            <w:r w:rsidRPr="00D71236">
              <w:rPr>
                <w:rFonts w:ascii="Times New Roman" w:hAnsi="Times New Roman" w:cs="Times New Roman"/>
                <w:color w:val="FF0000"/>
                <w:sz w:val="24"/>
                <w:szCs w:val="24"/>
              </w:rPr>
              <w:t>südame löögisagedust langetava ravimi annust.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lastRenderedPageBreak/>
              <w:t xml:space="preserve">Töörühma praktiline soovitus – </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lastRenderedPageBreak/>
              <w:t>vajab ülevaatamist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099" type="#_x0000_t75" style="width:36.75pt;height:36.75pt" o:ole="">
                  <v:imagedata r:id="rId11" o:title=""/>
                </v:shape>
                <o:OLEObject Type="Embed" ProgID="CorelDRAW.Graphic.13" ShapeID="_x0000_i1099" DrawAspect="Content" ObjectID="_1576065082" r:id="rId41"/>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31</w:t>
            </w:r>
          </w:p>
        </w:tc>
        <w:tc>
          <w:tcPr>
            <w:tcW w:w="2263" w:type="dxa"/>
            <w:vAlign w:val="center"/>
          </w:tcPr>
          <w:p w:rsidR="00E579A4" w:rsidRPr="00D71236" w:rsidRDefault="00E579A4" w:rsidP="00E579A4">
            <w:pPr>
              <w:spacing w:after="0" w:line="240" w:lineRule="auto"/>
              <w:rPr>
                <w:rFonts w:ascii="Times New Roman" w:eastAsia="Arial Narrow" w:hAnsi="Times New Roman" w:cs="Times New Roman"/>
                <w:sz w:val="24"/>
                <w:szCs w:val="24"/>
              </w:rPr>
            </w:pPr>
            <w:r w:rsidRPr="00D71236">
              <w:rPr>
                <w:rFonts w:ascii="Times New Roman" w:eastAsia="Times New Roman" w:hAnsi="Times New Roman" w:cs="Times New Roman"/>
                <w:b/>
                <w:noProof/>
                <w:sz w:val="24"/>
                <w:szCs w:val="24"/>
                <w:lang w:eastAsia="et-EE"/>
              </w:rPr>
              <w:t>12.1</w:t>
            </w:r>
          </w:p>
        </w:tc>
        <w:tc>
          <w:tcPr>
            <w:tcW w:w="3866" w:type="dxa"/>
            <w:vAlign w:val="center"/>
          </w:tcPr>
          <w:p w:rsidR="00E579A4" w:rsidRPr="00D71236" w:rsidRDefault="00E579A4" w:rsidP="00E579A4">
            <w:pPr>
              <w:spacing w:after="0" w:line="240" w:lineRule="auto"/>
              <w:rPr>
                <w:rFonts w:ascii="Times New Roman" w:hAnsi="Times New Roman" w:cs="Times New Roman"/>
                <w:sz w:val="24"/>
                <w:szCs w:val="24"/>
              </w:rPr>
            </w:pPr>
            <w:r w:rsidRPr="00D71236">
              <w:rPr>
                <w:rFonts w:ascii="Times New Roman" w:hAnsi="Times New Roman" w:cs="Times New Roman"/>
                <w:sz w:val="24"/>
                <w:szCs w:val="24"/>
              </w:rPr>
              <w:t>Kasutage patsientidel, kes vajavad südame löögisageduse aeglustamist, esmalt monoteraapiat beeta-</w:t>
            </w:r>
            <w:proofErr w:type="spellStart"/>
            <w:r w:rsidRPr="00D71236">
              <w:rPr>
                <w:rFonts w:ascii="Times New Roman" w:hAnsi="Times New Roman" w:cs="Times New Roman"/>
                <w:sz w:val="24"/>
                <w:szCs w:val="24"/>
              </w:rPr>
              <w:t>adrenoblokaatori</w:t>
            </w:r>
            <w:proofErr w:type="spellEnd"/>
            <w:r w:rsidRPr="00D71236">
              <w:rPr>
                <w:rFonts w:ascii="Times New Roman" w:hAnsi="Times New Roman" w:cs="Times New Roman"/>
                <w:sz w:val="24"/>
                <w:szCs w:val="24"/>
              </w:rPr>
              <w:t xml:space="preserve"> või mitte-</w:t>
            </w:r>
            <w:proofErr w:type="spellStart"/>
            <w:r w:rsidRPr="00D71236">
              <w:rPr>
                <w:rFonts w:ascii="Times New Roman" w:hAnsi="Times New Roman" w:cs="Times New Roman"/>
                <w:sz w:val="24"/>
                <w:szCs w:val="24"/>
              </w:rPr>
              <w:t>dihüdropüridiinse</w:t>
            </w:r>
            <w:proofErr w:type="spellEnd"/>
            <w:r w:rsidRPr="00D71236">
              <w:rPr>
                <w:rFonts w:ascii="Times New Roman" w:hAnsi="Times New Roman" w:cs="Times New Roman"/>
                <w:sz w:val="24"/>
                <w:szCs w:val="24"/>
              </w:rPr>
              <w:t xml:space="preserve"> kaltsiumikanali blokaatoriga.</w:t>
            </w:r>
          </w:p>
          <w:p w:rsidR="00E579A4" w:rsidRPr="00D71236" w:rsidRDefault="00E579A4" w:rsidP="00E579A4">
            <w:pPr>
              <w:spacing w:after="0" w:line="240" w:lineRule="auto"/>
              <w:rPr>
                <w:rFonts w:ascii="Times New Roman" w:hAnsi="Times New Roman" w:cs="Times New Roman"/>
                <w:sz w:val="24"/>
                <w:szCs w:val="24"/>
              </w:rPr>
            </w:pPr>
            <w:r w:rsidRPr="00D71236">
              <w:rPr>
                <w:rFonts w:ascii="Times New Roman" w:hAnsi="Times New Roman" w:cs="Times New Roman"/>
                <w:sz w:val="24"/>
                <w:szCs w:val="24"/>
              </w:rPr>
              <w:t>Valige ravim vastavalt  patsiendi sümptomitele, südame löögisagedusele, kaasuvatele haigustele ja patsiendi eelistusele.</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Tugev positiivne soovitus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01" type="#_x0000_t75" style="width:36.75pt;height:36.75pt" o:ole="">
                  <v:imagedata r:id="rId11" o:title=""/>
                </v:shape>
                <o:OLEObject Type="Embed" ProgID="CorelDRAW.Graphic.13" ShapeID="_x0000_i1101" DrawAspect="Content" ObjectID="_1576065083" r:id="rId42"/>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32</w:t>
            </w:r>
          </w:p>
        </w:tc>
        <w:tc>
          <w:tcPr>
            <w:tcW w:w="2263" w:type="dxa"/>
            <w:vAlign w:val="center"/>
          </w:tcPr>
          <w:p w:rsidR="00E579A4" w:rsidRPr="00D71236" w:rsidRDefault="00E579A4" w:rsidP="00E579A4">
            <w:pPr>
              <w:spacing w:after="0" w:line="240" w:lineRule="auto"/>
              <w:rPr>
                <w:rFonts w:ascii="Times New Roman" w:eastAsia="Times New Roman" w:hAnsi="Times New Roman" w:cs="Times New Roman"/>
                <w:b/>
                <w:noProof/>
                <w:sz w:val="24"/>
                <w:szCs w:val="24"/>
                <w:lang w:eastAsia="et-EE"/>
              </w:rPr>
            </w:pPr>
            <w:r w:rsidRPr="00D71236">
              <w:rPr>
                <w:rFonts w:ascii="Times New Roman" w:eastAsia="Times New Roman" w:hAnsi="Times New Roman" w:cs="Times New Roman"/>
                <w:b/>
                <w:noProof/>
                <w:sz w:val="24"/>
                <w:szCs w:val="24"/>
                <w:lang w:eastAsia="et-EE"/>
              </w:rPr>
              <w:t>12.2</w:t>
            </w:r>
          </w:p>
        </w:tc>
        <w:tc>
          <w:tcPr>
            <w:tcW w:w="3866" w:type="dxa"/>
            <w:vAlign w:val="center"/>
          </w:tcPr>
          <w:p w:rsidR="00E579A4" w:rsidRPr="00D71236" w:rsidRDefault="00E579A4" w:rsidP="00E579A4">
            <w:pPr>
              <w:spacing w:after="0" w:line="240" w:lineRule="auto"/>
              <w:rPr>
                <w:rFonts w:ascii="Times New Roman" w:hAnsi="Times New Roman" w:cs="Times New Roman"/>
                <w:sz w:val="24"/>
                <w:szCs w:val="24"/>
              </w:rPr>
            </w:pPr>
            <w:r w:rsidRPr="00D71236">
              <w:rPr>
                <w:rFonts w:ascii="Times New Roman" w:hAnsi="Times New Roman" w:cs="Times New Roman"/>
                <w:sz w:val="24"/>
                <w:szCs w:val="24"/>
              </w:rPr>
              <w:t>Kui monoteraapia ei leevenda sümptomeid ja sümptomid on arvatavalt tingitud vatsakeste kõrgest löögisagedusest, kaaluge ravimite kombineerimist (beeta-</w:t>
            </w:r>
            <w:proofErr w:type="spellStart"/>
            <w:r w:rsidRPr="00D71236">
              <w:rPr>
                <w:rFonts w:ascii="Times New Roman" w:hAnsi="Times New Roman" w:cs="Times New Roman"/>
                <w:sz w:val="24"/>
                <w:szCs w:val="24"/>
              </w:rPr>
              <w:t>adrenoblokaator</w:t>
            </w:r>
            <w:proofErr w:type="spellEnd"/>
            <w:r w:rsidRPr="00D71236">
              <w:rPr>
                <w:rFonts w:ascii="Times New Roman" w:hAnsi="Times New Roman" w:cs="Times New Roman"/>
                <w:sz w:val="24"/>
                <w:szCs w:val="24"/>
              </w:rPr>
              <w:t>, mitte-</w:t>
            </w:r>
            <w:proofErr w:type="spellStart"/>
            <w:r w:rsidRPr="00D71236">
              <w:rPr>
                <w:rFonts w:ascii="Times New Roman" w:hAnsi="Times New Roman" w:cs="Times New Roman"/>
                <w:sz w:val="24"/>
                <w:szCs w:val="24"/>
              </w:rPr>
              <w:t>dihüdropüridiinne</w:t>
            </w:r>
            <w:proofErr w:type="spellEnd"/>
            <w:r w:rsidRPr="00D71236">
              <w:rPr>
                <w:rFonts w:ascii="Times New Roman" w:hAnsi="Times New Roman" w:cs="Times New Roman"/>
                <w:sz w:val="24"/>
                <w:szCs w:val="24"/>
              </w:rPr>
              <w:t xml:space="preserve"> kaltsiumikanali blokaator, </w:t>
            </w:r>
            <w:proofErr w:type="spellStart"/>
            <w:r w:rsidRPr="00D71236">
              <w:rPr>
                <w:rFonts w:ascii="Times New Roman" w:hAnsi="Times New Roman" w:cs="Times New Roman"/>
                <w:sz w:val="24"/>
                <w:szCs w:val="24"/>
              </w:rPr>
              <w:t>digoksiin</w:t>
            </w:r>
            <w:proofErr w:type="spellEnd"/>
            <w:r w:rsidRPr="00D71236">
              <w:rPr>
                <w:rFonts w:ascii="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Tugev positiivne soovitus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03" type="#_x0000_t75" style="width:36.75pt;height:36.75pt" o:ole="">
                  <v:imagedata r:id="rId11" o:title=""/>
                </v:shape>
                <o:OLEObject Type="Embed" ProgID="CorelDRAW.Graphic.13" ShapeID="_x0000_i1103" DrawAspect="Content" ObjectID="_1576065084" r:id="rId43"/>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33</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color w:val="000080"/>
                <w:sz w:val="24"/>
                <w:szCs w:val="24"/>
              </w:rPr>
            </w:pPr>
            <w:r w:rsidRPr="00D71236">
              <w:rPr>
                <w:rStyle w:val="PageNumber"/>
                <w:rFonts w:ascii="Times New Roman" w:eastAsia="Times New Roman" w:hAnsi="Times New Roman" w:cs="Times New Roman"/>
                <w:b/>
                <w:bCs/>
                <w:sz w:val="24"/>
                <w:szCs w:val="24"/>
              </w:rPr>
              <w:t>13</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Ärge kasutage permanentse KVA patsientidel südame löögisageduse aeglustamiseks I ja III klassi </w:t>
            </w:r>
            <w:proofErr w:type="spellStart"/>
            <w:r w:rsidRPr="00D71236">
              <w:rPr>
                <w:rFonts w:ascii="Times New Roman" w:hAnsi="Times New Roman" w:cs="Times New Roman"/>
                <w:sz w:val="24"/>
                <w:szCs w:val="24"/>
              </w:rPr>
              <w:t>antiarütmikume</w:t>
            </w:r>
            <w:proofErr w:type="spellEnd"/>
            <w:r w:rsidRPr="00D71236">
              <w:rPr>
                <w:rFonts w:ascii="Times New Roman" w:hAnsi="Times New Roman" w:cs="Times New Roman"/>
                <w:sz w:val="24"/>
                <w:szCs w:val="24"/>
              </w:rPr>
              <w:t>.</w:t>
            </w:r>
          </w:p>
        </w:tc>
        <w:tc>
          <w:tcPr>
            <w:tcW w:w="1743" w:type="dxa"/>
            <w:vAlign w:val="center"/>
          </w:tcPr>
          <w:p w:rsidR="00E579A4" w:rsidRPr="00D71236" w:rsidRDefault="00E579A4" w:rsidP="00E579A4">
            <w:pPr>
              <w:spacing w:after="0"/>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Tugev positiivne soovitus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05" type="#_x0000_t75" style="width:36.75pt;height:36.75pt" o:ole="">
                  <v:imagedata r:id="rId11" o:title=""/>
                </v:shape>
                <o:OLEObject Type="Embed" ProgID="CorelDRAW.Graphic.13" ShapeID="_x0000_i1105" DrawAspect="Content" ObjectID="_1576065085" r:id="rId44"/>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34</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Fonts w:ascii="Times New Roman" w:eastAsia="Times New Roman" w:hAnsi="Times New Roman" w:cs="Times New Roman"/>
                <w:b/>
                <w:noProof/>
                <w:sz w:val="24"/>
                <w:szCs w:val="24"/>
                <w:lang w:eastAsia="et-EE"/>
              </w:rPr>
              <w:t>14</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hAnsi="Times New Roman" w:cs="Times New Roman"/>
                <w:sz w:val="24"/>
                <w:szCs w:val="24"/>
              </w:rPr>
              <w:t xml:space="preserve">KVA patsientidel, kelle LVEF on alla 40% ning kes vajavad südame löögisageduse aeglustamist, kasutage </w:t>
            </w:r>
            <w:r w:rsidRPr="00D71236">
              <w:rPr>
                <w:rFonts w:ascii="Times New Roman" w:hAnsi="Times New Roman" w:cs="Times New Roman"/>
              </w:rPr>
              <w:t xml:space="preserve"> </w:t>
            </w:r>
            <w:r w:rsidRPr="00D71236">
              <w:rPr>
                <w:rFonts w:ascii="Times New Roman" w:hAnsi="Times New Roman" w:cs="Times New Roman"/>
                <w:sz w:val="24"/>
                <w:szCs w:val="24"/>
              </w:rPr>
              <w:t>beeta-</w:t>
            </w:r>
            <w:proofErr w:type="spellStart"/>
            <w:r w:rsidRPr="00D71236">
              <w:rPr>
                <w:rFonts w:ascii="Times New Roman" w:hAnsi="Times New Roman" w:cs="Times New Roman"/>
                <w:sz w:val="24"/>
                <w:szCs w:val="24"/>
              </w:rPr>
              <w:t>adrenoblokaatorit</w:t>
            </w:r>
            <w:proofErr w:type="spellEnd"/>
            <w:r w:rsidRPr="00D71236">
              <w:rPr>
                <w:rFonts w:ascii="Times New Roman" w:hAnsi="Times New Roman" w:cs="Times New Roman"/>
                <w:sz w:val="24"/>
                <w:szCs w:val="24"/>
              </w:rPr>
              <w:t xml:space="preserve"> või </w:t>
            </w:r>
            <w:proofErr w:type="spellStart"/>
            <w:r w:rsidRPr="00D71236">
              <w:rPr>
                <w:rFonts w:ascii="Times New Roman" w:hAnsi="Times New Roman" w:cs="Times New Roman"/>
                <w:sz w:val="24"/>
                <w:szCs w:val="24"/>
              </w:rPr>
              <w:t>digoksiini</w:t>
            </w:r>
            <w:proofErr w:type="spellEnd"/>
            <w:r w:rsidRPr="00D71236">
              <w:rPr>
                <w:rFonts w:ascii="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Tugev positiivne soovitus KINNITATUD</w:t>
            </w:r>
          </w:p>
        </w:tc>
      </w:tr>
      <w:tr w:rsidR="00E579A4" w:rsidRPr="00D71236" w:rsidTr="00415CF3">
        <w:tc>
          <w:tcPr>
            <w:tcW w:w="1190" w:type="dxa"/>
          </w:tcPr>
          <w:p w:rsidR="00E579A4" w:rsidRPr="00D71236" w:rsidRDefault="00E579A4" w:rsidP="00E579A4">
            <w:pPr>
              <w:rPr>
                <w:rFonts w:ascii="Times New Roman" w:hAnsi="Times New Roman" w:cs="Times New Roman"/>
                <w:sz w:val="24"/>
                <w:szCs w:val="24"/>
              </w:rPr>
            </w:pPr>
          </w:p>
        </w:tc>
        <w:tc>
          <w:tcPr>
            <w:tcW w:w="2263" w:type="dxa"/>
            <w:vAlign w:val="center"/>
          </w:tcPr>
          <w:p w:rsidR="00E579A4" w:rsidRPr="00D71236" w:rsidRDefault="00E579A4" w:rsidP="00E579A4">
            <w:pPr>
              <w:spacing w:after="0" w:line="240" w:lineRule="auto"/>
              <w:rPr>
                <w:rFonts w:ascii="Times New Roman" w:eastAsia="Times New Roman" w:hAnsi="Times New Roman" w:cs="Times New Roman"/>
                <w:b/>
                <w:noProof/>
                <w:sz w:val="24"/>
                <w:szCs w:val="24"/>
                <w:lang w:eastAsia="et-EE"/>
              </w:rPr>
            </w:pPr>
          </w:p>
        </w:tc>
        <w:tc>
          <w:tcPr>
            <w:tcW w:w="3866" w:type="dxa"/>
            <w:vAlign w:val="center"/>
          </w:tcPr>
          <w:p w:rsidR="00E579A4" w:rsidRPr="00D71236" w:rsidRDefault="00E579A4" w:rsidP="00E579A4">
            <w:pPr>
              <w:spacing w:after="0" w:line="240" w:lineRule="auto"/>
              <w:rPr>
                <w:rFonts w:ascii="Times New Roman" w:hAnsi="Times New Roman" w:cs="Times New Roman"/>
                <w:b/>
                <w:sz w:val="24"/>
                <w:szCs w:val="24"/>
              </w:rPr>
            </w:pPr>
            <w:r w:rsidRPr="00D71236">
              <w:rPr>
                <w:rFonts w:ascii="Times New Roman" w:hAnsi="Times New Roman" w:cs="Times New Roman"/>
                <w:b/>
                <w:sz w:val="24"/>
                <w:szCs w:val="24"/>
              </w:rPr>
              <w:t>Rütmikontroll</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b/>
                <w:sz w:val="24"/>
                <w:szCs w:val="24"/>
                <w:highlight w:val="yellow"/>
              </w:rPr>
            </w:pP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07" type="#_x0000_t75" style="width:36.75pt;height:36.75pt" o:ole="">
                  <v:imagedata r:id="rId11" o:title=""/>
                </v:shape>
                <o:OLEObject Type="Embed" ProgID="CorelDRAW.Graphic.13" ShapeID="_x0000_i1107" DrawAspect="Content" ObjectID="_1576065086" r:id="rId45"/>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35</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p>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15.1</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Kui kodade virvendusarütmia põhjustab </w:t>
            </w:r>
            <w:proofErr w:type="spellStart"/>
            <w:r w:rsidRPr="00D71236">
              <w:rPr>
                <w:rFonts w:ascii="Times New Roman" w:eastAsia="Times New Roman" w:hAnsi="Times New Roman" w:cs="Times New Roman"/>
                <w:sz w:val="24"/>
                <w:szCs w:val="24"/>
              </w:rPr>
              <w:t>hemodünaamika</w:t>
            </w:r>
            <w:proofErr w:type="spellEnd"/>
            <w:r w:rsidRPr="00D71236">
              <w:rPr>
                <w:rFonts w:ascii="Times New Roman" w:eastAsia="Times New Roman" w:hAnsi="Times New Roman" w:cs="Times New Roman"/>
                <w:sz w:val="24"/>
                <w:szCs w:val="24"/>
              </w:rPr>
              <w:t xml:space="preserve"> ebastabiilsust, tehke kohe elektriline </w:t>
            </w:r>
            <w:proofErr w:type="spellStart"/>
            <w:r w:rsidRPr="00D71236">
              <w:rPr>
                <w:rFonts w:ascii="Times New Roman" w:eastAsia="Times New Roman" w:hAnsi="Times New Roman" w:cs="Times New Roman"/>
                <w:sz w:val="24"/>
                <w:szCs w:val="24"/>
              </w:rPr>
              <w:t>kardioversioon</w:t>
            </w:r>
            <w:proofErr w:type="spellEnd"/>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Tugev positiivne soovitus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13" type="#_x0000_t75" style="width:36.75pt;height:36.75pt" o:ole="">
                  <v:imagedata r:id="rId15" o:title=""/>
                </v:shape>
                <o:OLEObject Type="Embed" ProgID="CorelDRAW.Graphic.13" ShapeID="_x0000_i1113" DrawAspect="Content" ObjectID="_1576065087" r:id="rId46"/>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36</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15.2</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Kui kodade virvendusarütmia põhjustab </w:t>
            </w:r>
            <w:proofErr w:type="spellStart"/>
            <w:r w:rsidRPr="00D71236">
              <w:rPr>
                <w:rFonts w:ascii="Times New Roman" w:eastAsia="Times New Roman" w:hAnsi="Times New Roman" w:cs="Times New Roman"/>
                <w:sz w:val="24"/>
                <w:szCs w:val="24"/>
              </w:rPr>
              <w:t>hemodünaamika</w:t>
            </w:r>
            <w:proofErr w:type="spellEnd"/>
            <w:r w:rsidRPr="00D71236">
              <w:rPr>
                <w:rFonts w:ascii="Times New Roman" w:eastAsia="Times New Roman" w:hAnsi="Times New Roman" w:cs="Times New Roman"/>
                <w:sz w:val="24"/>
                <w:szCs w:val="24"/>
              </w:rPr>
              <w:t xml:space="preserve"> ebastabiilsust ja EKV ei ole kättesaadav, võite kasutada </w:t>
            </w:r>
            <w:proofErr w:type="spellStart"/>
            <w:r w:rsidRPr="00D71236">
              <w:rPr>
                <w:rFonts w:ascii="Times New Roman" w:eastAsia="Times New Roman" w:hAnsi="Times New Roman" w:cs="Times New Roman"/>
                <w:sz w:val="24"/>
                <w:szCs w:val="24"/>
              </w:rPr>
              <w:t>intravenoosset</w:t>
            </w:r>
            <w:proofErr w:type="spellEnd"/>
            <w:r w:rsidRPr="00D71236">
              <w:rPr>
                <w:rFonts w:ascii="Times New Roman" w:eastAsia="Times New Roman" w:hAnsi="Times New Roman" w:cs="Times New Roman"/>
                <w:sz w:val="24"/>
                <w:szCs w:val="24"/>
              </w:rPr>
              <w:t xml:space="preserve"> </w:t>
            </w:r>
            <w:proofErr w:type="spellStart"/>
            <w:r w:rsidRPr="00D71236">
              <w:rPr>
                <w:rFonts w:ascii="Times New Roman" w:eastAsia="Times New Roman" w:hAnsi="Times New Roman" w:cs="Times New Roman"/>
                <w:sz w:val="24"/>
                <w:szCs w:val="24"/>
              </w:rPr>
              <w:t>amiodarooni</w:t>
            </w:r>
            <w:proofErr w:type="spellEnd"/>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Nõrk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09" type="#_x0000_t75" style="width:36.75pt;height:36.75pt" o:ole="">
                  <v:imagedata r:id="rId11" o:title=""/>
                </v:shape>
                <o:OLEObject Type="Embed" ProgID="CorelDRAW.Graphic.13" ShapeID="_x0000_i1109" DrawAspect="Content" ObjectID="_1576065088" r:id="rId47"/>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37</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15.3</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Kaaluge siinusrütmi taastamist kodade virvendusarütmia patsientidel, kes on sümptomaatilised peale sageduskontrolli saavutamist või kellel sageduskontrolli strateegia ei ole olnud tõhus.</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15" type="#_x0000_t75" style="width:36.75pt;height:36.75pt" o:ole="">
                  <v:imagedata r:id="rId15" o:title=""/>
                </v:shape>
                <o:OLEObject Type="Embed" ProgID="CorelDRAW.Graphic.13" ShapeID="_x0000_i1115" DrawAspect="Content" ObjectID="_1576065089" r:id="rId48"/>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38</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15.4</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Alla 48 tunni kestnud kodade virvendusarütmia puhul, kui on näidustatud siinusrütmi taastamine, võib kasutada nii elektrilist kui farmakoloogilist </w:t>
            </w:r>
            <w:proofErr w:type="spellStart"/>
            <w:r w:rsidRPr="00D71236">
              <w:rPr>
                <w:rFonts w:ascii="Times New Roman" w:eastAsia="Times New Roman" w:hAnsi="Times New Roman" w:cs="Times New Roman"/>
                <w:sz w:val="24"/>
                <w:szCs w:val="24"/>
              </w:rPr>
              <w:t>kardioversiooni</w:t>
            </w:r>
            <w:proofErr w:type="spellEnd"/>
            <w:r w:rsidRPr="00D71236">
              <w:rPr>
                <w:rFonts w:ascii="Times New Roman" w:eastAsia="Times New Roman" w:hAnsi="Times New Roman" w:cs="Times New Roman"/>
                <w:sz w:val="24"/>
                <w:szCs w:val="24"/>
              </w:rPr>
              <w:t>. Arvestage oma kogemuse ja patsiendi eelistusega.</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 xml:space="preserve">Nõrk positiivne soovitus </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11" type="#_x0000_t75" style="width:36.75pt;height:36.75pt" o:ole="">
                  <v:imagedata r:id="rId11" o:title=""/>
                </v:shape>
                <o:OLEObject Type="Embed" ProgID="CorelDRAW.Graphic.13" ShapeID="_x0000_i1111" DrawAspect="Content" ObjectID="_1576065090" r:id="rId49"/>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39</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15.5</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Üle 48 tunni kestnud kodade virvendusarütmia puhul </w:t>
            </w:r>
            <w:r w:rsidRPr="00D71236">
              <w:rPr>
                <w:rFonts w:ascii="Times New Roman" w:eastAsia="Times New Roman" w:hAnsi="Times New Roman" w:cs="Times New Roman"/>
                <w:color w:val="FF0000"/>
                <w:sz w:val="24"/>
                <w:szCs w:val="24"/>
              </w:rPr>
              <w:t xml:space="preserve">eelistage </w:t>
            </w:r>
            <w:r w:rsidRPr="00D71236">
              <w:rPr>
                <w:rFonts w:ascii="Times New Roman" w:eastAsia="Times New Roman" w:hAnsi="Times New Roman" w:cs="Times New Roman"/>
                <w:sz w:val="24"/>
                <w:szCs w:val="24"/>
              </w:rPr>
              <w:t xml:space="preserve">elektrilist </w:t>
            </w:r>
            <w:proofErr w:type="spellStart"/>
            <w:r w:rsidRPr="00D71236">
              <w:rPr>
                <w:rFonts w:ascii="Times New Roman" w:eastAsia="Times New Roman" w:hAnsi="Times New Roman" w:cs="Times New Roman"/>
                <w:sz w:val="24"/>
                <w:szCs w:val="24"/>
              </w:rPr>
              <w:t>kardioversiooni</w:t>
            </w:r>
            <w:proofErr w:type="spellEnd"/>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color w:val="FF0000"/>
                <w:sz w:val="24"/>
                <w:szCs w:val="24"/>
              </w:rPr>
              <w:t>Korrigeeriti sõnastust.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117" type="#_x0000_t75" style="width:36.75pt;height:36.75pt" o:ole="">
                  <v:imagedata r:id="rId7" o:title=""/>
                </v:shape>
                <o:OLEObject Type="Embed" ProgID="CorelDRAW.Graphic.13" ShapeID="_x0000_i1117" DrawAspect="Content" ObjectID="_1576065091" r:id="rId50"/>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40</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15.6</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 xml:space="preserve">Trombemboolia risk kaasneb nii farmakoloogilise kui elektrilise </w:t>
            </w:r>
            <w:proofErr w:type="spellStart"/>
            <w:r w:rsidRPr="00D71236">
              <w:rPr>
                <w:rFonts w:ascii="Times New Roman" w:eastAsia="Times New Roman" w:hAnsi="Times New Roman" w:cs="Times New Roman"/>
                <w:color w:val="FF0000"/>
                <w:sz w:val="24"/>
                <w:szCs w:val="24"/>
              </w:rPr>
              <w:t>kardioversiooniga</w:t>
            </w:r>
            <w:proofErr w:type="spellEnd"/>
            <w:r w:rsidRPr="00D71236">
              <w:rPr>
                <w:rFonts w:ascii="Times New Roman" w:eastAsia="Times New Roman" w:hAnsi="Times New Roman" w:cs="Times New Roman"/>
                <w:color w:val="FF0000"/>
                <w:sz w:val="24"/>
                <w:szCs w:val="24"/>
              </w:rPr>
              <w:t xml:space="preserve"> ja püsib esimeste nädalate jooksul. </w:t>
            </w:r>
          </w:p>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 xml:space="preserve">Määrake patsiendile 4 nädalaks </w:t>
            </w:r>
            <w:proofErr w:type="spellStart"/>
            <w:r w:rsidRPr="00D71236">
              <w:rPr>
                <w:rFonts w:ascii="Times New Roman" w:eastAsia="Times New Roman" w:hAnsi="Times New Roman" w:cs="Times New Roman"/>
                <w:color w:val="FF0000"/>
                <w:sz w:val="24"/>
                <w:szCs w:val="24"/>
              </w:rPr>
              <w:t>antikoagulatsioon</w:t>
            </w:r>
            <w:proofErr w:type="spellEnd"/>
            <w:r w:rsidRPr="00D71236">
              <w:rPr>
                <w:rFonts w:ascii="Times New Roman" w:eastAsia="Times New Roman" w:hAnsi="Times New Roman" w:cs="Times New Roman"/>
                <w:color w:val="FF0000"/>
                <w:sz w:val="24"/>
                <w:szCs w:val="24"/>
              </w:rPr>
              <w:t xml:space="preserve"> olenemata trombemboolia risk suurusest.</w:t>
            </w:r>
          </w:p>
          <w:p w:rsidR="00E579A4" w:rsidRPr="00D71236" w:rsidRDefault="00E579A4" w:rsidP="00E579A4">
            <w:pPr>
              <w:spacing w:after="0" w:line="240" w:lineRule="auto"/>
              <w:rPr>
                <w:rFonts w:ascii="Times New Roman" w:eastAsia="Times New Roman" w:hAnsi="Times New Roman" w:cs="Times New Roman"/>
                <w:color w:val="FF0000"/>
                <w:sz w:val="24"/>
                <w:szCs w:val="24"/>
              </w:rPr>
            </w:pPr>
          </w:p>
          <w:p w:rsidR="00E579A4" w:rsidRPr="00D71236" w:rsidRDefault="00E579A4" w:rsidP="00E579A4">
            <w:pPr>
              <w:spacing w:after="0" w:line="240" w:lineRule="auto"/>
              <w:rPr>
                <w:rFonts w:ascii="Times New Roman" w:eastAsia="Times New Roman" w:hAnsi="Times New Roman" w:cs="Times New Roman"/>
                <w:i/>
                <w:sz w:val="24"/>
                <w:szCs w:val="24"/>
              </w:rPr>
            </w:pPr>
            <w:r w:rsidRPr="00D71236">
              <w:rPr>
                <w:rFonts w:ascii="Times New Roman" w:eastAsia="Times New Roman" w:hAnsi="Times New Roman" w:cs="Times New Roman"/>
                <w:i/>
                <w:color w:val="FF0000"/>
                <w:sz w:val="24"/>
                <w:szCs w:val="24"/>
              </w:rPr>
              <w:t xml:space="preserve">Kas on vaja lisada </w:t>
            </w:r>
            <w:proofErr w:type="spellStart"/>
            <w:r w:rsidRPr="00D71236">
              <w:rPr>
                <w:rFonts w:ascii="Times New Roman" w:eastAsia="Times New Roman" w:hAnsi="Times New Roman" w:cs="Times New Roman"/>
                <w:i/>
                <w:color w:val="FF0000"/>
                <w:sz w:val="24"/>
                <w:szCs w:val="24"/>
              </w:rPr>
              <w:t>antikoagulatsiooni</w:t>
            </w:r>
            <w:proofErr w:type="spellEnd"/>
            <w:r w:rsidRPr="00D71236">
              <w:rPr>
                <w:rFonts w:ascii="Times New Roman" w:eastAsia="Times New Roman" w:hAnsi="Times New Roman" w:cs="Times New Roman"/>
                <w:i/>
                <w:color w:val="FF0000"/>
                <w:sz w:val="24"/>
                <w:szCs w:val="24"/>
              </w:rPr>
              <w:t xml:space="preserve"> soovitus?</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Töörühma praktiline soovitus KINNITATUD</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Korrigeeriti sõnastust, vajab ülevaatamist.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119" type="#_x0000_t75" style="width:36.75pt;height:36.75pt" o:ole="">
                  <v:imagedata r:id="rId7" o:title=""/>
                </v:shape>
                <o:OLEObject Type="Embed" ProgID="CorelDRAW.Graphic.13" ShapeID="_x0000_i1119" DrawAspect="Content" ObjectID="_1576065092" r:id="rId51"/>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41</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15.7</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proofErr w:type="spellStart"/>
            <w:r w:rsidRPr="00D71236">
              <w:rPr>
                <w:rFonts w:ascii="Times New Roman" w:eastAsia="Times New Roman" w:hAnsi="Times New Roman" w:cs="Times New Roman"/>
                <w:sz w:val="24"/>
                <w:szCs w:val="24"/>
              </w:rPr>
              <w:t>Hemodünaamiliselt</w:t>
            </w:r>
            <w:proofErr w:type="spellEnd"/>
            <w:r w:rsidRPr="00D71236">
              <w:rPr>
                <w:rFonts w:ascii="Times New Roman" w:eastAsia="Times New Roman" w:hAnsi="Times New Roman" w:cs="Times New Roman"/>
                <w:sz w:val="24"/>
                <w:szCs w:val="24"/>
              </w:rPr>
              <w:t xml:space="preserve"> stabiilsel </w:t>
            </w:r>
            <w:proofErr w:type="spellStart"/>
            <w:r w:rsidRPr="00D71236">
              <w:rPr>
                <w:rFonts w:ascii="Times New Roman" w:eastAsia="Times New Roman" w:hAnsi="Times New Roman" w:cs="Times New Roman"/>
                <w:sz w:val="24"/>
                <w:szCs w:val="24"/>
              </w:rPr>
              <w:t>antikoaguleerimata</w:t>
            </w:r>
            <w:proofErr w:type="spellEnd"/>
            <w:r w:rsidRPr="00D71236">
              <w:rPr>
                <w:rFonts w:ascii="Times New Roman" w:eastAsia="Times New Roman" w:hAnsi="Times New Roman" w:cs="Times New Roman"/>
                <w:sz w:val="24"/>
                <w:szCs w:val="24"/>
              </w:rPr>
              <w:t xml:space="preserve"> haigel tohib siinusrütmi taastada, kui on kindel, et kodade virvendusarütmia on kestnud alla 48 tunni.</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Töörühma praktiline soovitus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120" type="#_x0000_t75" style="width:36.75pt;height:36.75pt" o:ole="">
                  <v:imagedata r:id="rId7" o:title=""/>
                </v:shape>
                <o:OLEObject Type="Embed" ProgID="CorelDRAW.Graphic.13" ShapeID="_x0000_i1120" DrawAspect="Content" ObjectID="_1576065093" r:id="rId52"/>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42</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w:t>
            </w:r>
            <w:r w:rsidRPr="00D71236">
              <w:rPr>
                <w:rStyle w:val="PageNumber"/>
                <w:rFonts w:ascii="Times New Roman" w:eastAsia="Times New Roman" w:hAnsi="Times New Roman" w:cs="Times New Roman"/>
                <w:b/>
                <w:bCs/>
                <w:color w:val="FF0000"/>
                <w:sz w:val="24"/>
                <w:szCs w:val="24"/>
              </w:rPr>
              <w:t>8</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 xml:space="preserve">Arvestage, et KVA võib olla </w:t>
            </w:r>
            <w:proofErr w:type="spellStart"/>
            <w:r w:rsidRPr="00D71236">
              <w:rPr>
                <w:rFonts w:ascii="Times New Roman" w:eastAsia="Times New Roman" w:hAnsi="Times New Roman" w:cs="Times New Roman"/>
                <w:color w:val="FF0000"/>
                <w:sz w:val="24"/>
                <w:szCs w:val="24"/>
              </w:rPr>
              <w:t>asümptoomne</w:t>
            </w:r>
            <w:proofErr w:type="spellEnd"/>
            <w:r w:rsidRPr="00D71236">
              <w:rPr>
                <w:rFonts w:ascii="Times New Roman" w:eastAsia="Times New Roman" w:hAnsi="Times New Roman" w:cs="Times New Roman"/>
                <w:color w:val="FF0000"/>
                <w:sz w:val="24"/>
                <w:szCs w:val="24"/>
              </w:rPr>
              <w:t xml:space="preserve"> ning patsient võib selle tekkimise aega valesti hinnata, eriti </w:t>
            </w:r>
            <w:proofErr w:type="spellStart"/>
            <w:r w:rsidRPr="00D71236">
              <w:rPr>
                <w:rFonts w:ascii="Times New Roman" w:eastAsia="Times New Roman" w:hAnsi="Times New Roman" w:cs="Times New Roman"/>
                <w:color w:val="FF0000"/>
                <w:sz w:val="24"/>
                <w:szCs w:val="24"/>
              </w:rPr>
              <w:t>normofrekventse</w:t>
            </w:r>
            <w:proofErr w:type="spellEnd"/>
            <w:r w:rsidRPr="00D71236">
              <w:rPr>
                <w:rFonts w:ascii="Times New Roman" w:eastAsia="Times New Roman" w:hAnsi="Times New Roman" w:cs="Times New Roman"/>
                <w:color w:val="FF0000"/>
                <w:sz w:val="24"/>
                <w:szCs w:val="24"/>
              </w:rPr>
              <w:t xml:space="preserve"> KVA puhul.</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 xml:space="preserve">Töörühma praktiline soovitus – </w:t>
            </w:r>
          </w:p>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vajab ülevaatamist.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336" w:dyaOrig="458">
                <v:shape id="_x0000_i1121" type="#_x0000_t75" style="width:36.75pt;height:36.75pt" o:ole="">
                  <v:imagedata r:id="rId7" o:title=""/>
                </v:shape>
                <o:OLEObject Type="Embed" ProgID="CorelDRAW.Graphic.13" ShapeID="_x0000_i1121" DrawAspect="Content" ObjectID="_1576065094" r:id="rId53"/>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43</w:t>
            </w:r>
          </w:p>
        </w:tc>
        <w:tc>
          <w:tcPr>
            <w:tcW w:w="2263" w:type="dxa"/>
            <w:vAlign w:val="center"/>
          </w:tcPr>
          <w:p w:rsidR="00E579A4" w:rsidRPr="00D71236" w:rsidRDefault="00E579A4" w:rsidP="00E579A4">
            <w:pPr>
              <w:spacing w:after="0" w:line="240" w:lineRule="auto"/>
              <w:rPr>
                <w:rStyle w:val="PageNumber"/>
                <w:rFonts w:ascii="Times New Roman" w:eastAsia="Times New Roman" w:hAnsi="Times New Roman" w:cs="Times New Roman"/>
                <w:b/>
                <w:bCs/>
                <w:sz w:val="24"/>
                <w:szCs w:val="24"/>
              </w:rPr>
            </w:pPr>
            <w:r w:rsidRPr="00D71236">
              <w:rPr>
                <w:rStyle w:val="PageNumber"/>
                <w:rFonts w:ascii="Times New Roman" w:eastAsia="Times New Roman" w:hAnsi="Times New Roman" w:cs="Times New Roman"/>
                <w:b/>
                <w:bCs/>
                <w:sz w:val="24"/>
                <w:szCs w:val="24"/>
              </w:rPr>
              <w:t>15.</w:t>
            </w:r>
            <w:r w:rsidRPr="00D71236">
              <w:rPr>
                <w:rStyle w:val="PageNumber"/>
                <w:rFonts w:ascii="Times New Roman" w:eastAsia="Times New Roman" w:hAnsi="Times New Roman" w:cs="Times New Roman"/>
                <w:b/>
                <w:bCs/>
                <w:color w:val="FF0000"/>
                <w:sz w:val="24"/>
                <w:szCs w:val="24"/>
              </w:rPr>
              <w:t>9</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Siinusrütmi tohib </w:t>
            </w:r>
            <w:proofErr w:type="spellStart"/>
            <w:r w:rsidRPr="00D71236">
              <w:rPr>
                <w:rFonts w:ascii="Times New Roman" w:eastAsia="Times New Roman" w:hAnsi="Times New Roman" w:cs="Times New Roman"/>
                <w:sz w:val="24"/>
                <w:szCs w:val="24"/>
              </w:rPr>
              <w:t>hemodünaamiliselt</w:t>
            </w:r>
            <w:proofErr w:type="spellEnd"/>
            <w:r w:rsidRPr="00D71236">
              <w:rPr>
                <w:rFonts w:ascii="Times New Roman" w:eastAsia="Times New Roman" w:hAnsi="Times New Roman" w:cs="Times New Roman"/>
                <w:sz w:val="24"/>
                <w:szCs w:val="24"/>
              </w:rPr>
              <w:t xml:space="preserve"> stabiilsel patsiendil taastada, kui patsient on olnud </w:t>
            </w:r>
            <w:r w:rsidRPr="00D71236">
              <w:rPr>
                <w:rFonts w:ascii="Times New Roman" w:eastAsia="Times New Roman" w:hAnsi="Times New Roman" w:cs="Times New Roman"/>
                <w:color w:val="FF0000"/>
                <w:sz w:val="24"/>
                <w:szCs w:val="24"/>
              </w:rPr>
              <w:t xml:space="preserve">adekvaatselt </w:t>
            </w:r>
            <w:proofErr w:type="spellStart"/>
            <w:r w:rsidRPr="00D71236">
              <w:rPr>
                <w:rFonts w:ascii="Times New Roman" w:eastAsia="Times New Roman" w:hAnsi="Times New Roman" w:cs="Times New Roman"/>
                <w:sz w:val="24"/>
                <w:szCs w:val="24"/>
              </w:rPr>
              <w:t>antikoaguleeritud</w:t>
            </w:r>
            <w:proofErr w:type="spellEnd"/>
            <w:r w:rsidRPr="00D71236">
              <w:rPr>
                <w:rFonts w:ascii="Times New Roman" w:eastAsia="Times New Roman" w:hAnsi="Times New Roman" w:cs="Times New Roman"/>
                <w:sz w:val="24"/>
                <w:szCs w:val="24"/>
              </w:rPr>
              <w:t xml:space="preserve"> vähemalt 3 nädalat või on söögitorukaudsel </w:t>
            </w:r>
            <w:proofErr w:type="spellStart"/>
            <w:r w:rsidRPr="00D71236">
              <w:rPr>
                <w:rFonts w:ascii="Times New Roman" w:eastAsia="Times New Roman" w:hAnsi="Times New Roman" w:cs="Times New Roman"/>
                <w:sz w:val="24"/>
                <w:szCs w:val="24"/>
              </w:rPr>
              <w:t>ehhokardiograafilisel</w:t>
            </w:r>
            <w:proofErr w:type="spellEnd"/>
            <w:r w:rsidRPr="00D71236">
              <w:rPr>
                <w:rFonts w:ascii="Times New Roman" w:eastAsia="Times New Roman" w:hAnsi="Times New Roman" w:cs="Times New Roman"/>
                <w:sz w:val="24"/>
                <w:szCs w:val="24"/>
              </w:rPr>
              <w:t xml:space="preserve"> uuringul välistatud trombid südameõõntes.</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Töörühma praktiline soovitus KINNITATUD</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Korrigeeriti sõnastust.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22" type="#_x0000_t75" style="width:36.75pt;height:36.75pt" o:ole="">
                  <v:imagedata r:id="rId15" o:title=""/>
                </v:shape>
                <o:OLEObject Type="Embed" ProgID="CorelDRAW.Graphic.13" ShapeID="_x0000_i1122" DrawAspect="Content" ObjectID="_1576065095" r:id="rId54"/>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44</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p>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eastAsia="Times New Roman" w:hAnsi="Times New Roman" w:cs="Times New Roman"/>
                <w:b/>
                <w:bCs/>
                <w:sz w:val="24"/>
                <w:szCs w:val="24"/>
              </w:rPr>
              <w:t>16</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Kodade virvendusarütmia harvade sümptomaatiliste </w:t>
            </w:r>
            <w:proofErr w:type="spellStart"/>
            <w:r w:rsidRPr="00D71236">
              <w:rPr>
                <w:rFonts w:ascii="Times New Roman" w:eastAsia="Times New Roman" w:hAnsi="Times New Roman" w:cs="Times New Roman"/>
                <w:sz w:val="24"/>
                <w:szCs w:val="24"/>
              </w:rPr>
              <w:t>paroksüsmidega</w:t>
            </w:r>
            <w:proofErr w:type="spellEnd"/>
            <w:r w:rsidRPr="00D71236">
              <w:rPr>
                <w:rFonts w:ascii="Times New Roman" w:eastAsia="Times New Roman" w:hAnsi="Times New Roman" w:cs="Times New Roman"/>
                <w:sz w:val="24"/>
                <w:szCs w:val="24"/>
              </w:rPr>
              <w:t xml:space="preserve"> patsiendile, kellel siinusrütm ise ei taastu ning kellele sama ravimit on varem haiglas siinusrütmi taastamiseks edukalt ja ohutult kasutatud, võib soovitada siinusrütmi taastamiseks </w:t>
            </w:r>
            <w:proofErr w:type="spellStart"/>
            <w:r w:rsidRPr="00D71236">
              <w:rPr>
                <w:rFonts w:ascii="Times New Roman" w:eastAsia="Times New Roman" w:hAnsi="Times New Roman" w:cs="Times New Roman"/>
                <w:sz w:val="24"/>
                <w:szCs w:val="24"/>
              </w:rPr>
              <w:t>propafenooni</w:t>
            </w:r>
            <w:proofErr w:type="spellEnd"/>
            <w:r w:rsidRPr="00D71236">
              <w:rPr>
                <w:rFonts w:ascii="Times New Roman" w:eastAsia="Times New Roman" w:hAnsi="Times New Roman" w:cs="Times New Roman"/>
                <w:sz w:val="24"/>
                <w:szCs w:val="24"/>
              </w:rPr>
              <w:t xml:space="preserve"> (450-600 mg) või </w:t>
            </w:r>
            <w:proofErr w:type="spellStart"/>
            <w:r w:rsidRPr="00D71236">
              <w:rPr>
                <w:rFonts w:ascii="Times New Roman" w:eastAsia="Times New Roman" w:hAnsi="Times New Roman" w:cs="Times New Roman"/>
                <w:sz w:val="24"/>
                <w:szCs w:val="24"/>
              </w:rPr>
              <w:t>flekainiidi</w:t>
            </w:r>
            <w:proofErr w:type="spellEnd"/>
            <w:r w:rsidRPr="00D71236">
              <w:rPr>
                <w:rFonts w:ascii="Times New Roman" w:eastAsia="Times New Roman" w:hAnsi="Times New Roman" w:cs="Times New Roman"/>
                <w:sz w:val="24"/>
                <w:szCs w:val="24"/>
              </w:rPr>
              <w:t xml:space="preserve"> (200-300 mg) </w:t>
            </w:r>
            <w:r w:rsidRPr="00D71236">
              <w:rPr>
                <w:rFonts w:ascii="Times New Roman" w:eastAsia="Times New Roman" w:hAnsi="Times New Roman" w:cs="Times New Roman"/>
                <w:sz w:val="24"/>
                <w:szCs w:val="24"/>
              </w:rPr>
              <w:lastRenderedPageBreak/>
              <w:t xml:space="preserve">ühekordse </w:t>
            </w:r>
            <w:r w:rsidRPr="00D71236">
              <w:rPr>
                <w:rFonts w:ascii="Times New Roman" w:eastAsia="Times New Roman" w:hAnsi="Times New Roman" w:cs="Times New Roman"/>
                <w:color w:val="FF0000"/>
                <w:sz w:val="24"/>
                <w:szCs w:val="24"/>
              </w:rPr>
              <w:t xml:space="preserve">suukaudse </w:t>
            </w:r>
            <w:r w:rsidRPr="00D71236">
              <w:rPr>
                <w:rFonts w:ascii="Times New Roman" w:eastAsia="Times New Roman" w:hAnsi="Times New Roman" w:cs="Times New Roman"/>
                <w:sz w:val="24"/>
                <w:szCs w:val="24"/>
              </w:rPr>
              <w:t xml:space="preserve">annuse </w:t>
            </w:r>
            <w:r w:rsidRPr="00D71236">
              <w:rPr>
                <w:rFonts w:ascii="Times New Roman" w:eastAsia="Times New Roman" w:hAnsi="Times New Roman" w:cs="Times New Roman"/>
                <w:color w:val="FF0000"/>
                <w:sz w:val="24"/>
                <w:szCs w:val="24"/>
              </w:rPr>
              <w:t>iseseisvat kasutamist</w:t>
            </w:r>
            <w:r w:rsidRPr="00D71236">
              <w:rPr>
                <w:rFonts w:ascii="Times New Roman" w:eastAsia="Times New Roman" w:hAnsi="Times New Roman" w:cs="Times New Roman"/>
                <w:sz w:val="24"/>
                <w:szCs w:val="24"/>
              </w:rPr>
              <w:t xml:space="preserve">. </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Kui patsient ei ole püsiravil beeta-</w:t>
            </w:r>
            <w:proofErr w:type="spellStart"/>
            <w:r w:rsidRPr="00D71236">
              <w:rPr>
                <w:rFonts w:ascii="Times New Roman" w:eastAsia="Times New Roman" w:hAnsi="Times New Roman" w:cs="Times New Roman"/>
                <w:sz w:val="24"/>
                <w:szCs w:val="24"/>
              </w:rPr>
              <w:t>adrenoblokaatori</w:t>
            </w:r>
            <w:proofErr w:type="spellEnd"/>
            <w:r w:rsidRPr="00D71236">
              <w:rPr>
                <w:rFonts w:ascii="Times New Roman" w:eastAsia="Times New Roman" w:hAnsi="Times New Roman" w:cs="Times New Roman"/>
                <w:sz w:val="24"/>
                <w:szCs w:val="24"/>
              </w:rPr>
              <w:t xml:space="preserve"> või </w:t>
            </w:r>
            <w:proofErr w:type="spellStart"/>
            <w:r w:rsidRPr="00D71236">
              <w:rPr>
                <w:rFonts w:ascii="Times New Roman" w:eastAsia="Times New Roman" w:hAnsi="Times New Roman" w:cs="Times New Roman"/>
                <w:sz w:val="24"/>
                <w:szCs w:val="24"/>
              </w:rPr>
              <w:t>mittedihüdropüridiinse</w:t>
            </w:r>
            <w:proofErr w:type="spellEnd"/>
            <w:r w:rsidRPr="00D71236">
              <w:rPr>
                <w:rFonts w:ascii="Times New Roman" w:eastAsia="Times New Roman" w:hAnsi="Times New Roman" w:cs="Times New Roman"/>
                <w:sz w:val="24"/>
                <w:szCs w:val="24"/>
              </w:rPr>
              <w:t xml:space="preserve"> kaltsiumikanali blokaatoriga, tuleb enne </w:t>
            </w:r>
            <w:proofErr w:type="spellStart"/>
            <w:r w:rsidRPr="00D71236">
              <w:rPr>
                <w:rFonts w:ascii="Times New Roman" w:eastAsia="Times New Roman" w:hAnsi="Times New Roman" w:cs="Times New Roman"/>
                <w:sz w:val="24"/>
                <w:szCs w:val="24"/>
              </w:rPr>
              <w:t>antiarütmikumi</w:t>
            </w:r>
            <w:proofErr w:type="spellEnd"/>
            <w:r w:rsidRPr="00D71236">
              <w:rPr>
                <w:rFonts w:ascii="Times New Roman" w:eastAsia="Times New Roman" w:hAnsi="Times New Roman" w:cs="Times New Roman"/>
                <w:sz w:val="24"/>
                <w:szCs w:val="24"/>
              </w:rPr>
              <w:t xml:space="preserve"> kasutamist võtta </w:t>
            </w:r>
            <w:proofErr w:type="spellStart"/>
            <w:r w:rsidRPr="00D71236">
              <w:rPr>
                <w:rFonts w:ascii="Times New Roman" w:eastAsia="Times New Roman" w:hAnsi="Times New Roman" w:cs="Times New Roman"/>
                <w:sz w:val="24"/>
                <w:szCs w:val="24"/>
              </w:rPr>
              <w:t>beetablokaatorit</w:t>
            </w:r>
            <w:proofErr w:type="spellEnd"/>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lastRenderedPageBreak/>
              <w:t>Nõrk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 xml:space="preserve">Korrigeeriti sõnastust, arutati patsiendivaliku tähtsust, ei osatud </w:t>
            </w:r>
            <w:r w:rsidRPr="00D71236">
              <w:rPr>
                <w:rFonts w:ascii="Times New Roman" w:eastAsia="Times New Roman" w:hAnsi="Times New Roman" w:cs="Times New Roman"/>
                <w:color w:val="FF0000"/>
                <w:sz w:val="24"/>
                <w:szCs w:val="24"/>
              </w:rPr>
              <w:lastRenderedPageBreak/>
              <w:t>sõnastada („terane patsient“)</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24" type="#_x0000_t75" style="width:36.75pt;height:36.75pt" o:ole="">
                  <v:imagedata r:id="rId11" o:title=""/>
                </v:shape>
                <o:OLEObject Type="Embed" ProgID="CorelDRAW.Graphic.13" ShapeID="_x0000_i1124" DrawAspect="Content" ObjectID="_1576065096" r:id="rId55"/>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45</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p>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eastAsia="Times New Roman" w:hAnsi="Times New Roman" w:cs="Times New Roman"/>
                <w:b/>
                <w:bCs/>
                <w:sz w:val="24"/>
                <w:szCs w:val="24"/>
              </w:rPr>
              <w:t>17.1</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Kui sümptomaatiliste </w:t>
            </w:r>
            <w:proofErr w:type="spellStart"/>
            <w:r w:rsidRPr="00D71236">
              <w:rPr>
                <w:rFonts w:ascii="Times New Roman" w:eastAsia="Times New Roman" w:hAnsi="Times New Roman" w:cs="Times New Roman"/>
                <w:sz w:val="24"/>
                <w:szCs w:val="24"/>
              </w:rPr>
              <w:t>paroksüsmidega</w:t>
            </w:r>
            <w:proofErr w:type="spellEnd"/>
            <w:r w:rsidRPr="00D71236">
              <w:rPr>
                <w:rFonts w:ascii="Times New Roman" w:eastAsia="Times New Roman" w:hAnsi="Times New Roman" w:cs="Times New Roman"/>
                <w:sz w:val="24"/>
                <w:szCs w:val="24"/>
              </w:rPr>
              <w:t xml:space="preserve"> kodade virvendusarütmia puhul on koostöös patsiendiga valitud siinusrütmi säilitav ravistrateegia, kasutage esimese siinusrütmi säilitava ravimina beeta-</w:t>
            </w:r>
            <w:proofErr w:type="spellStart"/>
            <w:r w:rsidRPr="00D71236">
              <w:rPr>
                <w:rFonts w:ascii="Times New Roman" w:eastAsia="Times New Roman" w:hAnsi="Times New Roman" w:cs="Times New Roman"/>
                <w:sz w:val="24"/>
                <w:szCs w:val="24"/>
              </w:rPr>
              <w:t>adrenoblokaatorit</w:t>
            </w:r>
            <w:proofErr w:type="spellEnd"/>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26" type="#_x0000_t75" style="width:36.75pt;height:36.75pt" o:ole="">
                  <v:imagedata r:id="rId11" o:title=""/>
                </v:shape>
                <o:OLEObject Type="Embed" ProgID="CorelDRAW.Graphic.13" ShapeID="_x0000_i1126" DrawAspect="Content" ObjectID="_1576065097" r:id="rId56"/>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46</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17.2</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Kui beetablokaatori kasutamine on vastunäidustatud või see ei ole tõhus, valige </w:t>
            </w:r>
            <w:proofErr w:type="spellStart"/>
            <w:r w:rsidRPr="00D71236">
              <w:rPr>
                <w:rFonts w:ascii="Times New Roman" w:eastAsia="Times New Roman" w:hAnsi="Times New Roman" w:cs="Times New Roman"/>
                <w:sz w:val="24"/>
                <w:szCs w:val="24"/>
              </w:rPr>
              <w:t>antiarütmiline</w:t>
            </w:r>
            <w:proofErr w:type="spellEnd"/>
            <w:r w:rsidRPr="00D71236">
              <w:rPr>
                <w:rFonts w:ascii="Times New Roman" w:eastAsia="Times New Roman" w:hAnsi="Times New Roman" w:cs="Times New Roman"/>
                <w:sz w:val="24"/>
                <w:szCs w:val="24"/>
              </w:rPr>
              <w:t xml:space="preserve"> ravim lähtudes ohutusest ning kaasuvatest haigustest (</w:t>
            </w:r>
            <w:r w:rsidRPr="00D71236">
              <w:rPr>
                <w:rFonts w:ascii="Times New Roman" w:eastAsia="Times New Roman" w:hAnsi="Times New Roman" w:cs="Times New Roman"/>
                <w:color w:val="FF0000"/>
                <w:sz w:val="24"/>
                <w:szCs w:val="24"/>
              </w:rPr>
              <w:t>vt tabel</w:t>
            </w:r>
            <w:r w:rsidRPr="00D71236">
              <w:rPr>
                <w:rFonts w:ascii="Times New Roman" w:eastAsia="Times New Roman" w:hAnsi="Times New Roman" w:cs="Times New Roman"/>
                <w:sz w:val="24"/>
                <w:szCs w:val="24"/>
              </w:rPr>
              <w: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Tugev positiivne soovitus</w:t>
            </w:r>
          </w:p>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KINNITATUD</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color w:val="FF0000"/>
                <w:sz w:val="24"/>
                <w:szCs w:val="24"/>
              </w:rPr>
              <w:t>Sekretariaat koostab tabeli, annuste ja muu infoga.</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28" type="#_x0000_t75" style="width:36.75pt;height:36.75pt" o:ole="">
                  <v:imagedata r:id="rId27" o:title=""/>
                </v:shape>
                <o:OLEObject Type="Embed" ProgID="CorelDRAW.Graphic.13" ShapeID="_x0000_i1128" DrawAspect="Content" ObjectID="_1576065098" r:id="rId57"/>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47</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17.3</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Ärge kasutage IC klassi </w:t>
            </w:r>
            <w:proofErr w:type="spellStart"/>
            <w:r w:rsidRPr="00D71236">
              <w:rPr>
                <w:rFonts w:ascii="Times New Roman" w:eastAsia="Times New Roman" w:hAnsi="Times New Roman" w:cs="Times New Roman"/>
                <w:sz w:val="24"/>
                <w:szCs w:val="24"/>
              </w:rPr>
              <w:t>antiarütmikume</w:t>
            </w:r>
            <w:proofErr w:type="spellEnd"/>
            <w:r w:rsidRPr="00D71236">
              <w:rPr>
                <w:rFonts w:ascii="Times New Roman" w:eastAsia="Times New Roman" w:hAnsi="Times New Roman" w:cs="Times New Roman"/>
                <w:sz w:val="24"/>
                <w:szCs w:val="24"/>
              </w:rPr>
              <w:t xml:space="preserve"> (</w:t>
            </w:r>
            <w:proofErr w:type="spellStart"/>
            <w:r w:rsidRPr="00D71236">
              <w:rPr>
                <w:rFonts w:ascii="Times New Roman" w:eastAsia="Times New Roman" w:hAnsi="Times New Roman" w:cs="Times New Roman"/>
                <w:sz w:val="24"/>
                <w:szCs w:val="24"/>
              </w:rPr>
              <w:t>flekainiid</w:t>
            </w:r>
            <w:proofErr w:type="spellEnd"/>
            <w:r w:rsidRPr="00D71236">
              <w:rPr>
                <w:rFonts w:ascii="Times New Roman" w:eastAsia="Times New Roman" w:hAnsi="Times New Roman" w:cs="Times New Roman"/>
                <w:sz w:val="24"/>
                <w:szCs w:val="24"/>
              </w:rPr>
              <w:t xml:space="preserve">, </w:t>
            </w:r>
            <w:proofErr w:type="spellStart"/>
            <w:r w:rsidRPr="00D71236">
              <w:rPr>
                <w:rFonts w:ascii="Times New Roman" w:eastAsia="Times New Roman" w:hAnsi="Times New Roman" w:cs="Times New Roman"/>
                <w:sz w:val="24"/>
                <w:szCs w:val="24"/>
              </w:rPr>
              <w:t>propafenoon</w:t>
            </w:r>
            <w:proofErr w:type="spellEnd"/>
            <w:r w:rsidRPr="00D71236">
              <w:rPr>
                <w:rFonts w:ascii="Times New Roman" w:eastAsia="Times New Roman" w:hAnsi="Times New Roman" w:cs="Times New Roman"/>
                <w:sz w:val="24"/>
                <w:szCs w:val="24"/>
              </w:rPr>
              <w:t>) südame isheemiatõve ja struktuurse südamehaigusega patsientidel.</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Tugev negatiivne soovitus</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30" type="#_x0000_t75" style="width:36.75pt;height:36.75pt" o:ole="">
                  <v:imagedata r:id="rId27" o:title=""/>
                </v:shape>
                <o:OLEObject Type="Embed" ProgID="CorelDRAW.Graphic.13" ShapeID="_x0000_i1130" DrawAspect="Content" ObjectID="_1576065099" r:id="rId58"/>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48</w:t>
            </w:r>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17.4</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Ärge kasutage </w:t>
            </w:r>
            <w:proofErr w:type="spellStart"/>
            <w:r w:rsidRPr="00D71236">
              <w:rPr>
                <w:rFonts w:ascii="Times New Roman" w:eastAsia="Times New Roman" w:hAnsi="Times New Roman" w:cs="Times New Roman"/>
                <w:sz w:val="24"/>
                <w:szCs w:val="24"/>
              </w:rPr>
              <w:t>amiodarooni</w:t>
            </w:r>
            <w:proofErr w:type="spellEnd"/>
            <w:r w:rsidRPr="00D71236">
              <w:rPr>
                <w:rFonts w:ascii="Times New Roman" w:eastAsia="Times New Roman" w:hAnsi="Times New Roman" w:cs="Times New Roman"/>
                <w:sz w:val="24"/>
                <w:szCs w:val="24"/>
              </w:rPr>
              <w:t xml:space="preserve"> pikaajaliselt, välja arvatud juhul, kui on kindel vajadus siinusrütmi säilitava ravi järele ja teised </w:t>
            </w:r>
            <w:proofErr w:type="spellStart"/>
            <w:r w:rsidRPr="00D71236">
              <w:rPr>
                <w:rFonts w:ascii="Times New Roman" w:eastAsia="Times New Roman" w:hAnsi="Times New Roman" w:cs="Times New Roman"/>
                <w:sz w:val="24"/>
                <w:szCs w:val="24"/>
              </w:rPr>
              <w:t>antiarütmikumid</w:t>
            </w:r>
            <w:proofErr w:type="spellEnd"/>
            <w:r w:rsidRPr="00D71236">
              <w:rPr>
                <w:rFonts w:ascii="Times New Roman" w:eastAsia="Times New Roman" w:hAnsi="Times New Roman" w:cs="Times New Roman"/>
                <w:sz w:val="24"/>
                <w:szCs w:val="24"/>
              </w:rPr>
              <w:t xml:space="preserve"> ei ole efektiivsed või on vastunäidustatud.</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FF0000"/>
                <w:sz w:val="24"/>
                <w:szCs w:val="24"/>
              </w:rPr>
            </w:pPr>
            <w:r w:rsidRPr="00D71236">
              <w:rPr>
                <w:rFonts w:ascii="Times New Roman" w:eastAsia="Times New Roman" w:hAnsi="Times New Roman" w:cs="Times New Roman"/>
                <w:color w:val="FF0000"/>
                <w:sz w:val="24"/>
                <w:szCs w:val="24"/>
              </w:rPr>
              <w:t>Tugev negatiivne soovitus - KINNITATUD</w:t>
            </w:r>
          </w:p>
        </w:tc>
      </w:tr>
      <w:tr w:rsidR="00E579A4" w:rsidRPr="00D71236" w:rsidTr="00415CF3">
        <w:tc>
          <w:tcPr>
            <w:tcW w:w="1190" w:type="dxa"/>
          </w:tcPr>
          <w:p w:rsidR="00E579A4" w:rsidRDefault="00E579A4" w:rsidP="00E579A4">
            <w:pPr>
              <w:rPr>
                <w:rFonts w:ascii="Times New Roman" w:hAnsi="Times New Roman" w:cs="Times New Roman"/>
                <w:sz w:val="24"/>
                <w:szCs w:val="24"/>
              </w:rPr>
            </w:pPr>
            <w:r w:rsidRPr="00D71236">
              <w:rPr>
                <w:rFonts w:ascii="Times New Roman" w:hAnsi="Times New Roman" w:cs="Times New Roman"/>
                <w:sz w:val="24"/>
                <w:szCs w:val="24"/>
              </w:rPr>
              <w:object w:dxaOrig="288" w:dyaOrig="288">
                <v:shape id="_x0000_i1132" type="#_x0000_t75" style="width:36.75pt;height:36.75pt" o:ole="">
                  <v:imagedata r:id="rId11" o:title=""/>
                </v:shape>
                <o:OLEObject Type="Embed" ProgID="CorelDRAW.Graphic.13" ShapeID="_x0000_i1132" DrawAspect="Content" ObjectID="_1576065100" r:id="rId59"/>
              </w:object>
            </w:r>
          </w:p>
          <w:p w:rsidR="00B95A59" w:rsidRPr="00D71236" w:rsidRDefault="00B95A59" w:rsidP="00E579A4">
            <w:pPr>
              <w:rPr>
                <w:rFonts w:ascii="Times New Roman" w:hAnsi="Times New Roman" w:cs="Times New Roman"/>
                <w:sz w:val="24"/>
                <w:szCs w:val="24"/>
              </w:rPr>
            </w:pPr>
            <w:r>
              <w:rPr>
                <w:rFonts w:ascii="Times New Roman" w:hAnsi="Times New Roman" w:cs="Times New Roman"/>
                <w:sz w:val="24"/>
                <w:szCs w:val="24"/>
              </w:rPr>
              <w:t>49</w:t>
            </w:r>
            <w:bookmarkStart w:id="0" w:name="_GoBack"/>
            <w:bookmarkEnd w:id="0"/>
          </w:p>
        </w:tc>
        <w:tc>
          <w:tcPr>
            <w:tcW w:w="2263" w:type="dxa"/>
            <w:vAlign w:val="center"/>
          </w:tcPr>
          <w:p w:rsidR="00E579A4" w:rsidRPr="00D71236" w:rsidRDefault="00E579A4" w:rsidP="00E579A4">
            <w:pPr>
              <w:spacing w:after="0" w:line="240" w:lineRule="auto"/>
              <w:rPr>
                <w:rStyle w:val="PageNumber"/>
                <w:rFonts w:ascii="Times New Roman" w:hAnsi="Times New Roman" w:cs="Times New Roman"/>
                <w:b/>
                <w:iCs/>
                <w:sz w:val="24"/>
                <w:szCs w:val="24"/>
                <w:u w:color="000080"/>
              </w:rPr>
            </w:pPr>
            <w:r w:rsidRPr="00D71236">
              <w:rPr>
                <w:rStyle w:val="PageNumber"/>
                <w:rFonts w:ascii="Times New Roman" w:hAnsi="Times New Roman" w:cs="Times New Roman"/>
                <w:b/>
                <w:iCs/>
                <w:sz w:val="24"/>
                <w:szCs w:val="24"/>
                <w:u w:color="000080"/>
              </w:rPr>
              <w:t>17.5</w:t>
            </w:r>
          </w:p>
        </w:tc>
        <w:tc>
          <w:tcPr>
            <w:tcW w:w="3866" w:type="dxa"/>
            <w:vAlign w:val="center"/>
          </w:tcPr>
          <w:p w:rsidR="00E579A4" w:rsidRPr="00D71236" w:rsidRDefault="00E579A4" w:rsidP="00E579A4">
            <w:pPr>
              <w:spacing w:after="0" w:line="240" w:lineRule="auto"/>
              <w:rPr>
                <w:rFonts w:ascii="Times New Roman" w:eastAsia="Times New Roman" w:hAnsi="Times New Roman" w:cs="Times New Roman"/>
                <w:sz w:val="24"/>
                <w:szCs w:val="24"/>
              </w:rPr>
            </w:pPr>
            <w:r w:rsidRPr="00D71236">
              <w:rPr>
                <w:rFonts w:ascii="Times New Roman" w:eastAsia="Times New Roman" w:hAnsi="Times New Roman" w:cs="Times New Roman"/>
                <w:sz w:val="24"/>
                <w:szCs w:val="24"/>
              </w:rPr>
              <w:t xml:space="preserve">Kasutage </w:t>
            </w:r>
            <w:proofErr w:type="spellStart"/>
            <w:r w:rsidRPr="00D71236">
              <w:rPr>
                <w:rFonts w:ascii="Times New Roman" w:eastAsia="Times New Roman" w:hAnsi="Times New Roman" w:cs="Times New Roman"/>
                <w:sz w:val="24"/>
                <w:szCs w:val="24"/>
              </w:rPr>
              <w:t>angiotensiini</w:t>
            </w:r>
            <w:proofErr w:type="spellEnd"/>
            <w:r w:rsidRPr="00D71236">
              <w:rPr>
                <w:rFonts w:ascii="Times New Roman" w:eastAsia="Times New Roman" w:hAnsi="Times New Roman" w:cs="Times New Roman"/>
                <w:sz w:val="24"/>
                <w:szCs w:val="24"/>
              </w:rPr>
              <w:t xml:space="preserve"> konverteeriva ensüümi inhibiitorit (või </w:t>
            </w:r>
            <w:proofErr w:type="spellStart"/>
            <w:r w:rsidRPr="00D71236">
              <w:rPr>
                <w:rFonts w:ascii="Times New Roman" w:eastAsia="Times New Roman" w:hAnsi="Times New Roman" w:cs="Times New Roman"/>
                <w:sz w:val="24"/>
                <w:szCs w:val="24"/>
              </w:rPr>
              <w:t>angiotensiini</w:t>
            </w:r>
            <w:proofErr w:type="spellEnd"/>
            <w:r w:rsidRPr="00D71236">
              <w:rPr>
                <w:rFonts w:ascii="Times New Roman" w:eastAsia="Times New Roman" w:hAnsi="Times New Roman" w:cs="Times New Roman"/>
                <w:sz w:val="24"/>
                <w:szCs w:val="24"/>
              </w:rPr>
              <w:t xml:space="preserve"> retseptori </w:t>
            </w:r>
            <w:proofErr w:type="spellStart"/>
            <w:r w:rsidRPr="00D71236">
              <w:rPr>
                <w:rFonts w:ascii="Times New Roman" w:eastAsia="Times New Roman" w:hAnsi="Times New Roman" w:cs="Times New Roman"/>
                <w:sz w:val="24"/>
                <w:szCs w:val="24"/>
              </w:rPr>
              <w:t>blokaatorit</w:t>
            </w:r>
            <w:proofErr w:type="spellEnd"/>
            <w:r w:rsidRPr="00D71236">
              <w:rPr>
                <w:rFonts w:ascii="Times New Roman" w:eastAsia="Times New Roman" w:hAnsi="Times New Roman" w:cs="Times New Roman"/>
                <w:sz w:val="24"/>
                <w:szCs w:val="24"/>
              </w:rPr>
              <w:t xml:space="preserve">) ja </w:t>
            </w:r>
            <w:proofErr w:type="spellStart"/>
            <w:r w:rsidRPr="00D71236">
              <w:rPr>
                <w:rFonts w:ascii="Times New Roman" w:eastAsia="Times New Roman" w:hAnsi="Times New Roman" w:cs="Times New Roman"/>
                <w:sz w:val="24"/>
                <w:szCs w:val="24"/>
              </w:rPr>
              <w:t>beetablokaatorit</w:t>
            </w:r>
            <w:proofErr w:type="spellEnd"/>
            <w:r w:rsidRPr="00D71236">
              <w:rPr>
                <w:rFonts w:ascii="Times New Roman" w:eastAsia="Times New Roman" w:hAnsi="Times New Roman" w:cs="Times New Roman"/>
                <w:sz w:val="24"/>
                <w:szCs w:val="24"/>
              </w:rPr>
              <w:t xml:space="preserve"> südamepuudulikkuse ja langenud väljutusfraktsiooniga patsientidel, et ennetada kodade virvendusarütmia uue episoodi teket.</w:t>
            </w:r>
          </w:p>
        </w:tc>
        <w:tc>
          <w:tcPr>
            <w:tcW w:w="1743" w:type="dxa"/>
            <w:vAlign w:val="center"/>
          </w:tcPr>
          <w:p w:rsidR="00E579A4" w:rsidRPr="00D71236" w:rsidRDefault="00E579A4" w:rsidP="00E579A4">
            <w:pPr>
              <w:spacing w:after="0" w:line="240" w:lineRule="auto"/>
              <w:rPr>
                <w:rFonts w:ascii="Times New Roman" w:eastAsia="Times New Roman" w:hAnsi="Times New Roman" w:cs="Times New Roman"/>
                <w:color w:val="0070C0"/>
                <w:sz w:val="24"/>
                <w:szCs w:val="24"/>
              </w:rPr>
            </w:pPr>
            <w:r w:rsidRPr="00D71236">
              <w:rPr>
                <w:rFonts w:ascii="Times New Roman" w:eastAsia="Times New Roman" w:hAnsi="Times New Roman" w:cs="Times New Roman"/>
                <w:sz w:val="24"/>
                <w:szCs w:val="24"/>
              </w:rPr>
              <w:t xml:space="preserve">Tugev positiivne soovitus </w:t>
            </w:r>
          </w:p>
          <w:p w:rsidR="00E579A4" w:rsidRPr="00D71236" w:rsidRDefault="00E579A4" w:rsidP="00E579A4">
            <w:pPr>
              <w:spacing w:after="0" w:line="240" w:lineRule="auto"/>
              <w:rPr>
                <w:rFonts w:ascii="Times New Roman" w:eastAsia="Times New Roman" w:hAnsi="Times New Roman" w:cs="Times New Roman"/>
                <w:sz w:val="24"/>
                <w:szCs w:val="24"/>
                <w:highlight w:val="yellow"/>
              </w:rPr>
            </w:pPr>
            <w:r w:rsidRPr="00D71236">
              <w:rPr>
                <w:rFonts w:ascii="Times New Roman" w:eastAsia="Times New Roman" w:hAnsi="Times New Roman" w:cs="Times New Roman"/>
                <w:sz w:val="24"/>
                <w:szCs w:val="24"/>
              </w:rPr>
              <w:t>KINNITATUD</w:t>
            </w:r>
          </w:p>
        </w:tc>
      </w:tr>
    </w:tbl>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sectPr w:rsidR="00415CF3" w:rsidRPr="00D712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05" w:rsidRDefault="00974605" w:rsidP="00415CF3">
      <w:pPr>
        <w:spacing w:after="0" w:line="240" w:lineRule="auto"/>
      </w:pPr>
      <w:r>
        <w:separator/>
      </w:r>
    </w:p>
  </w:endnote>
  <w:endnote w:type="continuationSeparator" w:id="0">
    <w:p w:rsidR="00974605" w:rsidRDefault="00974605" w:rsidP="0041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Arial Narrow">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05" w:rsidRDefault="00974605" w:rsidP="00415CF3">
      <w:pPr>
        <w:spacing w:after="0" w:line="240" w:lineRule="auto"/>
      </w:pPr>
      <w:r>
        <w:separator/>
      </w:r>
    </w:p>
  </w:footnote>
  <w:footnote w:type="continuationSeparator" w:id="0">
    <w:p w:rsidR="00974605" w:rsidRDefault="00974605" w:rsidP="00415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935"/>
    <w:multiLevelType w:val="hybridMultilevel"/>
    <w:tmpl w:val="63B822E6"/>
    <w:lvl w:ilvl="0" w:tplc="EFE4A3E8">
      <w:start w:val="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F4766E"/>
    <w:multiLevelType w:val="hybridMultilevel"/>
    <w:tmpl w:val="64382D2E"/>
    <w:lvl w:ilvl="0" w:tplc="0425000F">
      <w:start w:val="1"/>
      <w:numFmt w:val="decimal"/>
      <w:lvlText w:val="%1."/>
      <w:lvlJc w:val="left"/>
      <w:pPr>
        <w:tabs>
          <w:tab w:val="num" w:pos="360"/>
        </w:tabs>
        <w:ind w:left="360" w:hanging="360"/>
      </w:pPr>
      <w:rPr>
        <w:rFonts w:hint="default"/>
      </w:rPr>
    </w:lvl>
    <w:lvl w:ilvl="1" w:tplc="01520EC6">
      <w:start w:val="1"/>
      <w:numFmt w:val="bullet"/>
      <w:lvlText w:val="•"/>
      <w:lvlJc w:val="left"/>
      <w:pPr>
        <w:tabs>
          <w:tab w:val="num" w:pos="1080"/>
        </w:tabs>
        <w:ind w:left="1080" w:hanging="360"/>
      </w:pPr>
      <w:rPr>
        <w:rFonts w:ascii="Arial" w:hAnsi="Arial" w:hint="default"/>
      </w:rPr>
    </w:lvl>
    <w:lvl w:ilvl="2" w:tplc="3694398A" w:tentative="1">
      <w:start w:val="1"/>
      <w:numFmt w:val="bullet"/>
      <w:lvlText w:val="•"/>
      <w:lvlJc w:val="left"/>
      <w:pPr>
        <w:tabs>
          <w:tab w:val="num" w:pos="1800"/>
        </w:tabs>
        <w:ind w:left="1800" w:hanging="360"/>
      </w:pPr>
      <w:rPr>
        <w:rFonts w:ascii="Arial" w:hAnsi="Arial" w:hint="default"/>
      </w:rPr>
    </w:lvl>
    <w:lvl w:ilvl="3" w:tplc="CFD8149C" w:tentative="1">
      <w:start w:val="1"/>
      <w:numFmt w:val="bullet"/>
      <w:lvlText w:val="•"/>
      <w:lvlJc w:val="left"/>
      <w:pPr>
        <w:tabs>
          <w:tab w:val="num" w:pos="2520"/>
        </w:tabs>
        <w:ind w:left="2520" w:hanging="360"/>
      </w:pPr>
      <w:rPr>
        <w:rFonts w:ascii="Arial" w:hAnsi="Arial" w:hint="default"/>
      </w:rPr>
    </w:lvl>
    <w:lvl w:ilvl="4" w:tplc="09929C08" w:tentative="1">
      <w:start w:val="1"/>
      <w:numFmt w:val="bullet"/>
      <w:lvlText w:val="•"/>
      <w:lvlJc w:val="left"/>
      <w:pPr>
        <w:tabs>
          <w:tab w:val="num" w:pos="3240"/>
        </w:tabs>
        <w:ind w:left="3240" w:hanging="360"/>
      </w:pPr>
      <w:rPr>
        <w:rFonts w:ascii="Arial" w:hAnsi="Arial" w:hint="default"/>
      </w:rPr>
    </w:lvl>
    <w:lvl w:ilvl="5" w:tplc="8EE0A4F2" w:tentative="1">
      <w:start w:val="1"/>
      <w:numFmt w:val="bullet"/>
      <w:lvlText w:val="•"/>
      <w:lvlJc w:val="left"/>
      <w:pPr>
        <w:tabs>
          <w:tab w:val="num" w:pos="3960"/>
        </w:tabs>
        <w:ind w:left="3960" w:hanging="360"/>
      </w:pPr>
      <w:rPr>
        <w:rFonts w:ascii="Arial" w:hAnsi="Arial" w:hint="default"/>
      </w:rPr>
    </w:lvl>
    <w:lvl w:ilvl="6" w:tplc="60CC0F6E" w:tentative="1">
      <w:start w:val="1"/>
      <w:numFmt w:val="bullet"/>
      <w:lvlText w:val="•"/>
      <w:lvlJc w:val="left"/>
      <w:pPr>
        <w:tabs>
          <w:tab w:val="num" w:pos="4680"/>
        </w:tabs>
        <w:ind w:left="4680" w:hanging="360"/>
      </w:pPr>
      <w:rPr>
        <w:rFonts w:ascii="Arial" w:hAnsi="Arial" w:hint="default"/>
      </w:rPr>
    </w:lvl>
    <w:lvl w:ilvl="7" w:tplc="39BC67C4" w:tentative="1">
      <w:start w:val="1"/>
      <w:numFmt w:val="bullet"/>
      <w:lvlText w:val="•"/>
      <w:lvlJc w:val="left"/>
      <w:pPr>
        <w:tabs>
          <w:tab w:val="num" w:pos="5400"/>
        </w:tabs>
        <w:ind w:left="5400" w:hanging="360"/>
      </w:pPr>
      <w:rPr>
        <w:rFonts w:ascii="Arial" w:hAnsi="Arial" w:hint="default"/>
      </w:rPr>
    </w:lvl>
    <w:lvl w:ilvl="8" w:tplc="5C14D9B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87001F4"/>
    <w:multiLevelType w:val="hybridMultilevel"/>
    <w:tmpl w:val="9B860704"/>
    <w:lvl w:ilvl="0" w:tplc="099614B4">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F80042"/>
    <w:multiLevelType w:val="hybridMultilevel"/>
    <w:tmpl w:val="373434B2"/>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74"/>
    <w:rsid w:val="00080474"/>
    <w:rsid w:val="00415CF3"/>
    <w:rsid w:val="004D5417"/>
    <w:rsid w:val="00974605"/>
    <w:rsid w:val="00B95A59"/>
    <w:rsid w:val="00D71236"/>
    <w:rsid w:val="00DB4FF7"/>
    <w:rsid w:val="00E579A4"/>
    <w:rsid w:val="00F97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DB5B"/>
  <w15:chartTrackingRefBased/>
  <w15:docId w15:val="{845091BB-C6BB-4480-BD2A-C41AD87B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74"/>
    <w:pPr>
      <w:ind w:left="720"/>
      <w:contextualSpacing/>
    </w:pPr>
  </w:style>
  <w:style w:type="table" w:styleId="TableGrid">
    <w:name w:val="Table Grid"/>
    <w:basedOn w:val="TableNormal"/>
    <w:uiPriority w:val="59"/>
    <w:rsid w:val="0008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C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CF3"/>
  </w:style>
  <w:style w:type="paragraph" w:styleId="Footer">
    <w:name w:val="footer"/>
    <w:basedOn w:val="Normal"/>
    <w:link w:val="FooterChar"/>
    <w:uiPriority w:val="99"/>
    <w:unhideWhenUsed/>
    <w:rsid w:val="00415C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CF3"/>
  </w:style>
  <w:style w:type="character" w:styleId="PageNumber">
    <w:name w:val="page number"/>
    <w:rsid w:val="0041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7.bin"/><Relationship Id="rId39" Type="http://schemas.openxmlformats.org/officeDocument/2006/relationships/oleObject" Target="embeddings/oleObject29.bin"/><Relationship Id="rId21" Type="http://schemas.openxmlformats.org/officeDocument/2006/relationships/oleObject" Target="embeddings/oleObject12.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40.bin"/><Relationship Id="rId55" Type="http://schemas.openxmlformats.org/officeDocument/2006/relationships/oleObject" Target="embeddings/oleObject45.bin"/><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9.bin"/><Relationship Id="rId11" Type="http://schemas.openxmlformats.org/officeDocument/2006/relationships/image" Target="media/image2.emf"/><Relationship Id="rId24" Type="http://schemas.openxmlformats.org/officeDocument/2006/relationships/oleObject" Target="embeddings/oleObject15.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oleObject" Target="embeddings/oleObject48.bin"/><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oleObject" Target="embeddings/oleObject10.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image" Target="media/image4.emf"/><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oleObject" Target="embeddings/oleObject49.bin"/><Relationship Id="rId20" Type="http://schemas.openxmlformats.org/officeDocument/2006/relationships/oleObject" Target="embeddings/oleObject11.bin"/><Relationship Id="rId41" Type="http://schemas.openxmlformats.org/officeDocument/2006/relationships/oleObject" Target="embeddings/oleObject31.bin"/><Relationship Id="rId54"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oleObject" Target="embeddings/oleObject14.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oleObject" Target="embeddings/oleObject47.bin"/><Relationship Id="rId10" Type="http://schemas.openxmlformats.org/officeDocument/2006/relationships/oleObject" Target="embeddings/oleObject3.bin"/><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2271</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Truhanov</dc:creator>
  <cp:keywords/>
  <dc:description/>
  <cp:lastModifiedBy>Anneli Truhanov</cp:lastModifiedBy>
  <cp:revision>4</cp:revision>
  <dcterms:created xsi:type="dcterms:W3CDTF">2017-12-29T12:26:00Z</dcterms:created>
  <dcterms:modified xsi:type="dcterms:W3CDTF">2017-12-29T13:01:00Z</dcterms:modified>
</cp:coreProperties>
</file>