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7E5DDB" w:rsidR="00880664" w:rsidP="004F5CE3" w:rsidRDefault="00880664" w14:paraId="4040C78A" w14:textId="77777777">
      <w:pPr>
        <w:contextualSpacing/>
        <w:rPr>
          <w:rFonts w:ascii="Times New Roman" w:hAnsi="Times New Roman" w:cs="Times New Roman"/>
          <w:lang w:val="et-EE"/>
        </w:rPr>
      </w:pPr>
      <w:r w:rsidRPr="007E5DDB">
        <w:rPr>
          <w:rFonts w:ascii="Times New Roman" w:hAnsi="Times New Roman" w:cs="Times New Roman"/>
          <w:noProof/>
          <w:color w:val="000000" w:themeColor="text1"/>
          <w:lang w:val="et-EE"/>
        </w:rPr>
        <w:drawing>
          <wp:inline distT="0" distB="0" distL="0" distR="0" wp14:anchorId="72458137" wp14:editId="6F7B02D4">
            <wp:extent cx="1021976" cy="860612"/>
            <wp:effectExtent l="0" t="0" r="0" b="3175"/>
            <wp:docPr id="1073741825" name="officeArt object" descr="D:\Ravijuhendid\Logo\ravijuhend_logo.jpg"/>
            <wp:cNvGraphicFramePr/>
            <a:graphic xmlns:a="http://schemas.openxmlformats.org/drawingml/2006/main">
              <a:graphicData uri="http://schemas.openxmlformats.org/drawingml/2006/picture">
                <pic:pic xmlns:pic="http://schemas.openxmlformats.org/drawingml/2006/picture">
                  <pic:nvPicPr>
                    <pic:cNvPr id="1073741825" name="D:\Ravijuhendid\Logo\ravijuhend_logo.jpg" descr="D:\Ravijuhendid\Logo\ravijuhend_logo.jpg"/>
                    <pic:cNvPicPr>
                      <a:picLocks noChangeAspect="1"/>
                    </pic:cNvPicPr>
                  </pic:nvPicPr>
                  <pic:blipFill>
                    <a:blip r:embed="rId5"/>
                    <a:stretch>
                      <a:fillRect/>
                    </a:stretch>
                  </pic:blipFill>
                  <pic:spPr>
                    <a:xfrm>
                      <a:off x="0" y="0"/>
                      <a:ext cx="1023591" cy="861972"/>
                    </a:xfrm>
                    <a:prstGeom prst="rect">
                      <a:avLst/>
                    </a:prstGeom>
                    <a:ln w="12700" cap="flat">
                      <a:noFill/>
                      <a:miter lim="400000"/>
                    </a:ln>
                    <a:effectLst/>
                  </pic:spPr>
                </pic:pic>
              </a:graphicData>
            </a:graphic>
          </wp:inline>
        </w:drawing>
      </w:r>
    </w:p>
    <w:p w:rsidRPr="007E5DDB" w:rsidR="00880664" w:rsidP="004F5CE3" w:rsidRDefault="00880664" w14:paraId="1033BFCB" w14:textId="7BE050E7">
      <w:pPr>
        <w:pStyle w:val="Body"/>
        <w:spacing w:after="0" w:line="240" w:lineRule="auto"/>
        <w:contextualSpacing/>
        <w:jc w:val="both"/>
        <w:rPr>
          <w:rFonts w:ascii="Times New Roman" w:hAnsi="Times New Roman" w:cs="Times New Roman"/>
          <w:b/>
          <w:bCs/>
          <w:color w:val="000000" w:themeColor="text1"/>
          <w:sz w:val="24"/>
          <w:szCs w:val="24"/>
          <w:lang w:val="et-EE"/>
        </w:rPr>
      </w:pPr>
      <w:r w:rsidRPr="007E5DDB">
        <w:rPr>
          <w:rFonts w:ascii="Times New Roman" w:hAnsi="Times New Roman" w:cs="Times New Roman"/>
          <w:b/>
          <w:bCs/>
          <w:color w:val="000000" w:themeColor="text1"/>
          <w:sz w:val="24"/>
          <w:szCs w:val="24"/>
          <w:lang w:val="et-EE"/>
        </w:rPr>
        <w:t xml:space="preserve">Ravijuhendi „Kroonilise venoosse haavandi käsitlus“ töörühma koosolek nr </w:t>
      </w:r>
      <w:r w:rsidRPr="007E5DDB">
        <w:rPr>
          <w:rFonts w:ascii="Times New Roman" w:hAnsi="Times New Roman" w:cs="Times New Roman"/>
          <w:b/>
          <w:bCs/>
          <w:color w:val="000000" w:themeColor="text1"/>
          <w:sz w:val="24"/>
          <w:szCs w:val="24"/>
          <w:lang w:val="et-EE"/>
        </w:rPr>
        <w:t>3</w:t>
      </w:r>
    </w:p>
    <w:p w:rsidRPr="007E5DDB" w:rsidR="00880664" w:rsidP="004F5CE3" w:rsidRDefault="00880664" w14:paraId="2C518D3D" w14:textId="77777777">
      <w:pPr>
        <w:pStyle w:val="Body"/>
        <w:spacing w:after="0" w:line="240" w:lineRule="auto"/>
        <w:contextualSpacing/>
        <w:jc w:val="both"/>
        <w:rPr>
          <w:rFonts w:ascii="Times New Roman" w:hAnsi="Times New Roman" w:cs="Times New Roman"/>
          <w:color w:val="000000" w:themeColor="text1"/>
          <w:sz w:val="24"/>
          <w:szCs w:val="24"/>
          <w:lang w:val="et-EE"/>
        </w:rPr>
      </w:pPr>
    </w:p>
    <w:p w:rsidRPr="007E5DDB" w:rsidR="00880664" w:rsidP="004F5CE3" w:rsidRDefault="00880664" w14:paraId="4FA4235E" w14:textId="4B62AEC5">
      <w:pPr>
        <w:pStyle w:val="Body"/>
        <w:spacing w:after="0" w:line="240" w:lineRule="auto"/>
        <w:contextualSpacing/>
        <w:jc w:val="both"/>
        <w:rPr>
          <w:rFonts w:ascii="Times New Roman" w:hAnsi="Times New Roman" w:cs="Times New Roman"/>
          <w:color w:val="000000" w:themeColor="text1"/>
          <w:sz w:val="24"/>
          <w:szCs w:val="24"/>
          <w:lang w:val="et-EE"/>
        </w:rPr>
      </w:pPr>
      <w:r w:rsidRPr="007E5DDB">
        <w:rPr>
          <w:rFonts w:ascii="Times New Roman" w:hAnsi="Times New Roman" w:cs="Times New Roman"/>
          <w:color w:val="000000" w:themeColor="text1"/>
          <w:sz w:val="24"/>
          <w:szCs w:val="24"/>
          <w:lang w:val="et-EE"/>
        </w:rPr>
        <w:t>Toimumise aeg: 2</w:t>
      </w:r>
      <w:r w:rsidRPr="007E5DDB" w:rsidR="00153674">
        <w:rPr>
          <w:rFonts w:ascii="Times New Roman" w:hAnsi="Times New Roman" w:cs="Times New Roman"/>
          <w:color w:val="000000" w:themeColor="text1"/>
          <w:sz w:val="24"/>
          <w:szCs w:val="24"/>
          <w:lang w:val="et-EE"/>
        </w:rPr>
        <w:t>6</w:t>
      </w:r>
      <w:r w:rsidRPr="007E5DDB">
        <w:rPr>
          <w:rFonts w:ascii="Times New Roman" w:hAnsi="Times New Roman" w:cs="Times New Roman"/>
          <w:color w:val="000000" w:themeColor="text1"/>
          <w:sz w:val="24"/>
          <w:szCs w:val="24"/>
          <w:lang w:val="et-EE"/>
        </w:rPr>
        <w:t>.</w:t>
      </w:r>
      <w:r w:rsidRPr="007E5DDB" w:rsidR="00153674">
        <w:rPr>
          <w:rFonts w:ascii="Times New Roman" w:hAnsi="Times New Roman" w:cs="Times New Roman"/>
          <w:color w:val="000000" w:themeColor="text1"/>
          <w:sz w:val="24"/>
          <w:szCs w:val="24"/>
          <w:lang w:val="et-EE"/>
        </w:rPr>
        <w:t>10</w:t>
      </w:r>
      <w:r w:rsidRPr="007E5DDB">
        <w:rPr>
          <w:rFonts w:ascii="Times New Roman" w:hAnsi="Times New Roman" w:cs="Times New Roman"/>
          <w:color w:val="000000" w:themeColor="text1"/>
          <w:sz w:val="24"/>
          <w:szCs w:val="24"/>
          <w:lang w:val="et-EE"/>
        </w:rPr>
        <w:t>.2022 kell 1</w:t>
      </w:r>
      <w:r w:rsidRPr="007E5DDB" w:rsidR="00153674">
        <w:rPr>
          <w:rFonts w:ascii="Times New Roman" w:hAnsi="Times New Roman" w:cs="Times New Roman"/>
          <w:color w:val="000000" w:themeColor="text1"/>
          <w:sz w:val="24"/>
          <w:szCs w:val="24"/>
          <w:lang w:val="et-EE"/>
        </w:rPr>
        <w:t>5</w:t>
      </w:r>
      <w:r w:rsidRPr="007E5DDB">
        <w:rPr>
          <w:rFonts w:ascii="Times New Roman" w:hAnsi="Times New Roman" w:cs="Times New Roman"/>
          <w:color w:val="000000" w:themeColor="text1"/>
          <w:sz w:val="24"/>
          <w:szCs w:val="24"/>
          <w:lang w:val="et-EE"/>
        </w:rPr>
        <w:t>.00–1</w:t>
      </w:r>
      <w:r w:rsidRPr="007E5DDB" w:rsidR="00153674">
        <w:rPr>
          <w:rFonts w:ascii="Times New Roman" w:hAnsi="Times New Roman" w:cs="Times New Roman"/>
          <w:color w:val="000000" w:themeColor="text1"/>
          <w:sz w:val="24"/>
          <w:szCs w:val="24"/>
          <w:lang w:val="et-EE"/>
        </w:rPr>
        <w:t>7</w:t>
      </w:r>
      <w:r w:rsidRPr="007E5DDB">
        <w:rPr>
          <w:rFonts w:ascii="Times New Roman" w:hAnsi="Times New Roman" w:cs="Times New Roman"/>
          <w:color w:val="000000" w:themeColor="text1"/>
          <w:sz w:val="24"/>
          <w:szCs w:val="24"/>
          <w:lang w:val="et-EE"/>
        </w:rPr>
        <w:t>:</w:t>
      </w:r>
      <w:r w:rsidRPr="007E5DDB" w:rsidR="00153674">
        <w:rPr>
          <w:rFonts w:ascii="Times New Roman" w:hAnsi="Times New Roman" w:cs="Times New Roman"/>
          <w:color w:val="000000" w:themeColor="text1"/>
          <w:sz w:val="24"/>
          <w:szCs w:val="24"/>
          <w:lang w:val="et-EE"/>
        </w:rPr>
        <w:t>0</w:t>
      </w:r>
      <w:r w:rsidRPr="007E5DDB">
        <w:rPr>
          <w:rFonts w:ascii="Times New Roman" w:hAnsi="Times New Roman" w:cs="Times New Roman"/>
          <w:color w:val="000000" w:themeColor="text1"/>
          <w:sz w:val="24"/>
          <w:szCs w:val="24"/>
          <w:lang w:val="et-EE"/>
        </w:rPr>
        <w:t>0</w:t>
      </w:r>
    </w:p>
    <w:p w:rsidRPr="007E5DDB" w:rsidR="00880664" w:rsidP="004F5CE3" w:rsidRDefault="00880664" w14:paraId="66EDAE8E" w14:textId="77777777">
      <w:pPr>
        <w:pStyle w:val="Body"/>
        <w:spacing w:after="0" w:line="240" w:lineRule="auto"/>
        <w:contextualSpacing/>
        <w:jc w:val="both"/>
        <w:rPr>
          <w:rFonts w:ascii="Times New Roman" w:hAnsi="Times New Roman" w:eastAsia="Times New Roman" w:cs="Times New Roman"/>
          <w:color w:val="000000" w:themeColor="text1"/>
          <w:sz w:val="24"/>
          <w:szCs w:val="24"/>
          <w:lang w:val="et-EE"/>
        </w:rPr>
      </w:pPr>
      <w:r w:rsidRPr="007E5DDB">
        <w:rPr>
          <w:rFonts w:ascii="Times New Roman" w:hAnsi="Times New Roman" w:cs="Times New Roman"/>
          <w:color w:val="000000" w:themeColor="text1"/>
          <w:sz w:val="24"/>
          <w:szCs w:val="24"/>
          <w:lang w:val="et-EE"/>
        </w:rPr>
        <w:t>Toimumise koht: veebiplatvorm Teams</w:t>
      </w:r>
    </w:p>
    <w:p w:rsidRPr="007E5DDB" w:rsidR="00880664" w:rsidP="004F5CE3" w:rsidRDefault="00880664" w14:paraId="474E5C85" w14:textId="77777777">
      <w:pPr>
        <w:pStyle w:val="Body"/>
        <w:spacing w:after="0" w:line="240" w:lineRule="auto"/>
        <w:contextualSpacing/>
        <w:jc w:val="both"/>
        <w:rPr>
          <w:rFonts w:ascii="Times New Roman" w:hAnsi="Times New Roman" w:cs="Times New Roman"/>
          <w:b/>
          <w:bCs/>
          <w:color w:val="000000" w:themeColor="text1"/>
          <w:sz w:val="24"/>
          <w:szCs w:val="24"/>
          <w:lang w:val="et-EE"/>
        </w:rPr>
      </w:pPr>
    </w:p>
    <w:p w:rsidRPr="007E5DDB" w:rsidR="00880664" w:rsidP="004F5CE3" w:rsidRDefault="00880664" w14:paraId="2440397A" w14:textId="77777777">
      <w:pPr>
        <w:pStyle w:val="Body"/>
        <w:spacing w:after="0" w:line="240" w:lineRule="auto"/>
        <w:contextualSpacing/>
        <w:jc w:val="both"/>
        <w:rPr>
          <w:rFonts w:ascii="Times New Roman" w:hAnsi="Times New Roman" w:cs="Times New Roman"/>
          <w:color w:val="000000" w:themeColor="text1"/>
          <w:sz w:val="24"/>
          <w:szCs w:val="24"/>
          <w:lang w:val="et-EE"/>
        </w:rPr>
      </w:pPr>
      <w:r w:rsidRPr="007E5DDB">
        <w:rPr>
          <w:rFonts w:ascii="Times New Roman" w:hAnsi="Times New Roman" w:cs="Times New Roman"/>
          <w:b/>
          <w:bCs/>
          <w:color w:val="000000" w:themeColor="text1"/>
          <w:sz w:val="24"/>
          <w:szCs w:val="24"/>
          <w:lang w:val="et-EE"/>
        </w:rPr>
        <w:t>Osalesid</w:t>
      </w:r>
      <w:r w:rsidRPr="007E5DDB">
        <w:rPr>
          <w:rFonts w:ascii="Times New Roman" w:hAnsi="Times New Roman" w:cs="Times New Roman"/>
          <w:color w:val="000000" w:themeColor="text1"/>
          <w:sz w:val="24"/>
          <w:szCs w:val="24"/>
          <w:lang w:val="et-EE"/>
        </w:rPr>
        <w:t xml:space="preserve"> töörühma liikmed Heli Järve, Evo Kaha, Tiiu Kaha, Mai Stern, Hanna Leemet, Liina Kivi, Maire Karelson ja Enn Vilgo. Sekretariaadi liikmetest osalesid Oliver Taul, Kristi Tiimann ja Ingel Soop. Püsisekretariaadi esindajatest osalesid Liisa Saare.</w:t>
      </w:r>
    </w:p>
    <w:p w:rsidRPr="007E5DDB" w:rsidR="00880664" w:rsidP="004F5CE3" w:rsidRDefault="00880664" w14:paraId="4EE9CB05" w14:textId="47596B6A">
      <w:pPr>
        <w:pStyle w:val="Body"/>
        <w:spacing w:after="0" w:line="240" w:lineRule="auto"/>
        <w:contextualSpacing/>
        <w:jc w:val="both"/>
        <w:rPr>
          <w:rFonts w:ascii="Times New Roman" w:hAnsi="Times New Roman" w:eastAsia="Times New Roman" w:cs="Times New Roman"/>
          <w:color w:val="000000" w:themeColor="text1"/>
          <w:sz w:val="24"/>
          <w:szCs w:val="24"/>
          <w:lang w:val="et-EE"/>
        </w:rPr>
      </w:pPr>
      <w:r w:rsidRPr="007E5DDB">
        <w:rPr>
          <w:rFonts w:ascii="Times New Roman" w:hAnsi="Times New Roman" w:cs="Times New Roman"/>
          <w:b/>
          <w:bCs/>
          <w:color w:val="000000" w:themeColor="text1"/>
          <w:sz w:val="24"/>
          <w:szCs w:val="24"/>
          <w:lang w:val="et-EE"/>
        </w:rPr>
        <w:t>Ei osalenud</w:t>
      </w:r>
      <w:r w:rsidRPr="007E5DDB">
        <w:rPr>
          <w:rFonts w:ascii="Times New Roman" w:hAnsi="Times New Roman" w:cs="Times New Roman"/>
          <w:color w:val="000000" w:themeColor="text1"/>
          <w:sz w:val="24"/>
          <w:szCs w:val="24"/>
          <w:lang w:val="et-EE"/>
        </w:rPr>
        <w:t xml:space="preserve"> sekretariaadi liige Solveig Verbu</w:t>
      </w:r>
      <w:r w:rsidR="007E5DDB">
        <w:rPr>
          <w:rFonts w:ascii="Times New Roman" w:hAnsi="Times New Roman" w:cs="Times New Roman"/>
          <w:color w:val="000000" w:themeColor="text1"/>
          <w:sz w:val="24"/>
          <w:szCs w:val="24"/>
          <w:lang w:val="et-EE"/>
        </w:rPr>
        <w:t>, Eesti Haigekassa esindaja Marion Kalju (etteteatamisega).</w:t>
      </w:r>
    </w:p>
    <w:p w:rsidRPr="007E5DDB" w:rsidR="00880664" w:rsidP="004F5CE3" w:rsidRDefault="00880664" w14:paraId="7A1E6684" w14:textId="77777777">
      <w:pPr>
        <w:pStyle w:val="Body"/>
        <w:spacing w:after="0" w:line="240" w:lineRule="auto"/>
        <w:contextualSpacing/>
        <w:jc w:val="both"/>
        <w:rPr>
          <w:rFonts w:ascii="Times New Roman" w:hAnsi="Times New Roman" w:cs="Times New Roman"/>
          <w:color w:val="000000" w:themeColor="text1"/>
          <w:sz w:val="24"/>
          <w:szCs w:val="24"/>
          <w:lang w:val="et-EE"/>
        </w:rPr>
      </w:pPr>
      <w:r w:rsidRPr="007E5DDB">
        <w:rPr>
          <w:rFonts w:ascii="Times New Roman" w:hAnsi="Times New Roman" w:cs="Times New Roman"/>
          <w:color w:val="000000" w:themeColor="text1"/>
          <w:sz w:val="24"/>
          <w:szCs w:val="24"/>
          <w:lang w:val="et-EE"/>
        </w:rPr>
        <w:t>Koosolekul osales töörühma 8st liikmest 8, millega oli kvoorum koos.</w:t>
      </w:r>
    </w:p>
    <w:p w:rsidRPr="007E5DDB" w:rsidR="00880664" w:rsidP="004F5CE3" w:rsidRDefault="00880664" w14:paraId="7B4FBEC6" w14:textId="77777777">
      <w:pPr>
        <w:pStyle w:val="Body"/>
        <w:spacing w:after="0" w:line="240" w:lineRule="auto"/>
        <w:contextualSpacing/>
        <w:jc w:val="both"/>
        <w:rPr>
          <w:rFonts w:ascii="Times New Roman" w:hAnsi="Times New Roman" w:cs="Times New Roman"/>
          <w:color w:val="000000" w:themeColor="text1"/>
          <w:sz w:val="24"/>
          <w:szCs w:val="24"/>
          <w:lang w:val="et-EE"/>
        </w:rPr>
      </w:pPr>
      <w:r w:rsidRPr="007E5DDB">
        <w:rPr>
          <w:rFonts w:ascii="Times New Roman" w:hAnsi="Times New Roman" w:cs="Times New Roman"/>
          <w:color w:val="000000" w:themeColor="text1"/>
          <w:sz w:val="24"/>
          <w:szCs w:val="24"/>
          <w:lang w:val="et-EE"/>
        </w:rPr>
        <w:t>Koosolekut juhatasid töörühma juht Heli Järve ning püsisekretariaadi esindaja Liisa Saare, protokollis Liisa Saare.</w:t>
      </w:r>
    </w:p>
    <w:p w:rsidRPr="007E5DDB" w:rsidR="00880664" w:rsidP="004F5CE3" w:rsidRDefault="00880664" w14:paraId="3D56B6A1" w14:textId="77777777">
      <w:pPr>
        <w:pStyle w:val="Body"/>
        <w:spacing w:after="0" w:line="240" w:lineRule="auto"/>
        <w:contextualSpacing/>
        <w:jc w:val="both"/>
        <w:rPr>
          <w:rFonts w:ascii="Times New Roman" w:hAnsi="Times New Roman" w:eastAsia="Times New Roman" w:cs="Times New Roman"/>
          <w:color w:val="000000" w:themeColor="text1"/>
          <w:sz w:val="24"/>
          <w:szCs w:val="24"/>
          <w:lang w:val="et-EE"/>
        </w:rPr>
      </w:pPr>
    </w:p>
    <w:p w:rsidRPr="007E5DDB" w:rsidR="00880664" w:rsidP="004F5CE3" w:rsidRDefault="00880664" w14:paraId="42A90C57" w14:textId="77777777">
      <w:pPr>
        <w:shd w:val="clear" w:color="auto" w:fill="FFFFFF"/>
        <w:rPr>
          <w:rFonts w:ascii="Times New Roman" w:hAnsi="Times New Roman" w:eastAsia="Times New Roman" w:cs="Times New Roman"/>
          <w:color w:val="201F1E"/>
          <w:bdr w:val="none" w:color="auto" w:sz="0" w:space="0" w:frame="1"/>
          <w:lang w:val="et-EE" w:eastAsia="et-EE"/>
        </w:rPr>
      </w:pPr>
      <w:r w:rsidRPr="007E5DDB">
        <w:rPr>
          <w:rFonts w:ascii="Times New Roman" w:hAnsi="Times New Roman" w:eastAsia="Times New Roman" w:cs="Times New Roman"/>
          <w:b/>
          <w:bCs/>
          <w:color w:val="000000"/>
          <w:u w:val="single"/>
          <w:bdr w:val="none" w:color="auto" w:sz="0" w:space="0" w:frame="1"/>
          <w:lang w:val="et-EE" w:eastAsia="et-EE"/>
        </w:rPr>
        <w:t>Koosoleku päevakava: </w:t>
      </w:r>
      <w:r w:rsidRPr="007E5DDB">
        <w:rPr>
          <w:rFonts w:ascii="Times New Roman" w:hAnsi="Times New Roman" w:eastAsia="Times New Roman" w:cs="Times New Roman"/>
          <w:color w:val="201F1E"/>
          <w:u w:val="single"/>
          <w:bdr w:val="none" w:color="auto" w:sz="0" w:space="0" w:frame="1"/>
          <w:lang w:val="et-EE" w:eastAsia="et-EE"/>
        </w:rPr>
        <w:t> </w:t>
      </w:r>
      <w:r w:rsidRPr="007E5DDB">
        <w:rPr>
          <w:rFonts w:ascii="Times New Roman" w:hAnsi="Times New Roman" w:eastAsia="Times New Roman" w:cs="Times New Roman"/>
          <w:color w:val="201F1E"/>
          <w:bdr w:val="none" w:color="auto" w:sz="0" w:space="0" w:frame="1"/>
          <w:lang w:val="et-EE" w:eastAsia="et-EE"/>
        </w:rPr>
        <w:t> </w:t>
      </w:r>
    </w:p>
    <w:p w:rsidRPr="007E5DDB" w:rsidR="00880664" w:rsidP="004F5CE3" w:rsidRDefault="00153674" w14:paraId="2C0634CD" w14:textId="4552875E">
      <w:pPr>
        <w:shd w:val="clear" w:color="auto" w:fill="FFFFFF"/>
        <w:rPr>
          <w:rFonts w:ascii="Times New Roman" w:hAnsi="Times New Roman" w:eastAsia="Times New Roman" w:cs="Times New Roman"/>
          <w:b/>
          <w:bCs/>
          <w:color w:val="201F1E"/>
          <w:bdr w:val="none" w:color="auto" w:sz="0" w:space="0" w:frame="1"/>
          <w:lang w:val="et-EE" w:eastAsia="et-EE"/>
        </w:rPr>
      </w:pPr>
      <w:r w:rsidRPr="007E5DDB">
        <w:rPr>
          <w:rFonts w:ascii="Times New Roman" w:hAnsi="Times New Roman" w:eastAsia="Times New Roman" w:cs="Times New Roman"/>
          <w:b/>
          <w:bCs/>
          <w:color w:val="201F1E"/>
          <w:bdr w:val="none" w:color="auto" w:sz="0" w:space="0" w:frame="1"/>
          <w:lang w:val="et-EE" w:eastAsia="et-EE"/>
        </w:rPr>
        <w:t>1</w:t>
      </w:r>
      <w:r w:rsidRPr="007E5DDB" w:rsidR="00880664">
        <w:rPr>
          <w:rFonts w:ascii="Times New Roman" w:hAnsi="Times New Roman" w:eastAsia="Times New Roman" w:cs="Times New Roman"/>
          <w:b/>
          <w:bCs/>
          <w:color w:val="201F1E"/>
          <w:bdr w:val="none" w:color="auto" w:sz="0" w:space="0" w:frame="1"/>
          <w:lang w:val="et-EE" w:eastAsia="et-EE"/>
        </w:rPr>
        <w:t>. Huvide deklaratsioonide ülevaatus</w:t>
      </w:r>
    </w:p>
    <w:p w:rsidRPr="007E5DDB" w:rsidR="00880664" w:rsidP="004F5CE3" w:rsidRDefault="00153674" w14:paraId="05245C3E" w14:textId="3F3A2401">
      <w:pPr>
        <w:shd w:val="clear" w:color="auto" w:fill="FFFFFF"/>
        <w:rPr>
          <w:rFonts w:ascii="Times New Roman" w:hAnsi="Times New Roman" w:eastAsia="Times New Roman" w:cs="Times New Roman"/>
          <w:color w:val="201F1E"/>
          <w:bdr w:val="none" w:color="auto" w:sz="0" w:space="0" w:frame="1"/>
          <w:lang w:val="et-EE" w:eastAsia="et-EE"/>
        </w:rPr>
      </w:pPr>
      <w:r w:rsidRPr="007E5DDB">
        <w:rPr>
          <w:rFonts w:ascii="Times New Roman" w:hAnsi="Times New Roman" w:eastAsia="Times New Roman" w:cs="Times New Roman"/>
          <w:color w:val="201F1E"/>
          <w:bdr w:val="none" w:color="auto" w:sz="0" w:space="0" w:frame="1"/>
          <w:lang w:val="et-EE" w:eastAsia="et-EE"/>
        </w:rPr>
        <w:t>Töörühm arutas töörühma ja sekretariaadi liikmete huvide deklaratsioone ning leidis, et huvide konflikte ei ole.</w:t>
      </w:r>
    </w:p>
    <w:p w:rsidRPr="007E5DDB" w:rsidR="00880664" w:rsidP="004F5CE3" w:rsidRDefault="00153674" w14:paraId="5EF359BD" w14:textId="3448F74F">
      <w:pPr>
        <w:shd w:val="clear" w:color="auto" w:fill="FFFFFF"/>
        <w:rPr>
          <w:rFonts w:ascii="Times New Roman" w:hAnsi="Times New Roman" w:eastAsia="Times New Roman" w:cs="Times New Roman"/>
          <w:b/>
          <w:bCs/>
          <w:color w:val="201F1E"/>
          <w:bdr w:val="none" w:color="auto" w:sz="0" w:space="0" w:frame="1"/>
          <w:lang w:val="et-EE" w:eastAsia="et-EE"/>
        </w:rPr>
      </w:pPr>
      <w:r w:rsidRPr="007E5DDB">
        <w:rPr>
          <w:rFonts w:ascii="Times New Roman" w:hAnsi="Times New Roman" w:eastAsia="Times New Roman" w:cs="Times New Roman"/>
          <w:b/>
          <w:bCs/>
          <w:color w:val="201F1E"/>
          <w:bdr w:val="none" w:color="auto" w:sz="0" w:space="0" w:frame="1"/>
          <w:lang w:val="et-EE" w:eastAsia="et-EE"/>
        </w:rPr>
        <w:t>2</w:t>
      </w:r>
      <w:r w:rsidRPr="007E5DDB" w:rsidR="00880664">
        <w:rPr>
          <w:rFonts w:ascii="Times New Roman" w:hAnsi="Times New Roman" w:eastAsia="Times New Roman" w:cs="Times New Roman"/>
          <w:b/>
          <w:bCs/>
          <w:color w:val="201F1E"/>
          <w:bdr w:val="none" w:color="auto" w:sz="0" w:space="0" w:frame="1"/>
          <w:lang w:val="et-EE" w:eastAsia="et-EE"/>
        </w:rPr>
        <w:t>. Ravijuhendi käsitlusal</w:t>
      </w:r>
      <w:r w:rsidRPr="007E5DDB">
        <w:rPr>
          <w:rFonts w:ascii="Times New Roman" w:hAnsi="Times New Roman" w:eastAsia="Times New Roman" w:cs="Times New Roman"/>
          <w:b/>
          <w:bCs/>
          <w:color w:val="201F1E"/>
          <w:bdr w:val="none" w:color="auto" w:sz="0" w:space="0" w:frame="1"/>
          <w:lang w:val="et-EE" w:eastAsia="et-EE"/>
        </w:rPr>
        <w:t>a</w:t>
      </w:r>
    </w:p>
    <w:p w:rsidRPr="007E5DDB" w:rsidR="00153674" w:rsidP="004F5CE3" w:rsidRDefault="00153674" w14:paraId="4F1BAF51" w14:textId="6E445595">
      <w:pPr>
        <w:shd w:val="clear" w:color="auto" w:fill="FFFFFF"/>
        <w:rPr>
          <w:rFonts w:ascii="Times New Roman" w:hAnsi="Times New Roman" w:eastAsia="Times New Roman" w:cs="Times New Roman"/>
          <w:color w:val="201F1E"/>
          <w:bdr w:val="none" w:color="auto" w:sz="0" w:space="0" w:frame="1"/>
          <w:lang w:val="et-EE" w:eastAsia="et-EE"/>
        </w:rPr>
      </w:pPr>
      <w:r w:rsidRPr="007E5DDB">
        <w:rPr>
          <w:rFonts w:ascii="Times New Roman" w:hAnsi="Times New Roman" w:eastAsia="Times New Roman" w:cs="Times New Roman"/>
          <w:color w:val="201F1E"/>
          <w:bdr w:val="none" w:color="auto" w:sz="0" w:space="0" w:frame="1"/>
          <w:lang w:val="et-EE" w:eastAsia="et-EE"/>
        </w:rPr>
        <w:t>Koosolekutevahelisel ajal lisas Liisa Saare ravijuhendi pilve käsitlusala viimase versiooni. Liisa Saare muutis</w:t>
      </w:r>
      <w:r w:rsidRPr="007E5DDB">
        <w:rPr>
          <w:rFonts w:ascii="Times New Roman" w:hAnsi="Times New Roman" w:eastAsia="Times New Roman" w:cs="Times New Roman"/>
          <w:color w:val="201F1E"/>
          <w:bdr w:val="none" w:color="auto" w:sz="0" w:space="0" w:frame="1"/>
          <w:lang w:val="et-EE" w:eastAsia="et-EE"/>
        </w:rPr>
        <w:t xml:space="preserve"> veidi ravijuhendi struktuuri ja käsitletavate teemade osa, </w:t>
      </w:r>
      <w:r w:rsidRPr="007E5DDB">
        <w:rPr>
          <w:rFonts w:ascii="Times New Roman" w:hAnsi="Times New Roman" w:eastAsia="Times New Roman" w:cs="Times New Roman"/>
          <w:color w:val="201F1E"/>
          <w:bdr w:val="none" w:color="auto" w:sz="0" w:space="0" w:frame="1"/>
          <w:lang w:val="et-EE" w:eastAsia="et-EE"/>
        </w:rPr>
        <w:t xml:space="preserve">mõttega, et käsitlusalas oleksid </w:t>
      </w:r>
      <w:r w:rsidRPr="007E5DDB">
        <w:rPr>
          <w:rFonts w:ascii="Times New Roman" w:hAnsi="Times New Roman" w:eastAsia="Times New Roman" w:cs="Times New Roman"/>
          <w:color w:val="201F1E"/>
          <w:bdr w:val="none" w:color="auto" w:sz="0" w:space="0" w:frame="1"/>
          <w:lang w:val="et-EE" w:eastAsia="et-EE"/>
        </w:rPr>
        <w:t>algse juhendi küsimuste viited olemas.</w:t>
      </w:r>
      <w:r w:rsidRPr="007E5DDB">
        <w:rPr>
          <w:rFonts w:ascii="Times New Roman" w:hAnsi="Times New Roman" w:eastAsia="Times New Roman" w:cs="Times New Roman"/>
          <w:color w:val="201F1E"/>
          <w:bdr w:val="none" w:color="auto" w:sz="0" w:space="0" w:frame="1"/>
          <w:lang w:val="et-EE" w:eastAsia="et-EE"/>
        </w:rPr>
        <w:t xml:space="preserve"> Küsimuste sisu Liisa Saare ei muutnud. Käsitlusala läheb kinnitamisele 08.11.22 Ravijuhendite Nõukoja koosolekul.</w:t>
      </w:r>
    </w:p>
    <w:p w:rsidRPr="007E5DDB" w:rsidR="00153674" w:rsidP="004F5CE3" w:rsidRDefault="00153674" w14:paraId="4E9424B2" w14:textId="58161710">
      <w:pPr>
        <w:shd w:val="clear" w:color="auto" w:fill="FFFFFF"/>
        <w:rPr>
          <w:rFonts w:ascii="Times New Roman" w:hAnsi="Times New Roman" w:eastAsia="Times New Roman" w:cs="Times New Roman"/>
          <w:b/>
          <w:bCs/>
          <w:color w:val="201F1E"/>
          <w:bdr w:val="none" w:color="auto" w:sz="0" w:space="0" w:frame="1"/>
          <w:lang w:val="et-EE" w:eastAsia="et-EE"/>
        </w:rPr>
      </w:pPr>
      <w:r w:rsidRPr="007E5DDB">
        <w:rPr>
          <w:rFonts w:ascii="Times New Roman" w:hAnsi="Times New Roman" w:eastAsia="Times New Roman" w:cs="Times New Roman"/>
          <w:b/>
          <w:bCs/>
          <w:color w:val="201F1E"/>
          <w:bdr w:val="none" w:color="auto" w:sz="0" w:space="0" w:frame="1"/>
          <w:lang w:val="et-EE" w:eastAsia="et-EE"/>
        </w:rPr>
        <w:t>3. Tervishoiukorralduslike küsimuste arutelu</w:t>
      </w:r>
    </w:p>
    <w:p w:rsidRPr="007E5DDB" w:rsidR="00153674" w:rsidP="004F5CE3" w:rsidRDefault="00153674" w14:paraId="45F039C1" w14:textId="6F7D9D01">
      <w:pPr>
        <w:shd w:val="clear" w:color="auto" w:fill="FFFFFF"/>
        <w:rPr>
          <w:rFonts w:ascii="Times New Roman" w:hAnsi="Times New Roman" w:eastAsia="Times New Roman" w:cs="Times New Roman"/>
          <w:color w:val="201F1E"/>
          <w:bdr w:val="none" w:color="auto" w:sz="0" w:space="0" w:frame="1"/>
          <w:lang w:val="et-EE" w:eastAsia="et-EE"/>
        </w:rPr>
      </w:pPr>
      <w:r w:rsidRPr="007E5DDB">
        <w:rPr>
          <w:rFonts w:ascii="Times New Roman" w:hAnsi="Times New Roman" w:eastAsia="Times New Roman" w:cs="Times New Roman"/>
          <w:color w:val="201F1E"/>
          <w:bdr w:val="none" w:color="auto" w:sz="0" w:space="0" w:frame="1"/>
          <w:lang w:val="et-EE" w:eastAsia="et-EE"/>
        </w:rPr>
        <w:t>Enne koosolekut saatis Liisa Saare tervishoiukorralduslike küsimuste sõnastused töörühmale, et nad saaksid juba aegsalt mõelda soovitustele.</w:t>
      </w:r>
      <w:r w:rsidRPr="007E5DDB" w:rsidR="004F5CE3">
        <w:rPr>
          <w:rFonts w:ascii="Times New Roman" w:hAnsi="Times New Roman" w:eastAsia="Times New Roman" w:cs="Times New Roman"/>
          <w:color w:val="201F1E"/>
          <w:bdr w:val="none" w:color="auto" w:sz="0" w:space="0" w:frame="1"/>
          <w:lang w:val="et-EE" w:eastAsia="et-EE"/>
        </w:rPr>
        <w:t xml:space="preserve"> </w:t>
      </w:r>
    </w:p>
    <w:p w:rsidRPr="007E5DDB" w:rsidR="004F5CE3" w:rsidP="004F5CE3" w:rsidRDefault="004F5CE3" w14:paraId="40FD10B2" w14:textId="1E4AA429">
      <w:pPr>
        <w:shd w:val="clear" w:color="auto" w:fill="FFFFFF"/>
        <w:rPr>
          <w:rFonts w:ascii="Times New Roman" w:hAnsi="Times New Roman" w:eastAsia="Times New Roman" w:cs="Times New Roman"/>
          <w:color w:val="201F1E"/>
          <w:bdr w:val="none" w:color="auto" w:sz="0" w:space="0" w:frame="1"/>
          <w:lang w:val="et-EE" w:eastAsia="et-EE"/>
        </w:rPr>
      </w:pPr>
    </w:p>
    <w:p w:rsidRPr="007E5DDB" w:rsidR="004F5CE3" w:rsidP="004F5CE3" w:rsidRDefault="004F5CE3" w14:paraId="308880AD" w14:textId="47B5CF6A">
      <w:pPr>
        <w:shd w:val="clear" w:color="auto" w:fill="FFFFFF"/>
        <w:rPr>
          <w:rFonts w:ascii="Times New Roman" w:hAnsi="Times New Roman" w:eastAsia="Times New Roman" w:cs="Times New Roman"/>
          <w:color w:val="201F1E"/>
          <w:bdr w:val="none" w:color="auto" w:sz="0" w:space="0" w:frame="1"/>
          <w:lang w:val="et-EE" w:eastAsia="et-EE"/>
        </w:rPr>
      </w:pPr>
      <w:r w:rsidRPr="007E5DDB">
        <w:rPr>
          <w:rFonts w:ascii="Times New Roman" w:hAnsi="Times New Roman" w:eastAsia="Times New Roman" w:cs="Times New Roman"/>
          <w:color w:val="201F1E"/>
          <w:bdr w:val="none" w:color="auto" w:sz="0" w:space="0" w:frame="1"/>
          <w:lang w:val="et-EE" w:eastAsia="et-EE"/>
        </w:rPr>
        <w:t>Tervishoiukorralduslikud küsimused, mida arutati:</w:t>
      </w:r>
    </w:p>
    <w:p w:rsidRPr="007E5DDB" w:rsidR="00153674" w:rsidP="004F5CE3" w:rsidRDefault="00153674" w14:paraId="6DFF06C7" w14:textId="240D34F8">
      <w:pPr>
        <w:shd w:val="clear" w:color="auto" w:fill="FFFFFF"/>
        <w:rPr>
          <w:rFonts w:ascii="Times New Roman" w:hAnsi="Times New Roman" w:eastAsia="Times New Roman" w:cs="Times New Roman"/>
          <w:color w:val="201F1E"/>
          <w:u w:val="single"/>
          <w:bdr w:val="none" w:color="auto" w:sz="0" w:space="0" w:frame="1"/>
          <w:lang w:val="et-EE" w:eastAsia="et-EE"/>
        </w:rPr>
      </w:pPr>
    </w:p>
    <w:p w:rsidRPr="007E5DDB" w:rsidR="00153674" w:rsidP="004F5CE3" w:rsidRDefault="00153674" w14:paraId="2D99379F" w14:textId="24E301EE">
      <w:pPr>
        <w:rPr>
          <w:rFonts w:ascii="Times New Roman" w:hAnsi="Times New Roman" w:cs="Times New Roman"/>
          <w:u w:val="single"/>
          <w:lang w:val="et-EE"/>
        </w:rPr>
      </w:pPr>
      <w:r w:rsidRPr="007E5DDB">
        <w:rPr>
          <w:rFonts w:ascii="Times New Roman" w:hAnsi="Times New Roman" w:cs="Times New Roman"/>
          <w:u w:val="single"/>
          <w:lang w:val="et-EE"/>
        </w:rPr>
        <w:t xml:space="preserve">Millal suunata kroonilise venoosse haavandiga patsient erialaarsti juurde? E-konsultatsiooni võimalus? </w:t>
      </w:r>
    </w:p>
    <w:p w:rsidRPr="007E5DDB" w:rsidR="004F5CE3" w:rsidP="004F5CE3" w:rsidRDefault="004F5CE3" w14:paraId="5533EDE6" w14:textId="77777777">
      <w:pPr>
        <w:rPr>
          <w:rFonts w:ascii="Times New Roman" w:hAnsi="Times New Roman" w:cs="Times New Roman"/>
          <w:lang w:val="et-EE"/>
        </w:rPr>
      </w:pPr>
    </w:p>
    <w:p w:rsidRPr="007E5DDB" w:rsidR="00153674" w:rsidP="004F5CE3" w:rsidRDefault="00153674" w14:paraId="221FD380" w14:textId="675728DE">
      <w:pPr>
        <w:rPr>
          <w:rFonts w:ascii="Times New Roman" w:hAnsi="Times New Roman" w:cs="Times New Roman"/>
          <w:lang w:val="et-EE"/>
        </w:rPr>
      </w:pPr>
      <w:r w:rsidRPr="007E5DDB">
        <w:rPr>
          <w:rFonts w:ascii="Times New Roman" w:hAnsi="Times New Roman" w:cs="Times New Roman"/>
          <w:lang w:val="et-EE"/>
        </w:rPr>
        <w:t xml:space="preserve">Küsimusele vastamiseks võeti eeskujuks algse juhendi soovitus </w:t>
      </w:r>
      <w:r w:rsidRPr="007E5DDB" w:rsidR="004F5CE3">
        <w:rPr>
          <w:rFonts w:ascii="Times New Roman" w:hAnsi="Times New Roman" w:cs="Times New Roman"/>
          <w:lang w:val="et-EE"/>
        </w:rPr>
        <w:t>nr 29, mida korrigeeriti, tulemuseks oli järgnev soovitus, millega 8/8 töörühma liiget olid nõus:</w:t>
      </w:r>
    </w:p>
    <w:p w:rsidRPr="007E5DDB" w:rsidR="004F5CE3" w:rsidP="004F5CE3" w:rsidRDefault="004F5CE3" w14:paraId="7B54C3A2" w14:textId="77777777">
      <w:pPr>
        <w:rPr>
          <w:rFonts w:ascii="Times New Roman" w:hAnsi="Times New Roman" w:cs="Times New Roman"/>
          <w:lang w:val="et-EE"/>
        </w:rPr>
      </w:pPr>
    </w:p>
    <w:p w:rsidRPr="007E5DDB" w:rsidR="00153674" w:rsidP="004F5CE3" w:rsidRDefault="00153674" w14:paraId="78818014" w14:textId="77777777">
      <w:pPr>
        <w:rPr>
          <w:rFonts w:ascii="Times New Roman" w:hAnsi="Times New Roman" w:cs="Times New Roman"/>
          <w:b/>
          <w:bCs/>
          <w:lang w:val="et-EE"/>
        </w:rPr>
      </w:pPr>
      <w:r w:rsidRPr="007E5DDB">
        <w:rPr>
          <w:rFonts w:ascii="Times New Roman" w:hAnsi="Times New Roman" w:cs="Times New Roman"/>
          <w:b/>
          <w:bCs/>
          <w:lang w:val="et-EE"/>
        </w:rPr>
        <w:t>Patsient suunake erialaarstile või e-konsultatsioonile:</w:t>
      </w:r>
    </w:p>
    <w:p w:rsidRPr="007E5DDB" w:rsidR="00153674" w:rsidP="004F5CE3" w:rsidRDefault="00153674" w14:paraId="1B1B7EDF" w14:textId="34F25176">
      <w:pPr>
        <w:pStyle w:val="ListParagraph"/>
        <w:numPr>
          <w:ilvl w:val="0"/>
          <w:numId w:val="5"/>
        </w:numPr>
        <w:ind w:left="709"/>
        <w:rPr>
          <w:rFonts w:ascii="Times New Roman" w:hAnsi="Times New Roman" w:cs="Times New Roman"/>
          <w:b/>
          <w:bCs/>
          <w:lang w:val="et-EE"/>
        </w:rPr>
      </w:pPr>
      <w:r w:rsidRPr="007E5DDB">
        <w:rPr>
          <w:rFonts w:ascii="Times New Roman" w:hAnsi="Times New Roman" w:eastAsia="Times New Roman" w:cs="Times New Roman"/>
          <w:b/>
          <w:bCs/>
          <w:color w:val="000000"/>
          <w:lang w:val="et-EE" w:eastAsia="et-EE"/>
        </w:rPr>
        <w:t>veenihaiguse ravivajaduse ja -võimaluste hindamiseks</w:t>
      </w:r>
      <w:r w:rsidRPr="007E5DDB" w:rsidR="004F5CE3">
        <w:rPr>
          <w:rFonts w:ascii="Times New Roman" w:hAnsi="Times New Roman" w:eastAsia="Times New Roman" w:cs="Times New Roman"/>
          <w:b/>
          <w:bCs/>
          <w:color w:val="000000"/>
          <w:lang w:val="et-EE" w:eastAsia="et-EE"/>
        </w:rPr>
        <w:t xml:space="preserve"> (korrigeeritud soovitus);</w:t>
      </w:r>
    </w:p>
    <w:p w:rsidRPr="007E5DDB" w:rsidR="00153674" w:rsidP="004F5CE3" w:rsidRDefault="00153674" w14:paraId="08DEF161" w14:textId="7B603586">
      <w:pPr>
        <w:numPr>
          <w:ilvl w:val="0"/>
          <w:numId w:val="4"/>
        </w:numPr>
        <w:shd w:val="clear" w:color="auto" w:fill="FFFFFF" w:themeFill="background1"/>
        <w:jc w:val="both"/>
        <w:textAlignment w:val="baseline"/>
        <w:rPr>
          <w:rFonts w:ascii="Times New Roman" w:hAnsi="Times New Roman" w:eastAsia="Times New Roman" w:cs="Times New Roman"/>
          <w:b/>
          <w:bCs/>
          <w:color w:val="000000"/>
          <w:lang w:val="et-EE" w:eastAsia="et-EE"/>
        </w:rPr>
      </w:pPr>
      <w:r w:rsidRPr="007E5DDB">
        <w:rPr>
          <w:rFonts w:ascii="Times New Roman" w:hAnsi="Times New Roman" w:eastAsia="Times New Roman" w:cs="Times New Roman"/>
          <w:b/>
          <w:bCs/>
          <w:color w:val="000000" w:themeColor="text1"/>
          <w:lang w:val="et-EE" w:eastAsia="et-EE"/>
        </w:rPr>
        <w:t>haavandi adekvaatse konservatiivse ja kompressioonraviga pole saavutatud positiivset dünaamikat kolme kuu jooksul</w:t>
      </w:r>
      <w:r w:rsidRPr="007E5DDB" w:rsidR="004F5CE3">
        <w:rPr>
          <w:rFonts w:ascii="Times New Roman" w:hAnsi="Times New Roman" w:eastAsia="Times New Roman" w:cs="Times New Roman"/>
          <w:b/>
          <w:bCs/>
          <w:color w:val="000000" w:themeColor="text1"/>
          <w:lang w:val="et-EE" w:eastAsia="et-EE"/>
        </w:rPr>
        <w:t xml:space="preserve"> (korrigeeritud soovitus);</w:t>
      </w:r>
    </w:p>
    <w:p w:rsidRPr="007E5DDB" w:rsidR="00153674" w:rsidP="004F5CE3" w:rsidRDefault="00153674" w14:paraId="6BDECAD6" w14:textId="77777777">
      <w:pPr>
        <w:numPr>
          <w:ilvl w:val="0"/>
          <w:numId w:val="4"/>
        </w:numPr>
        <w:shd w:val="clear" w:color="auto" w:fill="FFFFFF"/>
        <w:jc w:val="both"/>
        <w:textAlignment w:val="baseline"/>
        <w:rPr>
          <w:rFonts w:ascii="Times New Roman" w:hAnsi="Times New Roman" w:eastAsia="Times New Roman" w:cs="Times New Roman"/>
          <w:b/>
          <w:bCs/>
          <w:color w:val="000000"/>
          <w:lang w:val="et-EE" w:eastAsia="et-EE"/>
        </w:rPr>
      </w:pPr>
      <w:r w:rsidRPr="007E5DDB">
        <w:rPr>
          <w:rFonts w:ascii="Times New Roman" w:hAnsi="Times New Roman" w:eastAsia="Times New Roman" w:cs="Times New Roman"/>
          <w:b/>
          <w:bCs/>
          <w:color w:val="000000"/>
          <w:lang w:val="et-EE" w:eastAsia="et-EE"/>
        </w:rPr>
        <w:t>patsiendil esineb tugev süsteemsele valuravile allumatu valusündroom;</w:t>
      </w:r>
    </w:p>
    <w:p w:rsidRPr="007E5DDB" w:rsidR="00153674" w:rsidP="004F5CE3" w:rsidRDefault="00153674" w14:paraId="5D186136" w14:textId="77777777">
      <w:pPr>
        <w:numPr>
          <w:ilvl w:val="0"/>
          <w:numId w:val="4"/>
        </w:numPr>
        <w:shd w:val="clear" w:color="auto" w:fill="FFFFFF"/>
        <w:jc w:val="both"/>
        <w:textAlignment w:val="baseline"/>
        <w:rPr>
          <w:rFonts w:ascii="Times New Roman" w:hAnsi="Times New Roman" w:eastAsia="Times New Roman" w:cs="Times New Roman"/>
          <w:b/>
          <w:bCs/>
          <w:color w:val="000000"/>
          <w:lang w:val="et-EE" w:eastAsia="et-EE"/>
        </w:rPr>
      </w:pPr>
      <w:r w:rsidRPr="007E5DDB">
        <w:rPr>
          <w:rFonts w:ascii="Times New Roman" w:hAnsi="Times New Roman" w:eastAsia="Times New Roman" w:cs="Times New Roman"/>
          <w:b/>
          <w:bCs/>
          <w:color w:val="000000"/>
          <w:lang w:val="et-EE" w:eastAsia="et-EE"/>
        </w:rPr>
        <w:t>patsiendil tekib ravile allumatu kroonilise haavandi infektsiooni ägenemine;</w:t>
      </w:r>
    </w:p>
    <w:p w:rsidRPr="007E5DDB" w:rsidR="00153674" w:rsidP="004F5CE3" w:rsidRDefault="00153674" w14:paraId="0B563CFF" w14:textId="77777777">
      <w:pPr>
        <w:numPr>
          <w:ilvl w:val="0"/>
          <w:numId w:val="4"/>
        </w:numPr>
        <w:shd w:val="clear" w:color="auto" w:fill="FFFFFF"/>
        <w:jc w:val="both"/>
        <w:textAlignment w:val="baseline"/>
        <w:rPr>
          <w:rFonts w:ascii="Times New Roman" w:hAnsi="Times New Roman" w:eastAsia="Times New Roman" w:cs="Times New Roman"/>
          <w:b/>
          <w:bCs/>
          <w:color w:val="000000"/>
          <w:lang w:val="et-EE" w:eastAsia="et-EE"/>
        </w:rPr>
      </w:pPr>
      <w:r w:rsidRPr="007E5DDB">
        <w:rPr>
          <w:rFonts w:ascii="Times New Roman" w:hAnsi="Times New Roman" w:eastAsia="Times New Roman" w:cs="Times New Roman"/>
          <w:b/>
          <w:bCs/>
          <w:color w:val="000000"/>
          <w:lang w:val="et-EE" w:eastAsia="et-EE"/>
        </w:rPr>
        <w:lastRenderedPageBreak/>
        <w:t>patsiendil tekib antibiootikumidele resistentsete mikroobide tekitatud äge infektsioon;</w:t>
      </w:r>
    </w:p>
    <w:p w:rsidRPr="007E5DDB" w:rsidR="00153674" w:rsidP="004F5CE3" w:rsidRDefault="00153674" w14:paraId="066EB717" w14:textId="16B1F67D">
      <w:pPr>
        <w:numPr>
          <w:ilvl w:val="0"/>
          <w:numId w:val="4"/>
        </w:numPr>
        <w:shd w:val="clear" w:color="auto" w:fill="FFFFFF"/>
        <w:jc w:val="both"/>
        <w:textAlignment w:val="baseline"/>
        <w:rPr>
          <w:rFonts w:ascii="Times New Roman" w:hAnsi="Times New Roman" w:eastAsia="Times New Roman" w:cs="Times New Roman"/>
          <w:b/>
          <w:bCs/>
          <w:color w:val="000000"/>
          <w:lang w:val="et-EE" w:eastAsia="et-EE"/>
        </w:rPr>
      </w:pPr>
      <w:r w:rsidRPr="007E5DDB">
        <w:rPr>
          <w:rFonts w:ascii="Times New Roman" w:hAnsi="Times New Roman" w:eastAsia="Times New Roman" w:cs="Times New Roman"/>
          <w:b/>
          <w:bCs/>
          <w:color w:val="000000"/>
          <w:lang w:val="et-EE" w:eastAsia="et-EE"/>
        </w:rPr>
        <w:t>patsiendil tekib ravile allumatu haavandi ümbruse dermatiit</w:t>
      </w:r>
      <w:r w:rsidR="007E5DDB">
        <w:rPr>
          <w:rFonts w:ascii="Times New Roman" w:hAnsi="Times New Roman" w:eastAsia="Times New Roman" w:cs="Times New Roman"/>
          <w:b/>
          <w:bCs/>
          <w:color w:val="000000"/>
          <w:lang w:val="et-EE" w:eastAsia="et-EE"/>
        </w:rPr>
        <w:t>.</w:t>
      </w:r>
    </w:p>
    <w:p w:rsidRPr="007E5DDB" w:rsidR="00153674" w:rsidP="004F5CE3" w:rsidRDefault="00153674" w14:paraId="28B6DFEB" w14:textId="0AB8F006">
      <w:pPr>
        <w:rPr>
          <w:rFonts w:ascii="Times New Roman" w:hAnsi="Times New Roman" w:cs="Times New Roman"/>
          <w:lang w:val="et-EE"/>
        </w:rPr>
      </w:pPr>
    </w:p>
    <w:p w:rsidRPr="007E5DDB" w:rsidR="00153674" w:rsidP="004F5CE3" w:rsidRDefault="00153674" w14:paraId="73DCCBC0" w14:textId="77777777">
      <w:pPr>
        <w:rPr>
          <w:rFonts w:ascii="Times New Roman" w:hAnsi="Times New Roman" w:cs="Times New Roman"/>
          <w:lang w:val="et-EE"/>
        </w:rPr>
      </w:pPr>
    </w:p>
    <w:p w:rsidRPr="007E5DDB" w:rsidR="004F5CE3" w:rsidP="004F5CE3" w:rsidRDefault="004F5CE3" w14:paraId="79FC3B7C" w14:textId="338DA575">
      <w:pPr>
        <w:shd w:val="clear" w:color="auto" w:fill="FFFFFF"/>
        <w:jc w:val="both"/>
        <w:textAlignment w:val="baseline"/>
        <w:rPr>
          <w:rFonts w:ascii="Times New Roman" w:hAnsi="Times New Roman" w:eastAsia="Times New Roman" w:cs="Times New Roman"/>
          <w:color w:val="201F1E"/>
          <w:bdr w:val="none" w:color="auto" w:sz="0" w:space="0" w:frame="1"/>
          <w:lang w:val="et-EE" w:eastAsia="et-EE"/>
        </w:rPr>
      </w:pPr>
      <w:r w:rsidRPr="007E5DDB">
        <w:rPr>
          <w:rFonts w:ascii="Times New Roman" w:hAnsi="Times New Roman" w:eastAsia="Times New Roman" w:cs="Times New Roman"/>
          <w:color w:val="201F1E"/>
          <w:bdr w:val="none" w:color="auto" w:sz="0" w:space="0" w:frame="1"/>
          <w:lang w:val="et-EE" w:eastAsia="et-EE"/>
        </w:rPr>
        <w:t xml:space="preserve">E-konsultatsiooni osas leidis Liisa Saare, et </w:t>
      </w:r>
      <w:r w:rsidR="007E5DDB">
        <w:rPr>
          <w:rFonts w:ascii="Times New Roman" w:hAnsi="Times New Roman" w:eastAsia="Times New Roman" w:cs="Times New Roman"/>
          <w:color w:val="201F1E"/>
          <w:bdr w:val="none" w:color="auto" w:sz="0" w:space="0" w:frame="1"/>
          <w:lang w:val="et-EE" w:eastAsia="et-EE"/>
        </w:rPr>
        <w:t xml:space="preserve"> töörühma liikmed </w:t>
      </w:r>
      <w:r w:rsidRPr="007E5DDB">
        <w:rPr>
          <w:rFonts w:ascii="Times New Roman" w:hAnsi="Times New Roman" w:eastAsia="Times New Roman" w:cs="Times New Roman"/>
          <w:color w:val="201F1E"/>
          <w:bdr w:val="none" w:color="auto" w:sz="0" w:space="0" w:frame="1"/>
          <w:lang w:val="et-EE" w:eastAsia="et-EE"/>
        </w:rPr>
        <w:t>võiks</w:t>
      </w:r>
      <w:r w:rsidR="007E5DDB">
        <w:rPr>
          <w:rFonts w:ascii="Times New Roman" w:hAnsi="Times New Roman" w:eastAsia="Times New Roman" w:cs="Times New Roman"/>
          <w:color w:val="201F1E"/>
          <w:bdr w:val="none" w:color="auto" w:sz="0" w:space="0" w:frame="1"/>
          <w:lang w:val="et-EE" w:eastAsia="et-EE"/>
        </w:rPr>
        <w:t>id</w:t>
      </w:r>
      <w:r w:rsidRPr="007E5DDB">
        <w:rPr>
          <w:rFonts w:ascii="Times New Roman" w:hAnsi="Times New Roman" w:eastAsia="Times New Roman" w:cs="Times New Roman"/>
          <w:color w:val="201F1E"/>
          <w:bdr w:val="none" w:color="auto" w:sz="0" w:space="0" w:frame="1"/>
          <w:lang w:val="et-EE" w:eastAsia="et-EE"/>
        </w:rPr>
        <w:t xml:space="preserve"> saata talle mõn</w:t>
      </w:r>
      <w:r w:rsidR="007E5DDB">
        <w:rPr>
          <w:rFonts w:ascii="Times New Roman" w:hAnsi="Times New Roman" w:eastAsia="Times New Roman" w:cs="Times New Roman"/>
          <w:color w:val="201F1E"/>
          <w:bdr w:val="none" w:color="auto" w:sz="0" w:space="0" w:frame="1"/>
          <w:lang w:val="et-EE" w:eastAsia="et-EE"/>
        </w:rPr>
        <w:t>e</w:t>
      </w:r>
      <w:r w:rsidRPr="007E5DDB">
        <w:rPr>
          <w:rFonts w:ascii="Times New Roman" w:hAnsi="Times New Roman" w:eastAsia="Times New Roman" w:cs="Times New Roman"/>
          <w:color w:val="201F1E"/>
          <w:bdr w:val="none" w:color="auto" w:sz="0" w:space="0" w:frame="1"/>
          <w:lang w:val="et-EE" w:eastAsia="et-EE"/>
        </w:rPr>
        <w:t xml:space="preserve"> hea ja mõn</w:t>
      </w:r>
      <w:r w:rsidR="007E5DDB">
        <w:rPr>
          <w:rFonts w:ascii="Times New Roman" w:hAnsi="Times New Roman" w:eastAsia="Times New Roman" w:cs="Times New Roman"/>
          <w:color w:val="201F1E"/>
          <w:bdr w:val="none" w:color="auto" w:sz="0" w:space="0" w:frame="1"/>
          <w:lang w:val="et-EE" w:eastAsia="et-EE"/>
        </w:rPr>
        <w:t>e</w:t>
      </w:r>
      <w:r w:rsidRPr="007E5DDB">
        <w:rPr>
          <w:rFonts w:ascii="Times New Roman" w:hAnsi="Times New Roman" w:eastAsia="Times New Roman" w:cs="Times New Roman"/>
          <w:color w:val="201F1E"/>
          <w:bdr w:val="none" w:color="auto" w:sz="0" w:space="0" w:frame="1"/>
          <w:lang w:val="et-EE" w:eastAsia="et-EE"/>
        </w:rPr>
        <w:t xml:space="preserve"> halvem</w:t>
      </w:r>
      <w:r w:rsidR="007E5DDB">
        <w:rPr>
          <w:rFonts w:ascii="Times New Roman" w:hAnsi="Times New Roman" w:eastAsia="Times New Roman" w:cs="Times New Roman"/>
          <w:color w:val="201F1E"/>
          <w:bdr w:val="none" w:color="auto" w:sz="0" w:space="0" w:frame="1"/>
          <w:lang w:val="et-EE" w:eastAsia="et-EE"/>
        </w:rPr>
        <w:t>a</w:t>
      </w:r>
      <w:r w:rsidRPr="007E5DDB">
        <w:rPr>
          <w:rFonts w:ascii="Times New Roman" w:hAnsi="Times New Roman" w:eastAsia="Times New Roman" w:cs="Times New Roman"/>
          <w:color w:val="201F1E"/>
          <w:bdr w:val="none" w:color="auto" w:sz="0" w:space="0" w:frame="1"/>
          <w:lang w:val="et-EE" w:eastAsia="et-EE"/>
        </w:rPr>
        <w:t xml:space="preserve"> varian</w:t>
      </w:r>
      <w:r w:rsidR="007E5DDB">
        <w:rPr>
          <w:rFonts w:ascii="Times New Roman" w:hAnsi="Times New Roman" w:eastAsia="Times New Roman" w:cs="Times New Roman"/>
          <w:color w:val="201F1E"/>
          <w:bdr w:val="none" w:color="auto" w:sz="0" w:space="0" w:frame="1"/>
          <w:lang w:val="et-EE" w:eastAsia="et-EE"/>
        </w:rPr>
        <w:t>di</w:t>
      </w:r>
      <w:r w:rsidRPr="007E5DDB">
        <w:rPr>
          <w:rFonts w:ascii="Times New Roman" w:hAnsi="Times New Roman" w:eastAsia="Times New Roman" w:cs="Times New Roman"/>
          <w:color w:val="201F1E"/>
          <w:bdr w:val="none" w:color="auto" w:sz="0" w:space="0" w:frame="1"/>
          <w:lang w:val="et-EE" w:eastAsia="et-EE"/>
        </w:rPr>
        <w:t xml:space="preserve"> e-konsultatsiooni saatekirjast, et oleks eeskuju olemas.</w:t>
      </w:r>
    </w:p>
    <w:p w:rsidRPr="007E5DDB" w:rsidR="004F5CE3" w:rsidP="004F5CE3" w:rsidRDefault="004F5CE3" w14:paraId="2CC09EBB" w14:textId="1256FBE7">
      <w:pPr>
        <w:shd w:val="clear" w:color="auto" w:fill="FFFFFF"/>
        <w:jc w:val="both"/>
        <w:textAlignment w:val="baseline"/>
        <w:rPr>
          <w:rFonts w:ascii="Times New Roman" w:hAnsi="Times New Roman" w:eastAsia="Times New Roman" w:cs="Times New Roman"/>
          <w:color w:val="201F1E"/>
          <w:bdr w:val="none" w:color="auto" w:sz="0" w:space="0" w:frame="1"/>
          <w:lang w:val="et-EE" w:eastAsia="et-EE"/>
        </w:rPr>
      </w:pPr>
      <w:r w:rsidRPr="007E5DDB">
        <w:rPr>
          <w:rFonts w:ascii="Times New Roman" w:hAnsi="Times New Roman" w:eastAsia="Times New Roman" w:cs="Times New Roman"/>
          <w:color w:val="201F1E"/>
          <w:bdr w:val="none" w:color="auto" w:sz="0" w:space="0" w:frame="1"/>
          <w:lang w:val="et-EE" w:eastAsia="et-EE"/>
        </w:rPr>
        <w:t>Töörühm leidis selle küsimuse soovituse juures, et rakenduskavva oleks vaja panna punkt, kuidas peaks ka EMO personali informeerima, et ilma põhjuseta ei peaks kroonilise venoosse haavandi patsiente saatma erialaarstile. Lisaks oleks vaja informeerida esmatasandit, et saatekirja anda „patsiendi omal soovil“ ei ole põhjendatud. Samuti leidis töörühm, et soovituse selgitavas tekstis peaks viitama sellele, et kuigi erialaarst võib alustada patsiendi ravi, siis esmatasand peaks patsiendi ravi edasi jälgima.</w:t>
      </w:r>
    </w:p>
    <w:p w:rsidRPr="007E5DDB" w:rsidR="004F5CE3" w:rsidP="004F5CE3" w:rsidRDefault="004F5CE3" w14:paraId="2E0A7E72" w14:textId="63A1B7B9">
      <w:pPr>
        <w:shd w:val="clear" w:color="auto" w:fill="FFFFFF"/>
        <w:jc w:val="both"/>
        <w:textAlignment w:val="baseline"/>
        <w:rPr>
          <w:rFonts w:ascii="Times New Roman" w:hAnsi="Times New Roman" w:eastAsia="Times New Roman" w:cs="Times New Roman"/>
          <w:color w:val="201F1E"/>
          <w:u w:val="single"/>
          <w:bdr w:val="none" w:color="auto" w:sz="0" w:space="0" w:frame="1"/>
          <w:lang w:val="et-EE" w:eastAsia="et-EE"/>
        </w:rPr>
      </w:pPr>
    </w:p>
    <w:p w:rsidRPr="007E5DDB" w:rsidR="004F5CE3" w:rsidP="004F5CE3" w:rsidRDefault="004F5CE3" w14:paraId="2A2F804D" w14:textId="4FDC1C66">
      <w:pPr>
        <w:spacing w:after="200" w:line="276" w:lineRule="auto"/>
        <w:rPr>
          <w:rFonts w:ascii="Times New Roman" w:hAnsi="Times New Roman" w:cs="Times New Roman"/>
          <w:u w:val="single"/>
          <w:lang w:val="et-EE"/>
        </w:rPr>
      </w:pPr>
      <w:r w:rsidRPr="007E5DDB">
        <w:rPr>
          <w:rFonts w:ascii="Times New Roman" w:hAnsi="Times New Roman" w:cs="Times New Roman"/>
          <w:u w:val="single"/>
          <w:lang w:val="et-EE"/>
        </w:rPr>
        <w:t>Millal suunata õe vastuvõtult kroonilise venoosse haavandiga patsient haavaravile spetsialiseerunud õe vastuvõtule? E-konsultatsiooni võimalus?</w:t>
      </w:r>
    </w:p>
    <w:p w:rsidRPr="007E5DDB" w:rsidR="004F5CE3" w:rsidP="004F5CE3" w:rsidRDefault="004F5CE3" w14:paraId="4A3A5B55" w14:textId="1D10C72A">
      <w:pPr>
        <w:spacing w:after="200" w:line="276" w:lineRule="auto"/>
        <w:rPr>
          <w:rFonts w:ascii="Times New Roman" w:hAnsi="Times New Roman" w:cs="Times New Roman"/>
          <w:lang w:val="et-EE"/>
        </w:rPr>
      </w:pPr>
      <w:r w:rsidRPr="007E5DDB">
        <w:rPr>
          <w:rFonts w:ascii="Times New Roman" w:hAnsi="Times New Roman" w:cs="Times New Roman"/>
          <w:lang w:val="et-EE"/>
        </w:rPr>
        <w:t>Selle küsimuse soovitust töörühm hetkel anda ei saanud, kuivõrd töörühma arutelu tulemusena jõuti arusaamale, et haavaravile spetsialiseerunud õdede vastuvõtt on Eestis väga ebaühtlan</w:t>
      </w:r>
      <w:r w:rsidR="007E5DDB">
        <w:rPr>
          <w:rFonts w:ascii="Times New Roman" w:hAnsi="Times New Roman" w:cs="Times New Roman"/>
          <w:lang w:val="et-EE"/>
        </w:rPr>
        <w:t>e</w:t>
      </w:r>
      <w:r w:rsidRPr="007E5DDB" w:rsidR="002704AC">
        <w:rPr>
          <w:rFonts w:ascii="Times New Roman" w:hAnsi="Times New Roman" w:cs="Times New Roman"/>
          <w:lang w:val="et-EE"/>
        </w:rPr>
        <w:t xml:space="preserve"> ja töörühma teadmiste järgi ei ole neil õdedel eraldi “koodi”, mistõttu on ka e-konsultatsioonile saatmine keeruline. Liisa Saare lubas uurida Haigekassa käest, kas kuidagi on ikka võimalik neid patsiente saata haavaravile spetsialiseerunud õdede e-konsultatsioonile. Töörühm leidis, et haavaõdede koolitus oleks Eestis väga vajalik, praegu sellist ühest koolitust Eestis ei ole. Kui on olemas teadmine, kas e-konsultatsiooni saaks siiski kasutada, annab töörühm soovituse järgmisel koosolekul.</w:t>
      </w:r>
    </w:p>
    <w:p w:rsidRPr="007E5DDB" w:rsidR="002704AC" w:rsidP="002704AC" w:rsidRDefault="002704AC" w14:paraId="672A40F1" w14:textId="1F93B838">
      <w:pPr>
        <w:spacing w:after="200" w:line="276" w:lineRule="auto"/>
        <w:rPr>
          <w:rFonts w:ascii="Times New Roman" w:hAnsi="Times New Roman" w:cs="Times New Roman"/>
          <w:u w:val="single"/>
          <w:lang w:val="et-EE"/>
        </w:rPr>
      </w:pPr>
      <w:r w:rsidRPr="007E5DDB">
        <w:rPr>
          <w:rFonts w:ascii="Times New Roman" w:hAnsi="Times New Roman" w:cs="Times New Roman"/>
          <w:u w:val="single"/>
          <w:lang w:val="et-EE"/>
        </w:rPr>
        <w:t>Kuidas vormistada kroonilise venoosse haavandiga patsiendi koduõe vastuvõtt? Kui sageli peaks andma koduõde suunajale tagasisidet? Millises vormis tagasiside peaks olema ja kuhu seda üles panna (digilugu jne)?</w:t>
      </w:r>
    </w:p>
    <w:p w:rsidRPr="007E5DDB" w:rsidR="002704AC" w:rsidP="002704AC" w:rsidRDefault="002704AC" w14:paraId="43C6B570" w14:textId="1E77181C">
      <w:pPr>
        <w:spacing w:after="200" w:line="276" w:lineRule="auto"/>
        <w:rPr>
          <w:rFonts w:ascii="Times New Roman" w:hAnsi="Times New Roman" w:cs="Times New Roman"/>
          <w:lang w:val="et-EE"/>
        </w:rPr>
      </w:pPr>
      <w:r w:rsidRPr="007E5DDB">
        <w:rPr>
          <w:rFonts w:ascii="Times New Roman" w:hAnsi="Times New Roman" w:cs="Times New Roman"/>
          <w:lang w:val="et-EE"/>
        </w:rPr>
        <w:t>Selle küsimuse juures tekkis töörühmal palju küsimusi ja ettepanekuid, mida oleks vaja Eesti Haigekassa ja ilmselt ka TEHIKuga arutada. Probleemiks on praegu see, et koduõdede vastus ilmub digilukku ainult siis, kui lugu lõpetatakse. Töörühm arvab, et selline tagasiside peaks olema sagedasem, nt esimest korda, kui koduõde patsienti näeb ja siis vähemalt iga kord, kui midagi haavandite seisundis muutub (või iga 2 kuu tagant), samas leidis töörühm, et kui haavandi seisundis ei ole üldse muutuseid, siis iga kord digilukku ei peaks haavandi kirjeldust panema. Töörühm leidis, et väga kasulik oleks panna haavanditest pilt digilukku, Liisa Saare lubas uurida, mis võimalused selleks on, et pilt teha kättesaadavaks (kas midagi Dermtesti laadset). Töörühma õdedest liikmed arvasid, et koduõde võiks saata ka suunajale e-maili, “olen saanud Teie patsiendi andmed kätte; olen teinud esmase vastuvõtu; Teie patsiendi kohta on epikriis digiloos”. See võtaks ka töörühma hinnangul esmatasandilt veidi koormust maha, kui oleks teadmine, et koduõde toimetab patsiendiga.</w:t>
      </w:r>
    </w:p>
    <w:p w:rsidRPr="007E5DDB" w:rsidR="002704AC" w:rsidP="002704AC" w:rsidRDefault="002704AC" w14:paraId="59E4BF37" w14:textId="46CE3CA2">
      <w:pPr>
        <w:spacing w:after="200" w:line="276" w:lineRule="auto"/>
        <w:rPr>
          <w:rFonts w:ascii="Times New Roman" w:hAnsi="Times New Roman" w:cs="Times New Roman"/>
          <w:lang w:val="et-EE"/>
        </w:rPr>
      </w:pPr>
      <w:r w:rsidRPr="19BCB984" w:rsidR="002704AC">
        <w:rPr>
          <w:rFonts w:ascii="Times New Roman" w:hAnsi="Times New Roman" w:cs="Times New Roman"/>
          <w:lang w:val="et-EE"/>
        </w:rPr>
        <w:t>Töörühm leidis veel, et ka koduõel peaks olema võimalus</w:t>
      </w:r>
      <w:r w:rsidRPr="19BCB984" w:rsidR="6DCDDF59">
        <w:rPr>
          <w:rFonts w:ascii="Times New Roman" w:hAnsi="Times New Roman" w:cs="Times New Roman"/>
          <w:lang w:val="et-EE"/>
        </w:rPr>
        <w:t xml:space="preserve"> teha</w:t>
      </w:r>
      <w:r w:rsidRPr="19BCB984" w:rsidR="002704AC">
        <w:rPr>
          <w:rFonts w:ascii="Times New Roman" w:hAnsi="Times New Roman" w:cs="Times New Roman"/>
          <w:lang w:val="et-EE"/>
        </w:rPr>
        <w:t xml:space="preserve"> e-konsultatsiooni </w:t>
      </w:r>
      <w:r w:rsidRPr="19BCB984" w:rsidR="72B16B04">
        <w:rPr>
          <w:rFonts w:ascii="Times New Roman" w:hAnsi="Times New Roman" w:cs="Times New Roman"/>
          <w:lang w:val="et-EE"/>
        </w:rPr>
        <w:t>saatekirja</w:t>
      </w:r>
      <w:r w:rsidRPr="19BCB984" w:rsidR="007E5DDB">
        <w:rPr>
          <w:rFonts w:ascii="Times New Roman" w:hAnsi="Times New Roman" w:cs="Times New Roman"/>
          <w:lang w:val="et-EE"/>
        </w:rPr>
        <w:t xml:space="preserve"> suunajale arstile (Liisa Saare uurib, kas see on võimalik). Lisaks leidis töörühm siin küsimuse juures, et kõigile erialaspetsialisti saatekirjade vormile võiks olla ligipääs ühest programmist, et oleks võimalik kergemini neid digilukku saata, selleks arvas töörühm, et peaks ka saatekirju ühtlustama. Liisa Saare arvas esialgu, et see on laiem probleem, kui ravijuhend võimaldab lahendada, aga lubas uurida Haigekassalt lahenduste osas.  </w:t>
      </w:r>
    </w:p>
    <w:p w:rsidR="002704AC" w:rsidP="002704AC" w:rsidRDefault="002704AC" w14:paraId="392B6A59" w14:textId="7366C2E2">
      <w:pPr>
        <w:spacing w:after="200" w:line="276" w:lineRule="auto"/>
        <w:rPr>
          <w:rFonts w:ascii="Times New Roman" w:hAnsi="Times New Roman" w:cs="Times New Roman"/>
          <w:b/>
          <w:bCs/>
          <w:lang w:val="et-EE"/>
        </w:rPr>
      </w:pPr>
      <w:r w:rsidRPr="007E5DDB">
        <w:rPr>
          <w:rFonts w:ascii="Times New Roman" w:hAnsi="Times New Roman" w:cs="Times New Roman"/>
          <w:lang w:val="et-EE"/>
        </w:rPr>
        <w:t xml:space="preserve">Esialgne soovitus võiks kõlada nii: </w:t>
      </w:r>
      <w:r w:rsidRPr="007E5DDB">
        <w:rPr>
          <w:rFonts w:ascii="Times New Roman" w:hAnsi="Times New Roman" w:cs="Times New Roman"/>
          <w:b/>
          <w:bCs/>
          <w:lang w:val="et-EE"/>
        </w:rPr>
        <w:t>Patsiendile, ke</w:t>
      </w:r>
      <w:r w:rsidRPr="007E5DDB">
        <w:rPr>
          <w:rFonts w:ascii="Times New Roman" w:hAnsi="Times New Roman" w:cs="Times New Roman"/>
          <w:b/>
          <w:bCs/>
          <w:lang w:val="et-EE"/>
        </w:rPr>
        <w:t xml:space="preserve">s </w:t>
      </w:r>
      <w:r w:rsidRPr="007E5DDB">
        <w:rPr>
          <w:rFonts w:ascii="Times New Roman" w:hAnsi="Times New Roman" w:cs="Times New Roman"/>
          <w:b/>
          <w:bCs/>
          <w:lang w:val="et-EE"/>
        </w:rPr>
        <w:t>on suunatud koduõe vastuvõt</w:t>
      </w:r>
      <w:r w:rsidRPr="007E5DDB">
        <w:rPr>
          <w:rFonts w:ascii="Times New Roman" w:hAnsi="Times New Roman" w:cs="Times New Roman"/>
          <w:b/>
          <w:bCs/>
          <w:lang w:val="et-EE"/>
        </w:rPr>
        <w:t>ule</w:t>
      </w:r>
      <w:r w:rsidRPr="007E5DDB">
        <w:rPr>
          <w:rFonts w:ascii="Times New Roman" w:hAnsi="Times New Roman" w:cs="Times New Roman"/>
          <w:b/>
          <w:bCs/>
          <w:lang w:val="et-EE"/>
        </w:rPr>
        <w:t xml:space="preserve">, teha </w:t>
      </w:r>
      <w:r w:rsidRPr="007E5DDB">
        <w:rPr>
          <w:rFonts w:ascii="Times New Roman" w:hAnsi="Times New Roman" w:cs="Times New Roman"/>
          <w:b/>
          <w:bCs/>
          <w:lang w:val="et-EE"/>
        </w:rPr>
        <w:t xml:space="preserve">koduõe poolt </w:t>
      </w:r>
      <w:r w:rsidRPr="007E5DDB">
        <w:rPr>
          <w:rFonts w:ascii="Times New Roman" w:hAnsi="Times New Roman" w:cs="Times New Roman"/>
          <w:b/>
          <w:bCs/>
          <w:lang w:val="et-EE"/>
        </w:rPr>
        <w:t>vaheepikriis vähemalt 2 kuu tagant või muutuste korral varem.</w:t>
      </w:r>
    </w:p>
    <w:p w:rsidRPr="007E5DDB" w:rsidR="007E5DDB" w:rsidP="002704AC" w:rsidRDefault="007E5DDB" w14:paraId="484F5F92" w14:textId="7BD40FEC">
      <w:pPr>
        <w:spacing w:after="200" w:line="276" w:lineRule="auto"/>
        <w:rPr>
          <w:rFonts w:ascii="Times New Roman" w:hAnsi="Times New Roman" w:cs="Times New Roman"/>
          <w:lang w:val="et-EE"/>
        </w:rPr>
      </w:pPr>
      <w:r w:rsidRPr="007E5DDB">
        <w:rPr>
          <w:rFonts w:ascii="Times New Roman" w:hAnsi="Times New Roman" w:cs="Times New Roman"/>
          <w:lang w:val="et-EE"/>
        </w:rPr>
        <w:t>Soovitust ei kinnitatud, järgmisel korral, kui on Haigekassa esindaja, saab töörühm soovituse üle vaadata.</w:t>
      </w:r>
    </w:p>
    <w:p w:rsidRPr="007E5DDB" w:rsidR="004F5CE3" w:rsidP="004F5CE3" w:rsidRDefault="004F5CE3" w14:paraId="4E122C04" w14:textId="77777777">
      <w:pPr>
        <w:shd w:val="clear" w:color="auto" w:fill="FFFFFF"/>
        <w:jc w:val="both"/>
        <w:textAlignment w:val="baseline"/>
        <w:rPr>
          <w:rFonts w:ascii="Times New Roman" w:hAnsi="Times New Roman" w:eastAsia="Times New Roman" w:cs="Times New Roman"/>
          <w:color w:val="201F1E"/>
          <w:bdr w:val="none" w:color="auto" w:sz="0" w:space="0" w:frame="1"/>
          <w:lang w:val="et-EE" w:eastAsia="et-EE"/>
        </w:rPr>
      </w:pPr>
    </w:p>
    <w:p w:rsidRPr="007E5DDB" w:rsidR="00880664" w:rsidP="007E5DDB" w:rsidRDefault="007E5DDB" w14:paraId="6A3F0B33" w14:textId="6192E52D">
      <w:pPr>
        <w:shd w:val="clear" w:color="auto" w:fill="FFFFFF"/>
        <w:rPr>
          <w:rFonts w:ascii="Times New Roman" w:hAnsi="Times New Roman" w:eastAsia="Times New Roman" w:cs="Times New Roman"/>
          <w:b/>
          <w:bCs/>
          <w:color w:val="201F1E"/>
          <w:bdr w:val="none" w:color="auto" w:sz="0" w:space="0" w:frame="1"/>
          <w:lang w:val="et-EE" w:eastAsia="et-EE"/>
        </w:rPr>
      </w:pPr>
      <w:r w:rsidRPr="007E5DDB">
        <w:rPr>
          <w:rFonts w:ascii="Times New Roman" w:hAnsi="Times New Roman" w:eastAsia="Times New Roman" w:cs="Times New Roman"/>
          <w:b/>
          <w:bCs/>
          <w:color w:val="201F1E"/>
          <w:bdr w:val="none" w:color="auto" w:sz="0" w:space="0" w:frame="1"/>
          <w:lang w:val="et-EE" w:eastAsia="et-EE"/>
        </w:rPr>
        <w:t xml:space="preserve">4. </w:t>
      </w:r>
      <w:r w:rsidRPr="007E5DDB" w:rsidR="00880664">
        <w:rPr>
          <w:rFonts w:ascii="Times New Roman" w:hAnsi="Times New Roman" w:eastAsia="Times New Roman" w:cs="Times New Roman"/>
          <w:b/>
          <w:bCs/>
          <w:color w:val="201F1E"/>
          <w:bdr w:val="none" w:color="auto" w:sz="0" w:space="0" w:frame="1"/>
          <w:lang w:val="et-EE" w:eastAsia="et-EE"/>
        </w:rPr>
        <w:t>Järgmised koosolekud ja edasised plaanid</w:t>
      </w:r>
    </w:p>
    <w:p w:rsidRPr="007E5DDB" w:rsidR="00880664" w:rsidP="004F5CE3" w:rsidRDefault="00880664" w14:paraId="0F9D9D70" w14:textId="77777777">
      <w:pPr>
        <w:shd w:val="clear" w:color="auto" w:fill="FFFFFF"/>
        <w:rPr>
          <w:rFonts w:ascii="Times New Roman" w:hAnsi="Times New Roman" w:eastAsia="Times New Roman" w:cs="Times New Roman"/>
          <w:color w:val="201F1E"/>
          <w:bdr w:val="none" w:color="auto" w:sz="0" w:space="0" w:frame="1"/>
          <w:lang w:val="et-EE" w:eastAsia="et-EE"/>
        </w:rPr>
      </w:pPr>
      <w:r w:rsidRPr="007E5DDB">
        <w:rPr>
          <w:rFonts w:ascii="Times New Roman" w:hAnsi="Times New Roman" w:eastAsia="Times New Roman" w:cs="Times New Roman"/>
          <w:color w:val="201F1E"/>
          <w:bdr w:val="none" w:color="auto" w:sz="0" w:space="0" w:frame="1"/>
          <w:lang w:val="et-EE" w:eastAsia="et-EE"/>
        </w:rPr>
        <w:t>Töörühma arutelu tulemusena on järgmised koosolekud:</w:t>
      </w:r>
    </w:p>
    <w:p w:rsidRPr="007E5DDB" w:rsidR="00880664" w:rsidP="004F5CE3" w:rsidRDefault="00880664" w14:paraId="1AE56AE3" w14:textId="77777777">
      <w:pPr>
        <w:shd w:val="clear" w:color="auto" w:fill="FFFFFF"/>
        <w:rPr>
          <w:rFonts w:ascii="Times New Roman" w:hAnsi="Times New Roman" w:eastAsia="Times New Roman" w:cs="Times New Roman"/>
          <w:color w:val="201F1E"/>
          <w:bdr w:val="none" w:color="auto" w:sz="0" w:space="0" w:frame="1"/>
          <w:lang w:val="et-EE" w:eastAsia="et-EE"/>
        </w:rPr>
      </w:pPr>
      <w:r w:rsidRPr="007E5DDB">
        <w:rPr>
          <w:rFonts w:ascii="Times New Roman" w:hAnsi="Times New Roman" w:eastAsia="Times New Roman" w:cs="Times New Roman"/>
          <w:color w:val="201F1E"/>
          <w:bdr w:val="none" w:color="auto" w:sz="0" w:space="0" w:frame="1"/>
          <w:lang w:val="et-EE" w:eastAsia="et-EE"/>
        </w:rPr>
        <w:t>23.11.22 kell 15-18:00, veebis</w:t>
      </w:r>
    </w:p>
    <w:p w:rsidRPr="007E5DDB" w:rsidR="00880664" w:rsidP="004F5CE3" w:rsidRDefault="00880664" w14:paraId="6E423538" w14:textId="77777777">
      <w:pPr>
        <w:shd w:val="clear" w:color="auto" w:fill="FFFFFF"/>
        <w:rPr>
          <w:rFonts w:ascii="Times New Roman" w:hAnsi="Times New Roman" w:eastAsia="Times New Roman" w:cs="Times New Roman"/>
          <w:color w:val="201F1E"/>
          <w:bdr w:val="none" w:color="auto" w:sz="0" w:space="0" w:frame="1"/>
          <w:lang w:val="et-EE" w:eastAsia="et-EE"/>
        </w:rPr>
      </w:pPr>
      <w:r w:rsidRPr="007E5DDB">
        <w:rPr>
          <w:rFonts w:ascii="Times New Roman" w:hAnsi="Times New Roman" w:eastAsia="Times New Roman" w:cs="Times New Roman"/>
          <w:color w:val="201F1E"/>
          <w:bdr w:val="none" w:color="auto" w:sz="0" w:space="0" w:frame="1"/>
          <w:lang w:val="et-EE" w:eastAsia="et-EE"/>
        </w:rPr>
        <w:t>14.12.22 kell 15-18:00, veebis</w:t>
      </w:r>
    </w:p>
    <w:p w:rsidRPr="007E5DDB" w:rsidR="00880664" w:rsidP="004F5CE3" w:rsidRDefault="00880664" w14:paraId="7D008C5E" w14:textId="77777777">
      <w:pPr>
        <w:shd w:val="clear" w:color="auto" w:fill="FFFFFF"/>
        <w:rPr>
          <w:rFonts w:ascii="Times New Roman" w:hAnsi="Times New Roman" w:eastAsia="Times New Roman" w:cs="Times New Roman"/>
          <w:color w:val="201F1E"/>
          <w:bdr w:val="none" w:color="auto" w:sz="0" w:space="0" w:frame="1"/>
          <w:lang w:val="et-EE" w:eastAsia="et-EE"/>
        </w:rPr>
      </w:pPr>
    </w:p>
    <w:p w:rsidRPr="007E5DDB" w:rsidR="00880664" w:rsidP="004F5CE3" w:rsidRDefault="00880664" w14:paraId="789AC87A" w14:textId="77777777">
      <w:pPr>
        <w:shd w:val="clear" w:color="auto" w:fill="FFFFFF"/>
        <w:rPr>
          <w:rFonts w:ascii="Times New Roman" w:hAnsi="Times New Roman" w:eastAsia="Times New Roman" w:cs="Times New Roman"/>
          <w:color w:val="201F1E"/>
          <w:bdr w:val="none" w:color="auto" w:sz="0" w:space="0" w:frame="1"/>
          <w:lang w:val="et-EE" w:eastAsia="et-EE"/>
        </w:rPr>
      </w:pPr>
    </w:p>
    <w:p w:rsidRPr="007E5DDB" w:rsidR="00880664" w:rsidP="004F5CE3" w:rsidRDefault="00880664" w14:paraId="6509DCF7" w14:textId="11FDA2A9">
      <w:pPr>
        <w:shd w:val="clear" w:color="auto" w:fill="FFFFFF"/>
        <w:rPr>
          <w:rFonts w:ascii="Times New Roman" w:hAnsi="Times New Roman" w:eastAsia="Times New Roman" w:cs="Times New Roman"/>
          <w:color w:val="201F1E"/>
          <w:bdr w:val="none" w:color="auto" w:sz="0" w:space="0" w:frame="1"/>
          <w:lang w:val="et-EE" w:eastAsia="et-EE"/>
        </w:rPr>
      </w:pPr>
      <w:r w:rsidRPr="007E5DDB">
        <w:rPr>
          <w:rFonts w:ascii="Times New Roman" w:hAnsi="Times New Roman" w:eastAsia="Times New Roman" w:cs="Times New Roman"/>
          <w:color w:val="201F1E"/>
          <w:bdr w:val="none" w:color="auto" w:sz="0" w:space="0" w:frame="1"/>
          <w:lang w:val="et-EE" w:eastAsia="et-EE"/>
        </w:rPr>
        <w:t xml:space="preserve">Protokoll on koostatud </w:t>
      </w:r>
      <w:r w:rsidRPr="007E5DDB" w:rsidR="007E5DDB">
        <w:rPr>
          <w:rFonts w:ascii="Times New Roman" w:hAnsi="Times New Roman" w:eastAsia="Times New Roman" w:cs="Times New Roman"/>
          <w:color w:val="201F1E"/>
          <w:bdr w:val="none" w:color="auto" w:sz="0" w:space="0" w:frame="1"/>
          <w:lang w:val="et-EE" w:eastAsia="et-EE"/>
        </w:rPr>
        <w:t>31</w:t>
      </w:r>
      <w:r w:rsidRPr="007E5DDB">
        <w:rPr>
          <w:rFonts w:ascii="Times New Roman" w:hAnsi="Times New Roman" w:eastAsia="Times New Roman" w:cs="Times New Roman"/>
          <w:color w:val="201F1E"/>
          <w:bdr w:val="none" w:color="auto" w:sz="0" w:space="0" w:frame="1"/>
          <w:lang w:val="et-EE" w:eastAsia="et-EE"/>
        </w:rPr>
        <w:t>.</w:t>
      </w:r>
      <w:r w:rsidRPr="007E5DDB" w:rsidR="007E5DDB">
        <w:rPr>
          <w:rFonts w:ascii="Times New Roman" w:hAnsi="Times New Roman" w:eastAsia="Times New Roman" w:cs="Times New Roman"/>
          <w:color w:val="201F1E"/>
          <w:bdr w:val="none" w:color="auto" w:sz="0" w:space="0" w:frame="1"/>
          <w:lang w:val="et-EE" w:eastAsia="et-EE"/>
        </w:rPr>
        <w:t>10</w:t>
      </w:r>
      <w:r w:rsidRPr="007E5DDB">
        <w:rPr>
          <w:rFonts w:ascii="Times New Roman" w:hAnsi="Times New Roman" w:eastAsia="Times New Roman" w:cs="Times New Roman"/>
          <w:color w:val="201F1E"/>
          <w:bdr w:val="none" w:color="auto" w:sz="0" w:space="0" w:frame="1"/>
          <w:lang w:val="et-EE" w:eastAsia="et-EE"/>
        </w:rPr>
        <w:t>.22</w:t>
      </w:r>
    </w:p>
    <w:p w:rsidRPr="007E5DDB" w:rsidR="00880664" w:rsidP="004F5CE3" w:rsidRDefault="00880664" w14:paraId="466ED841" w14:textId="77777777">
      <w:pPr>
        <w:shd w:val="clear" w:color="auto" w:fill="FFFFFF"/>
        <w:rPr>
          <w:rFonts w:ascii="Times New Roman" w:hAnsi="Times New Roman" w:eastAsia="Times New Roman" w:cs="Times New Roman"/>
          <w:color w:val="201F1E"/>
          <w:bdr w:val="none" w:color="auto" w:sz="0" w:space="0" w:frame="1"/>
          <w:lang w:val="et-EE" w:eastAsia="et-EE"/>
        </w:rPr>
      </w:pPr>
    </w:p>
    <w:p w:rsidRPr="007E5DDB" w:rsidR="00880664" w:rsidP="004F5CE3" w:rsidRDefault="00880664" w14:paraId="256B1E5D" w14:textId="77777777">
      <w:pPr>
        <w:shd w:val="clear" w:color="auto" w:fill="FFFFFF"/>
        <w:rPr>
          <w:rFonts w:ascii="Times New Roman" w:hAnsi="Times New Roman" w:eastAsia="Times New Roman" w:cs="Times New Roman"/>
          <w:color w:val="201F1E"/>
          <w:bdr w:val="none" w:color="auto" w:sz="0" w:space="0" w:frame="1"/>
          <w:lang w:val="et-EE" w:eastAsia="et-EE"/>
        </w:rPr>
      </w:pPr>
    </w:p>
    <w:p w:rsidRPr="007E5DDB" w:rsidR="00880664" w:rsidP="004F5CE3" w:rsidRDefault="00880664" w14:paraId="1978AD14" w14:textId="77777777">
      <w:pPr>
        <w:shd w:val="clear" w:color="auto" w:fill="FFFFFF"/>
        <w:rPr>
          <w:rFonts w:ascii="Times New Roman" w:hAnsi="Times New Roman" w:eastAsia="Times New Roman" w:cs="Times New Roman"/>
          <w:b/>
          <w:bCs/>
          <w:color w:val="201F1E"/>
          <w:bdr w:val="none" w:color="auto" w:sz="0" w:space="0" w:frame="1"/>
          <w:lang w:val="et-EE" w:eastAsia="et-EE"/>
        </w:rPr>
      </w:pPr>
    </w:p>
    <w:p w:rsidRPr="007E5DDB" w:rsidR="00880664" w:rsidP="004F5CE3" w:rsidRDefault="00880664" w14:paraId="4594A332" w14:textId="77777777">
      <w:pPr>
        <w:rPr>
          <w:lang w:val="et-EE"/>
        </w:rPr>
      </w:pPr>
    </w:p>
    <w:p w:rsidRPr="007E5DDB" w:rsidR="00E003BE" w:rsidP="004F5CE3" w:rsidRDefault="00E003BE" w14:paraId="4F91A7EB" w14:textId="77777777">
      <w:pPr>
        <w:rPr>
          <w:lang w:val="et-EE"/>
        </w:rPr>
      </w:pPr>
    </w:p>
    <w:sectPr w:rsidRPr="007E5DDB" w:rsidR="00E003BE" w:rsidSect="008804E6">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4BDC"/>
    <w:multiLevelType w:val="hybridMultilevel"/>
    <w:tmpl w:val="1CAEC65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 w15:restartNumberingAfterBreak="0">
    <w:nsid w:val="206D1EA1"/>
    <w:multiLevelType w:val="hybridMultilevel"/>
    <w:tmpl w:val="B3E87596"/>
    <w:lvl w:ilvl="0" w:tplc="8E8875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19D10AE"/>
    <w:multiLevelType w:val="hybridMultilevel"/>
    <w:tmpl w:val="15363B42"/>
    <w:lvl w:ilvl="0" w:tplc="04250001">
      <w:start w:val="1"/>
      <w:numFmt w:val="bullet"/>
      <w:lvlText w:val=""/>
      <w:lvlJc w:val="left"/>
      <w:pPr>
        <w:ind w:left="1080" w:hanging="360"/>
      </w:pPr>
      <w:rPr>
        <w:rFonts w:hint="default" w:ascii="Symbol" w:hAnsi="Symbol"/>
      </w:rPr>
    </w:lvl>
    <w:lvl w:ilvl="1" w:tplc="04250003" w:tentative="1">
      <w:start w:val="1"/>
      <w:numFmt w:val="bullet"/>
      <w:lvlText w:val="o"/>
      <w:lvlJc w:val="left"/>
      <w:pPr>
        <w:ind w:left="1800" w:hanging="360"/>
      </w:pPr>
      <w:rPr>
        <w:rFonts w:hint="default" w:ascii="Courier New" w:hAnsi="Courier New" w:cs="Courier New"/>
      </w:rPr>
    </w:lvl>
    <w:lvl w:ilvl="2" w:tplc="04250005" w:tentative="1">
      <w:start w:val="1"/>
      <w:numFmt w:val="bullet"/>
      <w:lvlText w:val=""/>
      <w:lvlJc w:val="left"/>
      <w:pPr>
        <w:ind w:left="2520" w:hanging="360"/>
      </w:pPr>
      <w:rPr>
        <w:rFonts w:hint="default" w:ascii="Wingdings" w:hAnsi="Wingdings"/>
      </w:rPr>
    </w:lvl>
    <w:lvl w:ilvl="3" w:tplc="04250001" w:tentative="1">
      <w:start w:val="1"/>
      <w:numFmt w:val="bullet"/>
      <w:lvlText w:val=""/>
      <w:lvlJc w:val="left"/>
      <w:pPr>
        <w:ind w:left="3240" w:hanging="360"/>
      </w:pPr>
      <w:rPr>
        <w:rFonts w:hint="default" w:ascii="Symbol" w:hAnsi="Symbol"/>
      </w:rPr>
    </w:lvl>
    <w:lvl w:ilvl="4" w:tplc="04250003" w:tentative="1">
      <w:start w:val="1"/>
      <w:numFmt w:val="bullet"/>
      <w:lvlText w:val="o"/>
      <w:lvlJc w:val="left"/>
      <w:pPr>
        <w:ind w:left="3960" w:hanging="360"/>
      </w:pPr>
      <w:rPr>
        <w:rFonts w:hint="default" w:ascii="Courier New" w:hAnsi="Courier New" w:cs="Courier New"/>
      </w:rPr>
    </w:lvl>
    <w:lvl w:ilvl="5" w:tplc="04250005" w:tentative="1">
      <w:start w:val="1"/>
      <w:numFmt w:val="bullet"/>
      <w:lvlText w:val=""/>
      <w:lvlJc w:val="left"/>
      <w:pPr>
        <w:ind w:left="4680" w:hanging="360"/>
      </w:pPr>
      <w:rPr>
        <w:rFonts w:hint="default" w:ascii="Wingdings" w:hAnsi="Wingdings"/>
      </w:rPr>
    </w:lvl>
    <w:lvl w:ilvl="6" w:tplc="04250001" w:tentative="1">
      <w:start w:val="1"/>
      <w:numFmt w:val="bullet"/>
      <w:lvlText w:val=""/>
      <w:lvlJc w:val="left"/>
      <w:pPr>
        <w:ind w:left="5400" w:hanging="360"/>
      </w:pPr>
      <w:rPr>
        <w:rFonts w:hint="default" w:ascii="Symbol" w:hAnsi="Symbol"/>
      </w:rPr>
    </w:lvl>
    <w:lvl w:ilvl="7" w:tplc="04250003" w:tentative="1">
      <w:start w:val="1"/>
      <w:numFmt w:val="bullet"/>
      <w:lvlText w:val="o"/>
      <w:lvlJc w:val="left"/>
      <w:pPr>
        <w:ind w:left="6120" w:hanging="360"/>
      </w:pPr>
      <w:rPr>
        <w:rFonts w:hint="default" w:ascii="Courier New" w:hAnsi="Courier New" w:cs="Courier New"/>
      </w:rPr>
    </w:lvl>
    <w:lvl w:ilvl="8" w:tplc="04250005" w:tentative="1">
      <w:start w:val="1"/>
      <w:numFmt w:val="bullet"/>
      <w:lvlText w:val=""/>
      <w:lvlJc w:val="left"/>
      <w:pPr>
        <w:ind w:left="6840" w:hanging="360"/>
      </w:pPr>
      <w:rPr>
        <w:rFonts w:hint="default" w:ascii="Wingdings" w:hAnsi="Wingdings"/>
      </w:rPr>
    </w:lvl>
  </w:abstractNum>
  <w:abstractNum w:abstractNumId="3" w15:restartNumberingAfterBreak="0">
    <w:nsid w:val="574121F7"/>
    <w:multiLevelType w:val="hybridMultilevel"/>
    <w:tmpl w:val="FB9297AE"/>
    <w:lvl w:ilvl="0" w:tplc="5F62CE0E">
      <w:start w:val="1"/>
      <w:numFmt w:val="decimal"/>
      <w:lvlText w:val="%1)"/>
      <w:lvlJc w:val="left"/>
      <w:pPr>
        <w:ind w:left="720" w:hanging="360"/>
      </w:pPr>
      <w:rPr>
        <w:rFonts w:asciiTheme="minorHAnsi" w:hAnsiTheme="minorHAnsi" w:eastAsiaTheme="minorHAnsi" w:cstheme="minorHAns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FA00C04"/>
    <w:multiLevelType w:val="multilevel"/>
    <w:tmpl w:val="4AD410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62866752">
    <w:abstractNumId w:val="0"/>
  </w:num>
  <w:num w:numId="2" w16cid:durableId="2033916882">
    <w:abstractNumId w:val="1"/>
  </w:num>
  <w:num w:numId="3" w16cid:durableId="1108112953">
    <w:abstractNumId w:val="3"/>
  </w:num>
  <w:num w:numId="4" w16cid:durableId="696005452">
    <w:abstractNumId w:val="4"/>
  </w:num>
  <w:num w:numId="5" w16cid:durableId="404882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64"/>
    <w:rsid w:val="00153674"/>
    <w:rsid w:val="002704AC"/>
    <w:rsid w:val="004F5CE3"/>
    <w:rsid w:val="007E5DDB"/>
    <w:rsid w:val="008804E6"/>
    <w:rsid w:val="00880664"/>
    <w:rsid w:val="00E003BE"/>
    <w:rsid w:val="19BCB984"/>
    <w:rsid w:val="6DCDDF59"/>
    <w:rsid w:val="72B16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B2B4"/>
  <w15:chartTrackingRefBased/>
  <w15:docId w15:val="{7C580686-BF65-40A9-81EF-5991FC20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0664"/>
    <w:pPr>
      <w:spacing w:after="0" w:line="240" w:lineRule="auto"/>
    </w:pPr>
    <w:rPr>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rsid w:val="00880664"/>
    <w:pPr>
      <w:pBdr>
        <w:top w:val="nil"/>
        <w:left w:val="nil"/>
        <w:bottom w:val="nil"/>
        <w:right w:val="nil"/>
        <w:between w:val="nil"/>
        <w:bar w:val="nil"/>
      </w:pBdr>
      <w:spacing w:after="200" w:line="276" w:lineRule="auto"/>
    </w:pPr>
    <w:rPr>
      <w:rFonts w:ascii="Calibri" w:hAnsi="Calibri" w:eastAsia="Calibri" w:cs="Calibri"/>
      <w:color w:val="000000"/>
      <w:u w:color="000000"/>
      <w:bdr w:val="nil"/>
      <w:lang w:val="en-US" w:eastAsia="en-GB"/>
    </w:rPr>
  </w:style>
  <w:style w:type="paragraph" w:styleId="ListParagraph">
    <w:name w:val="List Paragraph"/>
    <w:basedOn w:val="Normal"/>
    <w:uiPriority w:val="34"/>
    <w:qFormat/>
    <w:rsid w:val="00880664"/>
    <w:pPr>
      <w:ind w:left="720"/>
      <w:contextualSpacing/>
    </w:pPr>
  </w:style>
  <w:style w:type="paragraph" w:styleId="Default" w:customStyle="1">
    <w:name w:val="Default"/>
    <w:rsid w:val="00880664"/>
    <w:pPr>
      <w:autoSpaceDE w:val="0"/>
      <w:autoSpaceDN w:val="0"/>
      <w:adjustRightInd w:val="0"/>
      <w:spacing w:after="0" w:line="240" w:lineRule="auto"/>
    </w:pPr>
    <w:rPr>
      <w:rFonts w:ascii="Times New Roman" w:hAnsi="Times New Roman" w:eastAsia="Calibri" w:cs="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7" ma:contentTypeDescription="Loo uus dokument" ma:contentTypeScope="" ma:versionID="57a81e1e08a4c79c8d9998db9a337a8c">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e7e3391ec72cf7192417d0996e594b49"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0AC95BCE-FAB4-496D-9A09-A7DE7D5466CC}"/>
</file>

<file path=customXml/itemProps2.xml><?xml version="1.0" encoding="utf-8"?>
<ds:datastoreItem xmlns:ds="http://schemas.openxmlformats.org/officeDocument/2006/customXml" ds:itemID="{622E2555-E75C-404B-B97A-AF78FF52A92F}"/>
</file>

<file path=customXml/itemProps3.xml><?xml version="1.0" encoding="utf-8"?>
<ds:datastoreItem xmlns:ds="http://schemas.openxmlformats.org/officeDocument/2006/customXml" ds:itemID="{A8D6875F-37E0-4FD6-AC45-1B79C109BA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Saare</dc:creator>
  <cp:keywords/>
  <dc:description/>
  <cp:lastModifiedBy>liisa.saare@ut.ee</cp:lastModifiedBy>
  <cp:revision>3</cp:revision>
  <dcterms:created xsi:type="dcterms:W3CDTF">2022-10-31T11:14:00Z</dcterms:created>
  <dcterms:modified xsi:type="dcterms:W3CDTF">2022-10-31T12:15:02Z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y fmtid="{D5CDD505-2E9C-101B-9397-08002B2CF9AE}" pid="3" name="MediaServiceImageTags">
    <vt:lpwstr/>
  </property>
</Properties>
</file>